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pPr>
      <w:r>
        <w:t xml:space="preserve"> </w:t>
      </w:r>
    </w:p>
    <w:p>
      <w:pPr>
        <w:widowControl/>
        <w:spacing w:line="240" w:lineRule="auto"/>
        <w:jc w:val="left"/>
        <w:rPr>
          <w:rFonts w:eastAsia="新宋体"/>
          <w:b/>
          <w:spacing w:val="6"/>
          <w:sz w:val="42"/>
          <w:szCs w:val="44"/>
        </w:rPr>
      </w:pPr>
    </w:p>
    <w:p>
      <w:pPr>
        <w:widowControl/>
        <w:spacing w:line="240" w:lineRule="auto"/>
        <w:jc w:val="left"/>
        <w:rPr>
          <w:rFonts w:eastAsia="新宋体"/>
          <w:b/>
          <w:spacing w:val="6"/>
          <w:sz w:val="42"/>
          <w:szCs w:val="44"/>
        </w:rPr>
      </w:pPr>
    </w:p>
    <w:p>
      <w:pPr>
        <w:widowControl/>
        <w:spacing w:line="240" w:lineRule="auto"/>
        <w:jc w:val="left"/>
        <w:rPr>
          <w:rFonts w:eastAsia="新宋体"/>
          <w:b/>
          <w:spacing w:val="6"/>
          <w:sz w:val="42"/>
          <w:szCs w:val="44"/>
        </w:rPr>
      </w:pPr>
      <w:r>
        <w:rPr>
          <w:rFonts w:eastAsia="方正粗倩简体"/>
          <w:sz w:val="32"/>
          <w:szCs w:val="32"/>
        </w:rPr>
        <w:drawing>
          <wp:anchor distT="0" distB="0" distL="114300" distR="114300" simplePos="0" relativeHeight="251664384" behindDoc="0" locked="0" layoutInCell="1" allowOverlap="1">
            <wp:simplePos x="0" y="0"/>
            <wp:positionH relativeFrom="column">
              <wp:posOffset>-593090</wp:posOffset>
            </wp:positionH>
            <wp:positionV relativeFrom="paragraph">
              <wp:posOffset>538480</wp:posOffset>
            </wp:positionV>
            <wp:extent cx="796290" cy="704850"/>
            <wp:effectExtent l="0" t="0" r="0" b="0"/>
            <wp:wrapNone/>
            <wp:docPr id="4" name="图片 0" descr="工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0" descr="工投.png"/>
                    <pic:cNvPicPr>
                      <a:picLocks noChangeAspect="1"/>
                    </pic:cNvPicPr>
                  </pic:nvPicPr>
                  <pic:blipFill>
                    <a:blip r:embed="rId22"/>
                    <a:stretch>
                      <a:fillRect/>
                    </a:stretch>
                  </pic:blipFill>
                  <pic:spPr>
                    <a:xfrm>
                      <a:off x="0" y="0"/>
                      <a:ext cx="796290" cy="704850"/>
                    </a:xfrm>
                    <a:prstGeom prst="rect">
                      <a:avLst/>
                    </a:prstGeom>
                  </pic:spPr>
                </pic:pic>
              </a:graphicData>
            </a:graphic>
          </wp:anchor>
        </w:drawing>
      </w:r>
    </w:p>
    <w:p>
      <w:pPr>
        <w:widowControl/>
        <w:spacing w:line="240" w:lineRule="auto"/>
        <w:jc w:val="left"/>
        <w:rPr>
          <w:rFonts w:eastAsia="新宋体"/>
          <w:b/>
          <w:spacing w:val="6"/>
          <w:sz w:val="42"/>
          <w:szCs w:val="44"/>
        </w:rPr>
      </w:pPr>
    </w:p>
    <w:p>
      <w:pPr>
        <w:spacing w:line="840" w:lineRule="exact"/>
        <w:ind w:right="-680" w:rightChars="-243"/>
        <w:jc w:val="center"/>
        <w:rPr>
          <w:rFonts w:eastAsia="微软雅黑"/>
          <w:b/>
          <w:spacing w:val="6"/>
          <w:sz w:val="48"/>
          <w:szCs w:val="44"/>
        </w:rPr>
      </w:pPr>
      <w:r>
        <w:rPr>
          <w:rFonts w:eastAsia="微软雅黑"/>
          <w:b/>
          <w:spacing w:val="6"/>
          <w:sz w:val="48"/>
          <w:szCs w:val="44"/>
        </w:rPr>
        <w:t>温州模具智能制造园项目可行性报告</w:t>
      </w:r>
    </w:p>
    <w:p>
      <w:pPr>
        <w:widowControl/>
        <w:spacing w:line="240" w:lineRule="auto"/>
        <w:ind w:right="-680" w:rightChars="-243"/>
        <w:jc w:val="center"/>
        <w:rPr>
          <w:rFonts w:eastAsia="新宋体"/>
          <w:b/>
          <w:spacing w:val="6"/>
          <w:sz w:val="32"/>
          <w:szCs w:val="32"/>
        </w:rPr>
      </w:pPr>
      <w:r>
        <w:rPr>
          <w:rFonts w:eastAsia="新宋体"/>
          <w:b/>
          <w:spacing w:val="6"/>
          <w:sz w:val="32"/>
          <w:szCs w:val="32"/>
        </w:rPr>
        <w:t>Wenzhou Mold Intelligent Manufacturing Industrial Park</w:t>
      </w:r>
    </w:p>
    <w:p>
      <w:pPr>
        <w:widowControl/>
        <w:spacing w:line="240" w:lineRule="auto"/>
        <w:jc w:val="left"/>
        <w:rPr>
          <w:rFonts w:eastAsia="新宋体"/>
          <w:b/>
          <w:spacing w:val="6"/>
          <w:sz w:val="42"/>
          <w:szCs w:val="44"/>
        </w:rPr>
      </w:pPr>
    </w:p>
    <w:p>
      <w:pPr>
        <w:widowControl/>
        <w:spacing w:line="240" w:lineRule="auto"/>
        <w:jc w:val="left"/>
        <w:rPr>
          <w:rFonts w:eastAsia="新宋体"/>
          <w:b/>
          <w:spacing w:val="6"/>
          <w:sz w:val="42"/>
          <w:szCs w:val="44"/>
        </w:rPr>
      </w:pPr>
    </w:p>
    <w:p>
      <w:pPr>
        <w:widowControl/>
        <w:spacing w:line="240" w:lineRule="auto"/>
        <w:jc w:val="left"/>
        <w:rPr>
          <w:rFonts w:eastAsia="新宋体"/>
          <w:b/>
          <w:spacing w:val="6"/>
          <w:sz w:val="42"/>
          <w:szCs w:val="44"/>
        </w:rPr>
      </w:pPr>
    </w:p>
    <w:p>
      <w:pPr>
        <w:widowControl/>
        <w:spacing w:line="240" w:lineRule="auto"/>
        <w:jc w:val="left"/>
        <w:rPr>
          <w:rFonts w:eastAsia="新宋体"/>
          <w:b/>
          <w:spacing w:val="6"/>
          <w:sz w:val="42"/>
          <w:szCs w:val="44"/>
        </w:rPr>
      </w:pPr>
    </w:p>
    <w:p>
      <w:pPr>
        <w:widowControl/>
        <w:spacing w:line="240" w:lineRule="auto"/>
        <w:jc w:val="left"/>
        <w:rPr>
          <w:rFonts w:eastAsia="新宋体"/>
          <w:b/>
          <w:spacing w:val="6"/>
          <w:sz w:val="42"/>
          <w:szCs w:val="44"/>
        </w:rPr>
      </w:pPr>
    </w:p>
    <w:p>
      <w:pPr>
        <w:widowControl/>
        <w:spacing w:line="240" w:lineRule="auto"/>
        <w:jc w:val="left"/>
        <w:rPr>
          <w:rFonts w:eastAsia="新宋体"/>
          <w:b/>
          <w:spacing w:val="6"/>
          <w:sz w:val="42"/>
          <w:szCs w:val="44"/>
        </w:rPr>
      </w:pPr>
      <w:r>
        <w:rPr>
          <w:rFonts w:eastAsia="新宋体"/>
          <w:b/>
          <w:spacing w:val="6"/>
          <w:sz w:val="42"/>
          <w:szCs w:val="44"/>
        </w:rPr>
        <mc:AlternateContent>
          <mc:Choice Requires="wpc">
            <w:drawing>
              <wp:anchor distT="0" distB="0" distL="114300" distR="114300" simplePos="0" relativeHeight="251667456" behindDoc="1" locked="0" layoutInCell="1" allowOverlap="1">
                <wp:simplePos x="0" y="0"/>
                <wp:positionH relativeFrom="column">
                  <wp:posOffset>-945515</wp:posOffset>
                </wp:positionH>
                <wp:positionV relativeFrom="paragraph">
                  <wp:posOffset>280670</wp:posOffset>
                </wp:positionV>
                <wp:extent cx="8407400" cy="2865120"/>
                <wp:effectExtent l="0" t="0" r="0" b="0"/>
                <wp:wrapTight wrapText="bothSides">
                  <wp:wrapPolygon>
                    <wp:start x="0" y="3447"/>
                    <wp:lineTo x="0" y="18814"/>
                    <wp:lineTo x="19920" y="18814"/>
                    <wp:lineTo x="19969" y="18383"/>
                    <wp:lineTo x="19773" y="17809"/>
                    <wp:lineTo x="19479" y="17234"/>
                    <wp:lineTo x="19528" y="5745"/>
                    <wp:lineTo x="19871" y="3447"/>
                    <wp:lineTo x="0" y="3447"/>
                  </wp:wrapPolygon>
                </wp:wrapTight>
                <wp:docPr id="2272" name="画布 227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78" name="Picture 234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4744085" y="532765"/>
                            <a:ext cx="2811145" cy="1873885"/>
                          </a:xfrm>
                          <a:prstGeom prst="rect">
                            <a:avLst/>
                          </a:prstGeom>
                          <a:noFill/>
                        </pic:spPr>
                      </pic:pic>
                      <wps:wsp>
                        <wps:cNvPr id="1879" name="Rectangle 2281"/>
                        <wps:cNvSpPr>
                          <a:spLocks noChangeArrowheads="1"/>
                        </wps:cNvSpPr>
                        <wps:spPr bwMode="auto">
                          <a:xfrm>
                            <a:off x="2494915" y="550545"/>
                            <a:ext cx="1512570" cy="1151890"/>
                          </a:xfrm>
                          <a:prstGeom prst="rect">
                            <a:avLst/>
                          </a:prstGeom>
                          <a:solidFill>
                            <a:srgbClr val="2F5597"/>
                          </a:solidFill>
                          <a:ln>
                            <a:noFill/>
                          </a:ln>
                        </wps:spPr>
                        <wps:bodyPr rot="0" vert="horz" wrap="square" lIns="18000" tIns="10800" rIns="18000" bIns="10800" anchor="t" anchorCtr="0" upright="1">
                          <a:noAutofit/>
                        </wps:bodyPr>
                      </wps:wsp>
                      <pic:pic xmlns:pic="http://schemas.openxmlformats.org/drawingml/2006/picture">
                        <pic:nvPicPr>
                          <pic:cNvPr id="1880" name="Picture 234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2701925" y="533400"/>
                            <a:ext cx="2809240" cy="1871980"/>
                          </a:xfrm>
                          <a:prstGeom prst="rect">
                            <a:avLst/>
                          </a:prstGeom>
                          <a:noFill/>
                        </pic:spPr>
                      </pic:pic>
                      <wps:wsp>
                        <wps:cNvPr id="1882" name="Rectangle 2350"/>
                        <wps:cNvSpPr>
                          <a:spLocks noChangeArrowheads="1"/>
                        </wps:cNvSpPr>
                        <wps:spPr bwMode="auto">
                          <a:xfrm>
                            <a:off x="4445" y="2395220"/>
                            <a:ext cx="7720965" cy="71755"/>
                          </a:xfrm>
                          <a:prstGeom prst="rect">
                            <a:avLst/>
                          </a:prstGeom>
                          <a:solidFill>
                            <a:schemeClr val="tx2">
                              <a:lumMod val="60000"/>
                              <a:lumOff val="40000"/>
                            </a:schemeClr>
                          </a:solidFill>
                          <a:ln>
                            <a:noFill/>
                          </a:ln>
                        </wps:spPr>
                        <wps:bodyPr rot="0" vert="horz" wrap="square" lIns="18000" tIns="10800" rIns="18000" bIns="10800" anchor="t" anchorCtr="0" upright="1">
                          <a:noAutofit/>
                        </wps:bodyPr>
                      </wps:wsp>
                      <wps:wsp>
                        <wps:cNvPr id="1883" name="Rectangle 2351"/>
                        <wps:cNvSpPr>
                          <a:spLocks noChangeArrowheads="1"/>
                        </wps:cNvSpPr>
                        <wps:spPr bwMode="auto">
                          <a:xfrm>
                            <a:off x="0" y="466090"/>
                            <a:ext cx="7720965" cy="71755"/>
                          </a:xfrm>
                          <a:prstGeom prst="rect">
                            <a:avLst/>
                          </a:prstGeom>
                          <a:solidFill>
                            <a:schemeClr val="tx2">
                              <a:lumMod val="60000"/>
                              <a:lumOff val="40000"/>
                            </a:schemeClr>
                          </a:solidFill>
                          <a:ln>
                            <a:noFill/>
                          </a:ln>
                        </wps:spPr>
                        <wps:bodyPr rot="0" vert="horz" wrap="square" lIns="18000" tIns="10800" rIns="18000" bIns="10800" anchor="t" anchorCtr="0" upright="1">
                          <a:noAutofit/>
                        </wps:bodyPr>
                      </wps:wsp>
                      <pic:pic xmlns:pic="http://schemas.openxmlformats.org/drawingml/2006/picture">
                        <pic:nvPicPr>
                          <pic:cNvPr id="1881" name="Picture 234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522605"/>
                            <a:ext cx="3362325" cy="1871345"/>
                          </a:xfrm>
                          <a:prstGeom prst="rect">
                            <a:avLst/>
                          </a:prstGeom>
                          <a:noFill/>
                        </pic:spPr>
                      </pic:pic>
                    </wpc:wpc>
                  </a:graphicData>
                </a:graphic>
              </wp:anchor>
            </w:drawing>
          </mc:Choice>
          <mc:Fallback>
            <w:pict>
              <v:group id="_x0000_s1026" o:spid="_x0000_s1026" o:spt="203" style="position:absolute;left:0pt;margin-left:-74.45pt;margin-top:22.1pt;height:225.6pt;width:662pt;mso-wrap-distance-left:9pt;mso-wrap-distance-right:9pt;z-index:-251649024;mso-width-relative:page;mso-height-relative:page;" coordsize="8407400,2865120" wrapcoords="0 3447 0 18814 19920 18814 19969 18383 19773 17809 19479 17234 19528 5745 19871 3447 0 3447" editas="canvas" o:gfxdata="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">
                <o:lock v:ext="edit" aspectratio="f"/>
                <v:shape id="_x0000_s1026" o:spid="_x0000_s1026" style="position:absolute;left:0;top:0;height:2865120;width:8407400;" filled="f" stroked="f" coordsize="21600,21600" o:gfxdata="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NydHYcYAAAApAgAA&#10;GQAAAGRycy9fcmVscy9lMm9Eb2MueG1sLnJlbHO9kcFqAjEQhu9C3yHMvZvdFYqIWS8ieBX7AEMy&#10;mw1uJiGJpb69gVKoIPXmcWb4v/+D2Wy//Sy+KGUXWEHXtCCIdTCOrYLP0/59BSIXZINzYFJwpQzb&#10;4W2xOdKMpYby5GIWlcJZwVRKXEuZ9UQecxMicb2MIXksdUxWRtRntCT7tv2Q6S8DhjumOBgF6WCW&#10;IE7XWJufs8M4Ok27oC+euDyokM7X7grEZKko8GQc/iyXTWQL8rFD/xqH/j+H7jUO3a+DvHvwcAN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">
                  <v:fill on="f" focussize="0,0"/>
                  <v:stroke on="f"/>
                  <v:imagedata o:title=""/>
                  <o:lock v:ext="edit" aspectratio="t"/>
                </v:shape>
                <v:shape id="Picture 2348" o:spid="_x0000_s1026" o:spt="75" type="#_x0000_t75" style="position:absolute;left:4744085;top:532765;height:1873885;width:2811145;" filled="f" o:preferrelative="t" stroked="f" coordsize="21600,21600" o:gfxdata="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">
                  <v:fill on="f" focussize="0,0"/>
                  <v:stroke on="f"/>
                  <v:imagedata r:id="rId23" o:title=""/>
                  <o:lock v:ext="edit" aspectratio="t"/>
                </v:shape>
                <v:rect id="Rectangle 2281" o:spid="_x0000_s1026" o:spt="1" style="position:absolute;left:2494915;top:550545;height:1151890;width:1512570;" fillcolor="#2F5597" filled="t" stroked="f" coordsize="21600,21600" o:gfxdata="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X6MdPcAAAADAEAAA8AAAAAAAAAAQAgAAAAIgAAAGRycy9kb3ducmV2LnhtbFBLAQIUABQAAAAI&#10;AIdO4kDor6sZIgIAADsEAAAOAAAAAAAAAAEAIAAAACsBAABkcnMvZTJvRG9jLnhtbFBLBQYAAAAA&#10;BgAGAFkBAAC/BQAAAAA=&#10;">
                  <v:fill on="t" focussize="0,0"/>
                  <v:stroke on="f"/>
                  <v:imagedata o:title=""/>
                  <o:lock v:ext="edit" aspectratio="f"/>
                  <v:textbox inset="0.5mm,0.3mm,0.5mm,0.3mm"/>
                </v:rect>
                <v:shape id="Picture 2349" o:spid="_x0000_s1026" o:spt="75" type="#_x0000_t75" style="position:absolute;left:2701925;top:533400;height:1871980;width:2809240;" filled="f" o:preferrelative="t" stroked="f" coordsize="21600,21600" o:gfxdata="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">
                  <v:fill on="f" focussize="0,0"/>
                  <v:stroke on="f"/>
                  <v:imagedata r:id="rId24" o:title=""/>
                  <o:lock v:ext="edit" aspectratio="t"/>
                </v:shape>
                <v:rect id="Rectangle 2350" o:spid="_x0000_s1026" o:spt="1" style="position:absolute;left:4445;top:2395220;height:71755;width:7720965;" fillcolor="#558ED5 [1951]" filled="t" stroked="f" coordsize="21600,21600" o:gfxdata="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HRMzB3QAAAAwBAAAPAAAAAAAAAAEAIAAAACIAAABk&#10;cnMvZG93bnJldi54bWxQSwECFAAUAAAACACHTuJA4QL3hToCAABwBAAADgAAAAAAAAABACAAAAAs&#10;AQAAZHJzL2Uyb0RvYy54bWxQSwUGAAAAAAYABgBZAQAA2AUAAAAA&#10;">
                  <v:fill on="t" focussize="0,0"/>
                  <v:stroke on="f"/>
                  <v:imagedata o:title=""/>
                  <o:lock v:ext="edit" aspectratio="f"/>
                  <v:textbox inset="0.5mm,0.3mm,0.5mm,0.3mm"/>
                </v:rect>
                <v:rect id="Rectangle 2351" o:spid="_x0000_s1026" o:spt="1" style="position:absolute;left:0;top:466090;height:71755;width:7720965;" fillcolor="#558ED5 [1951]" filled="t" stroked="f" coordsize="21600,21600" o:gfxdata="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HRMzB3QAAAAwBAAAPAAAAAAAAAAEAIAAAACIAAABkcnMvZG93&#10;bnJldi54bWxQSwECFAAUAAAACACHTuJAYf7EOzQCAABsBAAADgAAAAAAAAABACAAAAAsAQAAZHJz&#10;L2Uyb0RvYy54bWxQSwUGAAAAAAYABgBZAQAA0gUAAAAA&#10;">
                  <v:fill on="t" focussize="0,0"/>
                  <v:stroke on="f"/>
                  <v:imagedata o:title=""/>
                  <o:lock v:ext="edit" aspectratio="f"/>
                  <v:textbox inset="0.5mm,0.3mm,0.5mm,0.3mm"/>
                </v:rect>
                <v:shape id="Picture 2340" o:spid="_x0000_s1026" o:spt="75" type="#_x0000_t75" style="position:absolute;left:0;top:522605;height:1871345;width:3362325;" filled="f" o:preferrelative="t" stroked="f" coordsize="21600,21600" o:gfxdata="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">
                  <v:fill on="f" focussize="0,0"/>
                  <v:stroke on="f"/>
                  <v:imagedata r:id="rId25" o:title=""/>
                  <o:lock v:ext="edit" aspectratio="t"/>
                </v:shape>
                <w10:wrap type="tight"/>
              </v:group>
            </w:pict>
          </mc:Fallback>
        </mc:AlternateContent>
      </w:r>
    </w:p>
    <w:p>
      <w:pPr>
        <w:widowControl/>
        <w:spacing w:line="240" w:lineRule="auto"/>
        <w:jc w:val="left"/>
        <w:rPr>
          <w:rFonts w:eastAsia="新宋体"/>
          <w:b/>
          <w:spacing w:val="6"/>
          <w:sz w:val="42"/>
          <w:szCs w:val="44"/>
        </w:rPr>
      </w:pPr>
    </w:p>
    <w:p>
      <w:pPr>
        <w:widowControl/>
        <w:spacing w:line="240" w:lineRule="auto"/>
        <w:jc w:val="left"/>
        <w:rPr>
          <w:rFonts w:eastAsia="新宋体"/>
          <w:b/>
          <w:spacing w:val="6"/>
          <w:sz w:val="42"/>
          <w:szCs w:val="44"/>
        </w:rPr>
      </w:pPr>
    </w:p>
    <w:p>
      <w:pPr>
        <w:widowControl/>
        <w:spacing w:line="240" w:lineRule="auto"/>
        <w:jc w:val="left"/>
        <w:rPr>
          <w:rFonts w:eastAsia="新宋体"/>
          <w:b/>
          <w:spacing w:val="6"/>
          <w:sz w:val="42"/>
          <w:szCs w:val="44"/>
        </w:rPr>
      </w:pPr>
    </w:p>
    <w:p>
      <w:pPr>
        <w:widowControl/>
        <w:spacing w:line="240" w:lineRule="auto"/>
        <w:jc w:val="left"/>
        <w:rPr>
          <w:rFonts w:eastAsia="新宋体"/>
          <w:b/>
          <w:spacing w:val="6"/>
          <w:sz w:val="42"/>
          <w:szCs w:val="44"/>
        </w:rPr>
      </w:pPr>
    </w:p>
    <w:p>
      <w:pPr>
        <w:spacing w:line="240" w:lineRule="auto"/>
        <w:ind w:right="-680" w:rightChars="-243"/>
        <w:jc w:val="right"/>
        <w:rPr>
          <w:rFonts w:eastAsia="新宋体"/>
          <w:b/>
          <w:spacing w:val="6"/>
          <w:sz w:val="42"/>
          <w:szCs w:val="44"/>
        </w:rPr>
      </w:pPr>
      <w:r>
        <w:rPr>
          <w:rFonts w:eastAsia="微软雅黑"/>
          <w:b/>
          <w:spacing w:val="6"/>
          <w:sz w:val="32"/>
          <w:szCs w:val="32"/>
        </w:rPr>
        <w:t>二〇二</w:t>
      </w:r>
      <w:r>
        <w:rPr>
          <w:rFonts w:hint="eastAsia" w:eastAsia="微软雅黑"/>
          <w:b/>
          <w:spacing w:val="6"/>
          <w:sz w:val="32"/>
          <w:szCs w:val="32"/>
        </w:rPr>
        <w:t>四</w:t>
      </w:r>
      <w:r>
        <w:rPr>
          <w:rFonts w:eastAsia="微软雅黑"/>
          <w:b/>
          <w:spacing w:val="6"/>
          <w:sz w:val="32"/>
          <w:szCs w:val="32"/>
        </w:rPr>
        <w:t>年</w:t>
      </w:r>
      <w:r>
        <w:rPr>
          <w:rFonts w:hint="eastAsia" w:eastAsia="微软雅黑"/>
          <w:b/>
          <w:spacing w:val="6"/>
          <w:sz w:val="32"/>
          <w:szCs w:val="32"/>
        </w:rPr>
        <w:t>六</w:t>
      </w:r>
      <w:r>
        <w:rPr>
          <w:rFonts w:eastAsia="微软雅黑"/>
          <w:b/>
          <w:spacing w:val="6"/>
          <w:sz w:val="32"/>
          <w:szCs w:val="32"/>
        </w:rPr>
        <w:t>月</w:t>
      </w:r>
      <w:r>
        <w:rPr>
          <w:rFonts w:eastAsia="新宋体"/>
          <w:b/>
          <w:spacing w:val="6"/>
          <w:sz w:val="42"/>
          <w:szCs w:val="44"/>
        </w:rPr>
        <w:br w:type="page"/>
      </w:r>
    </w:p>
    <w:p>
      <w:pPr>
        <w:spacing w:line="840" w:lineRule="exact"/>
        <w:jc w:val="center"/>
        <w:rPr>
          <w:rFonts w:eastAsia="新宋体"/>
          <w:b/>
          <w:spacing w:val="6"/>
          <w:sz w:val="42"/>
          <w:szCs w:val="44"/>
        </w:rPr>
      </w:pPr>
    </w:p>
    <w:p>
      <w:pPr>
        <w:spacing w:line="840" w:lineRule="exact"/>
        <w:jc w:val="center"/>
        <w:rPr>
          <w:rFonts w:eastAsia="新宋体"/>
          <w:b/>
          <w:spacing w:val="6"/>
          <w:sz w:val="42"/>
          <w:szCs w:val="44"/>
        </w:rPr>
      </w:pPr>
    </w:p>
    <w:p>
      <w:pPr>
        <w:spacing w:line="840" w:lineRule="exact"/>
        <w:jc w:val="center"/>
        <w:rPr>
          <w:rFonts w:eastAsia="新宋体"/>
          <w:b/>
          <w:spacing w:val="6"/>
          <w:sz w:val="42"/>
          <w:szCs w:val="44"/>
        </w:rPr>
      </w:pPr>
    </w:p>
    <w:p>
      <w:pPr>
        <w:spacing w:line="840" w:lineRule="exact"/>
        <w:jc w:val="center"/>
        <w:rPr>
          <w:rFonts w:eastAsia="新宋体"/>
          <w:b/>
          <w:spacing w:val="6"/>
          <w:sz w:val="42"/>
          <w:szCs w:val="44"/>
        </w:rPr>
      </w:pPr>
    </w:p>
    <w:p>
      <w:pPr>
        <w:spacing w:line="840" w:lineRule="exact"/>
        <w:jc w:val="center"/>
        <w:rPr>
          <w:rFonts w:eastAsia="微软雅黑"/>
          <w:b/>
          <w:spacing w:val="6"/>
          <w:sz w:val="48"/>
          <w:szCs w:val="44"/>
        </w:rPr>
      </w:pPr>
      <w:r>
        <w:rPr>
          <w:rFonts w:eastAsia="微软雅黑"/>
          <w:b/>
          <w:spacing w:val="6"/>
          <w:sz w:val="48"/>
          <w:szCs w:val="44"/>
        </w:rPr>
        <w:t>温州模具智能制造</w:t>
      </w:r>
      <w:r>
        <w:rPr>
          <w:rFonts w:hint="eastAsia" w:eastAsia="微软雅黑"/>
          <w:b/>
          <w:spacing w:val="6"/>
          <w:sz w:val="48"/>
          <w:szCs w:val="44"/>
        </w:rPr>
        <w:t>园</w:t>
      </w:r>
      <w:r>
        <w:rPr>
          <w:rFonts w:eastAsia="微软雅黑"/>
          <w:b/>
          <w:spacing w:val="6"/>
          <w:sz w:val="48"/>
          <w:szCs w:val="44"/>
        </w:rPr>
        <w:t>项目可行性报告</w:t>
      </w:r>
    </w:p>
    <w:p>
      <w:pPr>
        <w:spacing w:line="840" w:lineRule="exact"/>
        <w:jc w:val="center"/>
        <w:rPr>
          <w:rFonts w:eastAsia="新宋体"/>
          <w:b/>
          <w:spacing w:val="6"/>
          <w:sz w:val="42"/>
          <w:szCs w:val="44"/>
        </w:rPr>
      </w:pPr>
    </w:p>
    <w:p>
      <w:pPr>
        <w:spacing w:line="840" w:lineRule="exact"/>
        <w:jc w:val="center"/>
        <w:rPr>
          <w:rFonts w:eastAsia="新宋体"/>
          <w:b/>
          <w:spacing w:val="6"/>
          <w:sz w:val="42"/>
          <w:szCs w:val="44"/>
        </w:rPr>
      </w:pPr>
    </w:p>
    <w:p>
      <w:pPr>
        <w:spacing w:line="840" w:lineRule="exact"/>
        <w:jc w:val="center"/>
        <w:rPr>
          <w:rFonts w:eastAsia="新宋体"/>
          <w:b/>
          <w:spacing w:val="6"/>
          <w:sz w:val="42"/>
          <w:szCs w:val="44"/>
        </w:rPr>
      </w:pPr>
    </w:p>
    <w:p/>
    <w:p/>
    <w:p/>
    <w:p/>
    <w:p/>
    <w:p/>
    <w:p/>
    <w:p/>
    <w:p/>
    <w:p>
      <w:pPr>
        <w:spacing w:line="240" w:lineRule="auto"/>
        <w:jc w:val="center"/>
        <w:rPr>
          <w:rFonts w:eastAsia="黑体"/>
          <w:spacing w:val="10"/>
          <w:sz w:val="32"/>
          <w:szCs w:val="32"/>
        </w:rPr>
      </w:pPr>
      <w:r>
        <w:rPr>
          <w:rFonts w:eastAsia="黑体"/>
          <w:bCs/>
          <w:sz w:val="32"/>
          <w:szCs w:val="32"/>
        </w:rPr>
        <w:t>温州市</w:t>
      </w:r>
      <w:r>
        <w:rPr>
          <w:rFonts w:hint="eastAsia" w:eastAsia="黑体"/>
          <w:bCs/>
          <w:sz w:val="32"/>
          <w:szCs w:val="32"/>
        </w:rPr>
        <w:t>工科实业</w:t>
      </w:r>
      <w:r>
        <w:rPr>
          <w:rFonts w:eastAsia="黑体"/>
          <w:bCs/>
          <w:sz w:val="32"/>
          <w:szCs w:val="32"/>
        </w:rPr>
        <w:t>有限公司</w:t>
      </w:r>
    </w:p>
    <w:p>
      <w:pPr>
        <w:spacing w:line="580" w:lineRule="exact"/>
        <w:jc w:val="center"/>
        <w:rPr>
          <w:rFonts w:eastAsia="黑体"/>
          <w:spacing w:val="10"/>
          <w:sz w:val="32"/>
        </w:rPr>
      </w:pPr>
      <w:r>
        <w:rPr>
          <w:rFonts w:eastAsia="黑体"/>
          <w:b w:val="0"/>
          <w:spacing w:val="10"/>
          <w:sz w:val="32"/>
          <w:szCs w:val="20"/>
        </w:rPr>
        <mc:AlternateContent>
          <mc:Choice Requires="wps">
            <w:drawing>
              <wp:anchor distT="0" distB="0" distL="114300" distR="114300" simplePos="0" relativeHeight="251665408" behindDoc="0" locked="0" layoutInCell="1" allowOverlap="1">
                <wp:simplePos x="0" y="0"/>
                <wp:positionH relativeFrom="column">
                  <wp:posOffset>-10795</wp:posOffset>
                </wp:positionH>
                <wp:positionV relativeFrom="paragraph">
                  <wp:posOffset>48895</wp:posOffset>
                </wp:positionV>
                <wp:extent cx="5715000" cy="0"/>
                <wp:effectExtent l="10795" t="6350" r="8255" b="12700"/>
                <wp:wrapNone/>
                <wp:docPr id="1877" name="Line 491"/>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9525">
                          <a:solidFill>
                            <a:srgbClr val="000000"/>
                          </a:solidFill>
                          <a:round/>
                        </a:ln>
                      </wps:spPr>
                      <wps:bodyPr/>
                    </wps:wsp>
                  </a:graphicData>
                </a:graphic>
              </wp:anchor>
            </w:drawing>
          </mc:Choice>
          <mc:Fallback>
            <w:pict>
              <v:line id="Line 491" o:spid="_x0000_s1026" o:spt="20" style="position:absolute;left:0pt;margin-left:-0.85pt;margin-top:3.85pt;height:0pt;width:450pt;z-index:251665408;mso-width-relative:page;mso-height-relative:page;" filled="f" stroked="t" coordsize="21600,21600" o:gfxdata="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D4+ZrjUAAAABgEAAA8AAAAAAAAAAQAgAAAAIgAAAGRycy9k&#10;b3ducmV2LnhtbFBLAQIUABQAAAAIAIdO4kAHh3tZzQEAAKQDAAAOAAAAAAAAAAEAIAAAACMBAABk&#10;cnMvZTJvRG9jLnhtbFBLBQYAAAAABgAGAFkBAABiBQAAAAA=&#10;">
                <v:fill on="f" focussize="0,0"/>
                <v:stroke color="#000000" joinstyle="round"/>
                <v:imagedata o:title=""/>
                <o:lock v:ext="edit" aspectratio="f"/>
              </v:line>
            </w:pict>
          </mc:Fallback>
        </mc:AlternateContent>
      </w:r>
      <w:r>
        <w:rPr>
          <w:rFonts w:hint="default" w:eastAsia="黑体"/>
          <w:b w:val="0"/>
          <w:spacing w:val="10"/>
          <w:sz w:val="32"/>
          <w:szCs w:val="20"/>
          <w:lang w:eastAsia="zh-CN"/>
        </w:rPr>
        <w:t>二〇</w:t>
      </w:r>
      <w:r>
        <w:rPr>
          <w:rFonts w:eastAsia="黑体"/>
          <w:spacing w:val="10"/>
          <w:sz w:val="32"/>
        </w:rPr>
        <w:t>二</w:t>
      </w:r>
      <w:r>
        <w:rPr>
          <w:rFonts w:hint="eastAsia" w:eastAsia="黑体"/>
          <w:spacing w:val="10"/>
          <w:sz w:val="32"/>
        </w:rPr>
        <w:t>四</w:t>
      </w:r>
      <w:r>
        <w:rPr>
          <w:rFonts w:eastAsia="黑体"/>
          <w:spacing w:val="10"/>
          <w:sz w:val="32"/>
        </w:rPr>
        <w:t>年</w:t>
      </w:r>
      <w:r>
        <w:rPr>
          <w:rFonts w:hint="eastAsia" w:eastAsia="黑体"/>
          <w:spacing w:val="10"/>
          <w:sz w:val="32"/>
        </w:rPr>
        <w:t>六</w:t>
      </w:r>
      <w:r>
        <w:rPr>
          <w:rFonts w:eastAsia="黑体"/>
          <w:spacing w:val="10"/>
          <w:sz w:val="32"/>
        </w:rPr>
        <w:t>月</w:t>
      </w:r>
    </w:p>
    <w:p>
      <w:pPr>
        <w:widowControl/>
        <w:spacing w:line="240" w:lineRule="auto"/>
        <w:jc w:val="center"/>
        <w:rPr>
          <w:rFonts w:eastAsia="黑体"/>
          <w:spacing w:val="10"/>
          <w:sz w:val="32"/>
        </w:rPr>
      </w:pPr>
      <w:r>
        <w:rPr>
          <w:rFonts w:eastAsia="黑体"/>
          <w:spacing w:val="10"/>
          <w:sz w:val="32"/>
        </w:rPr>
        <w:br w:type="page"/>
      </w:r>
    </w:p>
    <w:p>
      <w:pPr>
        <w:jc w:val="center"/>
        <w:rPr>
          <w:rFonts w:ascii="黑体" w:hAnsi="黑体" w:eastAsia="黑体" w:cs="黑体"/>
          <w:sz w:val="32"/>
          <w:szCs w:val="32"/>
        </w:rPr>
      </w:pPr>
      <w:r>
        <w:rPr>
          <w:rFonts w:hint="eastAsia" w:ascii="黑体" w:hAnsi="黑体" w:eastAsia="黑体" w:cs="黑体"/>
          <w:b/>
          <w:sz w:val="32"/>
          <w:szCs w:val="32"/>
        </w:rPr>
        <w:t>关于温州模具智能制造园项目可行性研究报告</w:t>
      </w:r>
    </w:p>
    <w:p>
      <w:pPr>
        <w:rPr>
          <w:rFonts w:ascii="黑体" w:hAnsi="黑体" w:eastAsia="黑体" w:cs="黑体"/>
          <w:sz w:val="32"/>
          <w:szCs w:val="32"/>
        </w:rPr>
      </w:pPr>
    </w:p>
    <w:p>
      <w:pPr>
        <w:pStyle w:val="16"/>
      </w:pPr>
    </w:p>
    <w:p>
      <w:pPr>
        <w:rPr>
          <w:rFonts w:ascii="黑体" w:hAnsi="黑体" w:eastAsia="黑体" w:cs="黑体"/>
          <w:sz w:val="32"/>
          <w:szCs w:val="32"/>
        </w:rPr>
      </w:pPr>
      <w:r>
        <w:rPr>
          <w:rFonts w:hint="eastAsia" w:ascii="黑体" w:hAnsi="黑体" w:eastAsia="黑体" w:cs="黑体"/>
          <w:sz w:val="32"/>
          <w:szCs w:val="32"/>
        </w:rPr>
        <w:t>项目名称：温州模具智能制造园项目可行性报告</w:t>
      </w:r>
    </w:p>
    <w:p>
      <w:pPr>
        <w:rPr>
          <w:rFonts w:ascii="黑体" w:hAnsi="黑体" w:eastAsia="黑体" w:cs="黑体"/>
          <w:sz w:val="32"/>
          <w:szCs w:val="32"/>
        </w:rPr>
      </w:pPr>
      <w:r>
        <w:rPr>
          <w:rFonts w:hint="eastAsia" w:ascii="黑体" w:hAnsi="黑体" w:eastAsia="黑体" w:cs="黑体"/>
          <w:sz w:val="32"/>
          <w:szCs w:val="32"/>
        </w:rPr>
        <w:t>编制阶段：项目可行性研究报告</w:t>
      </w:r>
    </w:p>
    <w:p>
      <w:pPr>
        <w:rPr>
          <w:rFonts w:ascii="黑体" w:hAnsi="黑体" w:eastAsia="黑体" w:cs="黑体"/>
          <w:sz w:val="32"/>
          <w:szCs w:val="32"/>
        </w:rPr>
      </w:pPr>
      <w:r>
        <w:rPr>
          <w:rFonts w:hint="eastAsia" w:ascii="黑体" w:hAnsi="黑体" w:eastAsia="黑体" w:cs="黑体"/>
          <w:sz w:val="32"/>
          <w:szCs w:val="32"/>
        </w:rPr>
        <w:t>委托单位：温州浙瓯房地产开发有限公司</w:t>
      </w:r>
    </w:p>
    <w:p>
      <w:pPr>
        <w:rPr>
          <w:rFonts w:ascii="黑体" w:hAnsi="黑体" w:eastAsia="黑体" w:cs="黑体"/>
          <w:sz w:val="32"/>
          <w:szCs w:val="32"/>
        </w:rPr>
      </w:pPr>
      <w:r>
        <w:rPr>
          <w:rFonts w:hint="eastAsia" w:ascii="黑体" w:hAnsi="黑体" w:eastAsia="黑体" w:cs="黑体"/>
          <w:sz w:val="32"/>
          <w:szCs w:val="32"/>
        </w:rPr>
        <w:t>编制单位：温州欧睿工程咨询有限公司</w:t>
      </w:r>
    </w:p>
    <w:p>
      <w:pPr>
        <w:rPr>
          <w:rFonts w:ascii="黑体" w:hAnsi="黑体" w:eastAsia="黑体" w:cs="黑体"/>
          <w:sz w:val="32"/>
          <w:szCs w:val="32"/>
        </w:rPr>
      </w:pPr>
      <w:r>
        <w:rPr>
          <w:rFonts w:hint="eastAsia" w:ascii="黑体" w:hAnsi="黑体" w:eastAsia="黑体" w:cs="黑体"/>
          <w:sz w:val="32"/>
          <w:szCs w:val="32"/>
        </w:rPr>
        <w:t>项目负责：李露露</w:t>
      </w:r>
    </w:p>
    <w:p>
      <w:pPr>
        <w:rPr>
          <w:rFonts w:ascii="黑体" w:hAnsi="黑体" w:eastAsia="黑体" w:cs="黑体"/>
          <w:sz w:val="32"/>
          <w:szCs w:val="32"/>
        </w:rPr>
      </w:pPr>
      <w:r>
        <w:rPr>
          <w:rFonts w:hint="eastAsia" w:ascii="黑体" w:hAnsi="黑体" w:eastAsia="黑体" w:cs="黑体"/>
          <w:sz w:val="32"/>
          <w:szCs w:val="32"/>
        </w:rPr>
        <w:t>报告编制：陈文君</w:t>
      </w:r>
    </w:p>
    <w:p>
      <w:pPr>
        <w:rPr>
          <w:rFonts w:ascii="黑体" w:hAnsi="黑体" w:eastAsia="黑体" w:cs="黑体"/>
          <w:sz w:val="32"/>
          <w:szCs w:val="32"/>
        </w:rPr>
      </w:pPr>
      <w:r>
        <w:rPr>
          <w:rFonts w:hint="eastAsia" w:ascii="黑体" w:hAnsi="黑体" w:eastAsia="黑体" w:cs="黑体"/>
          <w:sz w:val="32"/>
          <w:szCs w:val="32"/>
        </w:rPr>
        <w:t xml:space="preserve">          温紫仪</w:t>
      </w:r>
    </w:p>
    <w:p>
      <w:pPr>
        <w:rPr>
          <w:rFonts w:ascii="黑体" w:hAnsi="黑体" w:eastAsia="黑体" w:cs="黑体"/>
          <w:sz w:val="32"/>
          <w:szCs w:val="32"/>
        </w:rPr>
      </w:pPr>
      <w:r>
        <w:rPr>
          <w:rFonts w:hint="eastAsia" w:ascii="黑体" w:hAnsi="黑体" w:eastAsia="黑体" w:cs="黑体"/>
          <w:sz w:val="32"/>
          <w:szCs w:val="32"/>
        </w:rPr>
        <w:t>项目校对：李露露</w:t>
      </w:r>
    </w:p>
    <w:p>
      <w:pPr>
        <w:rPr>
          <w:rFonts w:ascii="黑体" w:hAnsi="黑体" w:eastAsia="黑体" w:cs="黑体"/>
          <w:sz w:val="32"/>
          <w:szCs w:val="32"/>
        </w:rPr>
      </w:pPr>
      <w:r>
        <w:rPr>
          <w:rFonts w:hint="eastAsia" w:ascii="黑体" w:hAnsi="黑体" w:eastAsia="黑体" w:cs="黑体"/>
          <w:sz w:val="32"/>
          <w:szCs w:val="32"/>
        </w:rPr>
        <w:t>项目审核：吕明灿</w:t>
      </w:r>
    </w:p>
    <w:p>
      <w:pPr>
        <w:rPr>
          <w:rFonts w:ascii="黑体" w:hAnsi="黑体" w:eastAsia="黑体" w:cs="黑体"/>
          <w:sz w:val="32"/>
          <w:szCs w:val="32"/>
        </w:rPr>
      </w:pPr>
    </w:p>
    <w:p/>
    <w:p/>
    <w:p/>
    <w:p>
      <w:pPr>
        <w:widowControl/>
        <w:spacing w:line="240" w:lineRule="auto"/>
        <w:jc w:val="center"/>
        <w:rPr>
          <w:rFonts w:eastAsia="黑体"/>
          <w:spacing w:val="10"/>
          <w:sz w:val="32"/>
        </w:rPr>
      </w:pPr>
    </w:p>
    <w:p>
      <w:pPr>
        <w:widowControl/>
        <w:spacing w:line="240" w:lineRule="auto"/>
        <w:jc w:val="center"/>
        <w:rPr>
          <w:rFonts w:eastAsia="黑体"/>
          <w:spacing w:val="10"/>
          <w:sz w:val="32"/>
        </w:rPr>
      </w:pPr>
    </w:p>
    <w:p>
      <w:pPr>
        <w:widowControl/>
        <w:spacing w:line="240" w:lineRule="auto"/>
        <w:jc w:val="center"/>
        <w:rPr>
          <w:rFonts w:eastAsia="黑体"/>
          <w:spacing w:val="10"/>
          <w:sz w:val="32"/>
        </w:rPr>
      </w:pPr>
    </w:p>
    <w:p>
      <w:pPr>
        <w:widowControl/>
        <w:spacing w:line="240" w:lineRule="auto"/>
        <w:jc w:val="center"/>
        <w:rPr>
          <w:rFonts w:eastAsia="黑体"/>
          <w:spacing w:val="10"/>
          <w:sz w:val="32"/>
        </w:rPr>
      </w:pPr>
    </w:p>
    <w:p>
      <w:pPr>
        <w:widowControl/>
        <w:spacing w:line="240" w:lineRule="auto"/>
        <w:jc w:val="center"/>
        <w:rPr>
          <w:rFonts w:eastAsia="黑体"/>
          <w:spacing w:val="10"/>
          <w:sz w:val="32"/>
        </w:rPr>
      </w:pPr>
    </w:p>
    <w:p>
      <w:pPr>
        <w:widowControl/>
        <w:spacing w:line="240" w:lineRule="auto"/>
        <w:jc w:val="center"/>
        <w:rPr>
          <w:rFonts w:eastAsia="黑体"/>
          <w:spacing w:val="10"/>
          <w:sz w:val="32"/>
        </w:rPr>
      </w:pPr>
    </w:p>
    <w:p>
      <w:pPr>
        <w:widowControl/>
        <w:spacing w:line="240" w:lineRule="auto"/>
        <w:jc w:val="center"/>
        <w:rPr>
          <w:rFonts w:eastAsia="黑体"/>
          <w:spacing w:val="10"/>
          <w:sz w:val="32"/>
        </w:rPr>
      </w:pPr>
    </w:p>
    <w:p>
      <w:pPr>
        <w:widowControl/>
        <w:spacing w:line="240" w:lineRule="auto"/>
        <w:jc w:val="center"/>
        <w:rPr>
          <w:rFonts w:eastAsia="黑体"/>
          <w:spacing w:val="10"/>
          <w:sz w:val="32"/>
        </w:rPr>
      </w:pPr>
    </w:p>
    <w:p>
      <w:pPr>
        <w:widowControl/>
        <w:spacing w:line="240" w:lineRule="auto"/>
        <w:jc w:val="center"/>
        <w:rPr>
          <w:rFonts w:eastAsia="黑体"/>
          <w:spacing w:val="10"/>
          <w:sz w:val="32"/>
        </w:rPr>
      </w:pPr>
    </w:p>
    <w:p>
      <w:pPr>
        <w:widowControl/>
        <w:spacing w:line="240" w:lineRule="auto"/>
        <w:jc w:val="center"/>
        <w:rPr>
          <w:rFonts w:eastAsia="黑体"/>
          <w:spacing w:val="10"/>
          <w:sz w:val="32"/>
        </w:rPr>
      </w:pPr>
    </w:p>
    <w:p>
      <w:pPr>
        <w:widowControl/>
        <w:spacing w:line="240" w:lineRule="auto"/>
        <w:jc w:val="center"/>
        <w:rPr>
          <w:rFonts w:eastAsia="黑体"/>
          <w:spacing w:val="10"/>
          <w:sz w:val="32"/>
        </w:rPr>
      </w:pPr>
    </w:p>
    <w:p>
      <w:pPr>
        <w:widowControl/>
        <w:spacing w:line="240" w:lineRule="auto"/>
        <w:rPr>
          <w:rFonts w:eastAsia="黑体"/>
          <w:spacing w:val="10"/>
          <w:sz w:val="32"/>
        </w:rPr>
      </w:pPr>
    </w:p>
    <w:p>
      <w:pPr>
        <w:pStyle w:val="26"/>
        <w:tabs>
          <w:tab w:val="right" w:leader="dot" w:pos="8948"/>
        </w:tabs>
        <w:jc w:val="center"/>
        <w:rPr>
          <w:sz w:val="32"/>
        </w:rPr>
      </w:pPr>
      <w:r>
        <w:rPr>
          <w:sz w:val="32"/>
        </w:rPr>
        <w:t>目  录</w:t>
      </w:r>
    </w:p>
    <w:p>
      <w:pPr>
        <w:pStyle w:val="26"/>
        <w:tabs>
          <w:tab w:val="right" w:leader="dot" w:pos="8948"/>
        </w:tabs>
        <w:rPr>
          <w:rFonts w:asciiTheme="minorHAnsi" w:hAnsiTheme="minorHAnsi" w:eastAsiaTheme="minorEastAsia" w:cstheme="minorBidi"/>
          <w:b w:val="0"/>
          <w:sz w:val="21"/>
          <w:szCs w:val="24"/>
        </w:rPr>
      </w:pPr>
      <w:r>
        <w:fldChar w:fldCharType="begin"/>
      </w:r>
      <w:r>
        <w:instrText xml:space="preserve"> TOC \o "1-3" \h \z \u </w:instrText>
      </w:r>
      <w:r>
        <w:fldChar w:fldCharType="separate"/>
      </w:r>
      <w:r>
        <w:rPr>
          <w:rStyle w:val="42"/>
        </w:rPr>
        <w:fldChar w:fldCharType="begin"/>
      </w:r>
      <w:r>
        <w:rPr>
          <w:rStyle w:val="42"/>
        </w:rPr>
        <w:instrText xml:space="preserve"> </w:instrText>
      </w:r>
      <w:r>
        <w:instrText xml:space="preserve">HYPERLINK \l "_Toc170689536"</w:instrText>
      </w:r>
      <w:r>
        <w:rPr>
          <w:rStyle w:val="42"/>
        </w:rPr>
        <w:instrText xml:space="preserve"> </w:instrText>
      </w:r>
      <w:r>
        <w:rPr>
          <w:rStyle w:val="42"/>
        </w:rPr>
        <w:fldChar w:fldCharType="separate"/>
      </w:r>
      <w:r>
        <w:rPr>
          <w:rStyle w:val="42"/>
          <w:rFonts w:ascii="Times New Roman"/>
        </w:rPr>
        <w:t>第一章 项目总论</w:t>
      </w:r>
      <w:r>
        <w:tab/>
      </w:r>
      <w:r>
        <w:fldChar w:fldCharType="begin"/>
      </w:r>
      <w:r>
        <w:instrText xml:space="preserve"> PAGEREF _Toc170689536 \h </w:instrText>
      </w:r>
      <w:r>
        <w:fldChar w:fldCharType="separate"/>
      </w:r>
      <w:r>
        <w:t>7</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"_Toc170689537"</w:instrText>
      </w:r>
      <w:r>
        <w:rPr>
          <w:rStyle w:val="42"/>
        </w:rPr>
        <w:instrText xml:space="preserve"> </w:instrText>
      </w:r>
      <w:r>
        <w:rPr>
          <w:rStyle w:val="42"/>
        </w:rPr>
        <w:fldChar w:fldCharType="separate"/>
      </w:r>
      <w:r>
        <w:rPr>
          <w:rStyle w:val="42"/>
          <w:rFonts w:eastAsia="仿宋"/>
        </w:rPr>
        <w:t>§1.1 项目概况</w:t>
      </w:r>
      <w:r>
        <w:tab/>
      </w:r>
      <w:r>
        <w:fldChar w:fldCharType="begin"/>
      </w:r>
      <w:r>
        <w:instrText xml:space="preserve"> PAGEREF _Toc170689537 \h </w:instrText>
      </w:r>
      <w:r>
        <w:fldChar w:fldCharType="separate"/>
      </w:r>
      <w:r>
        <w:t>7</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"_Toc170689538"</w:instrText>
      </w:r>
      <w:r>
        <w:rPr>
          <w:rStyle w:val="42"/>
        </w:rPr>
        <w:instrText xml:space="preserve"> </w:instrText>
      </w:r>
      <w:r>
        <w:rPr>
          <w:rStyle w:val="42"/>
        </w:rPr>
        <w:fldChar w:fldCharType="separate"/>
      </w:r>
      <w:r>
        <w:rPr>
          <w:rStyle w:val="42"/>
          <w:rFonts w:eastAsia="仿宋"/>
        </w:rPr>
        <w:t>§1.2 项目背景</w:t>
      </w:r>
      <w:r>
        <w:tab/>
      </w:r>
      <w:r>
        <w:fldChar w:fldCharType="begin"/>
      </w:r>
      <w:r>
        <w:instrText xml:space="preserve"> PAGEREF _Toc170689538 \h </w:instrText>
      </w:r>
      <w:r>
        <w:fldChar w:fldCharType="separate"/>
      </w:r>
      <w:r>
        <w:t>7</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"_Toc170689539"</w:instrText>
      </w:r>
      <w:r>
        <w:rPr>
          <w:rStyle w:val="42"/>
        </w:rPr>
        <w:instrText xml:space="preserve"> </w:instrText>
      </w:r>
      <w:r>
        <w:rPr>
          <w:rStyle w:val="42"/>
        </w:rPr>
        <w:fldChar w:fldCharType="separate"/>
      </w:r>
      <w:r>
        <w:rPr>
          <w:rStyle w:val="42"/>
          <w:rFonts w:eastAsia="方正仿宋_GB2312"/>
        </w:rPr>
        <w:t>§1.3 研究结论</w:t>
      </w:r>
      <w:r>
        <w:tab/>
      </w:r>
      <w:r>
        <w:fldChar w:fldCharType="begin"/>
      </w:r>
      <w:r>
        <w:instrText xml:space="preserve"> PAGEREF _Toc170689539 \h </w:instrText>
      </w:r>
      <w:r>
        <w:fldChar w:fldCharType="separate"/>
      </w:r>
      <w:r>
        <w:t>9</w:t>
      </w:r>
      <w:r>
        <w:fldChar w:fldCharType="end"/>
      </w:r>
      <w:r>
        <w:rPr>
          <w:rStyle w:val="42"/>
        </w:rPr>
        <w:fldChar w:fldCharType="end"/>
      </w:r>
    </w:p>
    <w:p>
      <w:pPr>
        <w:pStyle w:val="26"/>
        <w:tabs>
          <w:tab w:val="right" w:leader="dot" w:pos="8948"/>
        </w:tabs>
        <w:rPr>
          <w:rFonts w:asciiTheme="minorHAnsi" w:hAnsiTheme="minorHAnsi" w:eastAsiaTheme="minorEastAsia" w:cstheme="minorBidi"/>
          <w:b w:val="0"/>
          <w:sz w:val="21"/>
          <w:szCs w:val="24"/>
        </w:rPr>
      </w:pPr>
      <w:r>
        <w:rPr>
          <w:rStyle w:val="42"/>
        </w:rPr>
        <w:fldChar w:fldCharType="begin"/>
      </w:r>
      <w:r>
        <w:rPr>
          <w:rStyle w:val="42"/>
        </w:rPr>
        <w:instrText xml:space="preserve"> </w:instrText>
      </w:r>
      <w:r>
        <w:instrText xml:space="preserve">HYPERLINK \l "_Toc170689540"</w:instrText>
      </w:r>
      <w:r>
        <w:rPr>
          <w:rStyle w:val="42"/>
        </w:rPr>
        <w:instrText xml:space="preserve"> </w:instrText>
      </w:r>
      <w:r>
        <w:rPr>
          <w:rStyle w:val="42"/>
        </w:rPr>
        <w:fldChar w:fldCharType="separate"/>
      </w:r>
      <w:r>
        <w:rPr>
          <w:rStyle w:val="42"/>
          <w:rFonts w:ascii="Times New Roman"/>
        </w:rPr>
        <w:t>第二章 项目意义与必要性</w:t>
      </w:r>
      <w:r>
        <w:tab/>
      </w:r>
      <w:r>
        <w:fldChar w:fldCharType="begin"/>
      </w:r>
      <w:r>
        <w:instrText xml:space="preserve"> PAGEREF _Toc170689540 \h </w:instrText>
      </w:r>
      <w:r>
        <w:fldChar w:fldCharType="separate"/>
      </w:r>
      <w:r>
        <w:t>12</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"_Toc170689541"</w:instrText>
      </w:r>
      <w:r>
        <w:rPr>
          <w:rStyle w:val="42"/>
        </w:rPr>
        <w:instrText xml:space="preserve"> </w:instrText>
      </w:r>
      <w:r>
        <w:rPr>
          <w:rStyle w:val="42"/>
        </w:rPr>
        <w:fldChar w:fldCharType="separate"/>
      </w:r>
      <w:r>
        <w:rPr>
          <w:rStyle w:val="42"/>
          <w:rFonts w:eastAsia="仿宋"/>
        </w:rPr>
        <w:t>§2.1 项目政策背景</w:t>
      </w:r>
      <w:r>
        <w:tab/>
      </w:r>
      <w:r>
        <w:fldChar w:fldCharType="begin"/>
      </w:r>
      <w:r>
        <w:instrText xml:space="preserve"> PAGEREF _Toc170689541 \h </w:instrText>
      </w:r>
      <w:r>
        <w:fldChar w:fldCharType="separate"/>
      </w:r>
      <w:r>
        <w:t>12</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"_Toc170689542"</w:instrText>
      </w:r>
      <w:r>
        <w:rPr>
          <w:rStyle w:val="42"/>
        </w:rPr>
        <w:instrText xml:space="preserve"> </w:instrText>
      </w:r>
      <w:r>
        <w:rPr>
          <w:rStyle w:val="42"/>
        </w:rPr>
        <w:fldChar w:fldCharType="separate"/>
      </w:r>
      <w:r>
        <w:rPr>
          <w:rStyle w:val="42"/>
          <w:rFonts w:eastAsia="仿宋"/>
        </w:rPr>
        <w:t>§2.2 项目必要性分析</w:t>
      </w:r>
      <w:r>
        <w:tab/>
      </w:r>
      <w:r>
        <w:fldChar w:fldCharType="begin"/>
      </w:r>
      <w:r>
        <w:instrText xml:space="preserve"> PAGEREF _Toc170689542 \h </w:instrText>
      </w:r>
      <w:r>
        <w:fldChar w:fldCharType="separate"/>
      </w:r>
      <w:r>
        <w:t>16</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"_Toc170689543"</w:instrText>
      </w:r>
      <w:r>
        <w:rPr>
          <w:rStyle w:val="42"/>
        </w:rPr>
        <w:instrText xml:space="preserve"> </w:instrText>
      </w:r>
      <w:r>
        <w:rPr>
          <w:rStyle w:val="42"/>
        </w:rPr>
        <w:fldChar w:fldCharType="separate"/>
      </w:r>
      <w:r>
        <w:rPr>
          <w:rStyle w:val="42"/>
          <w:rFonts w:eastAsia="仿宋"/>
        </w:rPr>
        <w:t>§2.3 项目可行性分析</w:t>
      </w:r>
      <w:r>
        <w:tab/>
      </w:r>
      <w:r>
        <w:fldChar w:fldCharType="begin"/>
      </w:r>
      <w:r>
        <w:instrText xml:space="preserve"> PAGEREF _Toc170689543 \h </w:instrText>
      </w:r>
      <w:r>
        <w:fldChar w:fldCharType="separate"/>
      </w:r>
      <w:r>
        <w:t>27</w:t>
      </w:r>
      <w:r>
        <w:fldChar w:fldCharType="end"/>
      </w:r>
      <w:r>
        <w:rPr>
          <w:rStyle w:val="42"/>
        </w:rPr>
        <w:fldChar w:fldCharType="end"/>
      </w:r>
    </w:p>
    <w:p>
      <w:pPr>
        <w:pStyle w:val="26"/>
        <w:tabs>
          <w:tab w:val="right" w:leader="dot" w:pos="8948"/>
        </w:tabs>
        <w:rPr>
          <w:rFonts w:asciiTheme="minorHAnsi" w:hAnsiTheme="minorHAnsi" w:eastAsiaTheme="minorEastAsia" w:cstheme="minorBidi"/>
          <w:b w:val="0"/>
          <w:sz w:val="21"/>
          <w:szCs w:val="24"/>
        </w:rPr>
      </w:pPr>
      <w:r>
        <w:rPr>
          <w:rStyle w:val="42"/>
        </w:rPr>
        <w:fldChar w:fldCharType="begin"/>
      </w:r>
      <w:r>
        <w:rPr>
          <w:rStyle w:val="42"/>
        </w:rPr>
        <w:instrText xml:space="preserve"> </w:instrText>
      </w:r>
      <w:r>
        <w:instrText xml:space="preserve">HYPERLINK \l "_Toc170689544"</w:instrText>
      </w:r>
      <w:r>
        <w:rPr>
          <w:rStyle w:val="42"/>
        </w:rPr>
        <w:instrText xml:space="preserve"> </w:instrText>
      </w:r>
      <w:r>
        <w:rPr>
          <w:rStyle w:val="42"/>
        </w:rPr>
        <w:fldChar w:fldCharType="separate"/>
      </w:r>
      <w:r>
        <w:rPr>
          <w:rStyle w:val="42"/>
          <w:rFonts w:ascii="Times New Roman"/>
        </w:rPr>
        <w:t>第三章 市场分析预测</w:t>
      </w:r>
      <w:r>
        <w:tab/>
      </w:r>
      <w:r>
        <w:fldChar w:fldCharType="begin"/>
      </w:r>
      <w:r>
        <w:instrText xml:space="preserve"> PAGEREF _Toc170689544 \h </w:instrText>
      </w:r>
      <w:r>
        <w:fldChar w:fldCharType="separate"/>
      </w:r>
      <w:r>
        <w:t>39</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"_Toc170689545"</w:instrText>
      </w:r>
      <w:r>
        <w:rPr>
          <w:rStyle w:val="42"/>
        </w:rPr>
        <w:instrText xml:space="preserve"> </w:instrText>
      </w:r>
      <w:r>
        <w:rPr>
          <w:rStyle w:val="42"/>
        </w:rPr>
        <w:fldChar w:fldCharType="separate"/>
      </w:r>
      <w:r>
        <w:rPr>
          <w:rStyle w:val="42"/>
          <w:rFonts w:eastAsia="仿宋"/>
        </w:rPr>
        <w:t>§3.1 模具行业基本情况</w:t>
      </w:r>
      <w:r>
        <w:tab/>
      </w:r>
      <w:r>
        <w:fldChar w:fldCharType="begin"/>
      </w:r>
      <w:r>
        <w:instrText xml:space="preserve"> PAGEREF _Toc170689545 \h </w:instrText>
      </w:r>
      <w:r>
        <w:fldChar w:fldCharType="separate"/>
      </w:r>
      <w:r>
        <w:t>39</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"_Toc170689546"</w:instrText>
      </w:r>
      <w:r>
        <w:rPr>
          <w:rStyle w:val="42"/>
        </w:rPr>
        <w:instrText xml:space="preserve"> </w:instrText>
      </w:r>
      <w:r>
        <w:rPr>
          <w:rStyle w:val="42"/>
        </w:rPr>
        <w:fldChar w:fldCharType="separate"/>
      </w:r>
      <w:r>
        <w:rPr>
          <w:rStyle w:val="42"/>
          <w:rFonts w:eastAsia="仿宋"/>
        </w:rPr>
        <w:t>§3.2 模具行业未来趋势分析</w:t>
      </w:r>
      <w:r>
        <w:tab/>
      </w:r>
      <w:r>
        <w:fldChar w:fldCharType="begin"/>
      </w:r>
      <w:r>
        <w:instrText xml:space="preserve"> PAGEREF _Toc170689546 \h </w:instrText>
      </w:r>
      <w:r>
        <w:fldChar w:fldCharType="separate"/>
      </w:r>
      <w:r>
        <w:t>46</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"_Toc170689547"</w:instrText>
      </w:r>
      <w:r>
        <w:rPr>
          <w:rStyle w:val="42"/>
        </w:rPr>
        <w:instrText xml:space="preserve"> </w:instrText>
      </w:r>
      <w:r>
        <w:rPr>
          <w:rStyle w:val="42"/>
        </w:rPr>
        <w:fldChar w:fldCharType="separate"/>
      </w:r>
      <w:r>
        <w:rPr>
          <w:rStyle w:val="42"/>
          <w:rFonts w:eastAsia="仿宋"/>
        </w:rPr>
        <w:t>§3.3 温州模具行业现状分析</w:t>
      </w:r>
      <w:r>
        <w:tab/>
      </w:r>
      <w:r>
        <w:fldChar w:fldCharType="begin"/>
      </w:r>
      <w:r>
        <w:instrText xml:space="preserve"> PAGEREF _Toc170689547 \h </w:instrText>
      </w:r>
      <w:r>
        <w:fldChar w:fldCharType="separate"/>
      </w:r>
      <w:r>
        <w:t>49</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"_Toc170689548"</w:instrText>
      </w:r>
      <w:r>
        <w:rPr>
          <w:rStyle w:val="42"/>
        </w:rPr>
        <w:instrText xml:space="preserve"> </w:instrText>
      </w:r>
      <w:r>
        <w:rPr>
          <w:rStyle w:val="42"/>
        </w:rPr>
        <w:fldChar w:fldCharType="separate"/>
      </w:r>
      <w:r>
        <w:rPr>
          <w:rStyle w:val="42"/>
          <w:rFonts w:eastAsia="仿宋"/>
        </w:rPr>
        <w:t>§3.4 温州模具行业发展预判</w:t>
      </w:r>
      <w:r>
        <w:tab/>
      </w:r>
      <w:r>
        <w:fldChar w:fldCharType="begin"/>
      </w:r>
      <w:r>
        <w:instrText xml:space="preserve"> PAGEREF _Toc170689548 \h </w:instrText>
      </w:r>
      <w:r>
        <w:fldChar w:fldCharType="separate"/>
      </w:r>
      <w:r>
        <w:t>53</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"_Toc170689549"</w:instrText>
      </w:r>
      <w:r>
        <w:rPr>
          <w:rStyle w:val="42"/>
        </w:rPr>
        <w:instrText xml:space="preserve"> </w:instrText>
      </w:r>
      <w:r>
        <w:rPr>
          <w:rStyle w:val="42"/>
        </w:rPr>
        <w:fldChar w:fldCharType="separate"/>
      </w:r>
      <w:r>
        <w:rPr>
          <w:rStyle w:val="42"/>
          <w:rFonts w:eastAsia="仿宋"/>
        </w:rPr>
        <w:t>§4.1 项目选址</w:t>
      </w:r>
      <w:r>
        <w:tab/>
      </w:r>
      <w:r>
        <w:fldChar w:fldCharType="begin"/>
      </w:r>
      <w:r>
        <w:instrText xml:space="preserve"> PAGEREF _Toc170689549 \h </w:instrText>
      </w:r>
      <w:r>
        <w:fldChar w:fldCharType="separate"/>
      </w:r>
      <w:r>
        <w:t>58</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"_Toc170689550"</w:instrText>
      </w:r>
      <w:r>
        <w:rPr>
          <w:rStyle w:val="42"/>
        </w:rPr>
        <w:instrText xml:space="preserve"> </w:instrText>
      </w:r>
      <w:r>
        <w:rPr>
          <w:rStyle w:val="42"/>
        </w:rPr>
        <w:fldChar w:fldCharType="separate"/>
      </w:r>
      <w:r>
        <w:rPr>
          <w:rStyle w:val="42"/>
          <w:rFonts w:eastAsia="仿宋"/>
        </w:rPr>
        <w:t>§4.2 区域情况</w:t>
      </w:r>
      <w:r>
        <w:tab/>
      </w:r>
      <w:r>
        <w:fldChar w:fldCharType="begin"/>
      </w:r>
      <w:r>
        <w:instrText xml:space="preserve"> PAGEREF _Toc170689550 \h </w:instrText>
      </w:r>
      <w:r>
        <w:fldChar w:fldCharType="separate"/>
      </w:r>
      <w:r>
        <w:t>60</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"_Toc170689551"</w:instrText>
      </w:r>
      <w:r>
        <w:rPr>
          <w:rStyle w:val="42"/>
        </w:rPr>
        <w:instrText xml:space="preserve"> </w:instrText>
      </w:r>
      <w:r>
        <w:rPr>
          <w:rStyle w:val="42"/>
        </w:rPr>
        <w:fldChar w:fldCharType="separate"/>
      </w:r>
      <w:r>
        <w:rPr>
          <w:rStyle w:val="42"/>
          <w:rFonts w:eastAsia="仿宋"/>
        </w:rPr>
        <w:t>§4.3 建设条件</w:t>
      </w:r>
      <w:r>
        <w:tab/>
      </w:r>
      <w:r>
        <w:fldChar w:fldCharType="begin"/>
      </w:r>
      <w:r>
        <w:instrText xml:space="preserve"> PAGEREF _Toc170689551 \h </w:instrText>
      </w:r>
      <w:r>
        <w:fldChar w:fldCharType="separate"/>
      </w:r>
      <w:r>
        <w:t>63</w:t>
      </w:r>
      <w:r>
        <w:fldChar w:fldCharType="end"/>
      </w:r>
      <w:r>
        <w:rPr>
          <w:rStyle w:val="42"/>
        </w:rPr>
        <w:fldChar w:fldCharType="end"/>
      </w:r>
    </w:p>
    <w:p>
      <w:pPr>
        <w:pStyle w:val="26"/>
        <w:tabs>
          <w:tab w:val="right" w:leader="dot" w:pos="8948"/>
        </w:tabs>
        <w:rPr>
          <w:rFonts w:asciiTheme="minorHAnsi" w:hAnsiTheme="minorHAnsi" w:eastAsiaTheme="minorEastAsia" w:cstheme="minorBidi"/>
          <w:b w:val="0"/>
          <w:sz w:val="21"/>
          <w:szCs w:val="24"/>
        </w:rPr>
      </w:pPr>
      <w:r>
        <w:rPr>
          <w:rStyle w:val="42"/>
        </w:rPr>
        <w:fldChar w:fldCharType="begin"/>
      </w:r>
      <w:r>
        <w:rPr>
          <w:rStyle w:val="42"/>
        </w:rPr>
        <w:instrText xml:space="preserve"> </w:instrText>
      </w:r>
      <w:r>
        <w:instrText xml:space="preserve">HYPERLINK \l "_Toc170689552"</w:instrText>
      </w:r>
      <w:r>
        <w:rPr>
          <w:rStyle w:val="42"/>
        </w:rPr>
        <w:instrText xml:space="preserve"> </w:instrText>
      </w:r>
      <w:r>
        <w:rPr>
          <w:rStyle w:val="42"/>
        </w:rPr>
        <w:fldChar w:fldCharType="separate"/>
      </w:r>
      <w:r>
        <w:rPr>
          <w:rStyle w:val="42"/>
          <w:rFonts w:ascii="Times New Roman"/>
        </w:rPr>
        <w:t>第五章 园区建设思路</w:t>
      </w:r>
      <w:r>
        <w:tab/>
      </w:r>
      <w:r>
        <w:fldChar w:fldCharType="begin"/>
      </w:r>
      <w:r>
        <w:instrText xml:space="preserve"> PAGEREF _Toc170689552 \h </w:instrText>
      </w:r>
      <w:r>
        <w:fldChar w:fldCharType="separate"/>
      </w:r>
      <w:r>
        <w:t>70</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"_Toc170689553"</w:instrText>
      </w:r>
      <w:r>
        <w:rPr>
          <w:rStyle w:val="42"/>
        </w:rPr>
        <w:instrText xml:space="preserve"> </w:instrText>
      </w:r>
      <w:r>
        <w:rPr>
          <w:rStyle w:val="42"/>
        </w:rPr>
        <w:fldChar w:fldCharType="separate"/>
      </w:r>
      <w:r>
        <w:rPr>
          <w:rStyle w:val="42"/>
          <w:rFonts w:eastAsia="仿宋"/>
        </w:rPr>
        <w:t>§5.1 定位与思路</w:t>
      </w:r>
      <w:r>
        <w:tab/>
      </w:r>
      <w:r>
        <w:fldChar w:fldCharType="begin"/>
      </w:r>
      <w:r>
        <w:instrText xml:space="preserve"> PAGEREF _Toc170689553 \h </w:instrText>
      </w:r>
      <w:r>
        <w:fldChar w:fldCharType="separate"/>
      </w:r>
      <w:r>
        <w:t>70</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"_Toc170689554"</w:instrText>
      </w:r>
      <w:r>
        <w:rPr>
          <w:rStyle w:val="42"/>
        </w:rPr>
        <w:instrText xml:space="preserve"> </w:instrText>
      </w:r>
      <w:r>
        <w:rPr>
          <w:rStyle w:val="42"/>
        </w:rPr>
        <w:fldChar w:fldCharType="separate"/>
      </w:r>
      <w:r>
        <w:rPr>
          <w:rStyle w:val="42"/>
          <w:rFonts w:eastAsia="仿宋"/>
        </w:rPr>
        <w:t>§5.2 功能区建设思路</w:t>
      </w:r>
      <w:r>
        <w:tab/>
      </w:r>
      <w:r>
        <w:fldChar w:fldCharType="begin"/>
      </w:r>
      <w:r>
        <w:instrText xml:space="preserve"> PAGEREF _Toc170689554 \h </w:instrText>
      </w:r>
      <w:r>
        <w:fldChar w:fldCharType="separate"/>
      </w:r>
      <w:r>
        <w:t>72</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"_Toc170689555"</w:instrText>
      </w:r>
      <w:r>
        <w:rPr>
          <w:rStyle w:val="42"/>
        </w:rPr>
        <w:instrText xml:space="preserve"> </w:instrText>
      </w:r>
      <w:r>
        <w:rPr>
          <w:rStyle w:val="42"/>
        </w:rPr>
        <w:fldChar w:fldCharType="separate"/>
      </w:r>
      <w:r>
        <w:rPr>
          <w:rStyle w:val="42"/>
          <w:rFonts w:eastAsia="仿宋"/>
        </w:rPr>
        <w:t>§5.3 运营及管理模式</w:t>
      </w:r>
      <w:r>
        <w:tab/>
      </w:r>
      <w:r>
        <w:fldChar w:fldCharType="begin"/>
      </w:r>
      <w:r>
        <w:instrText xml:space="preserve"> PAGEREF _Toc170689555 \h </w:instrText>
      </w:r>
      <w:r>
        <w:fldChar w:fldCharType="separate"/>
      </w:r>
      <w:r>
        <w:t>77</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"_Toc170689556"</w:instrText>
      </w:r>
      <w:r>
        <w:rPr>
          <w:rStyle w:val="42"/>
        </w:rPr>
        <w:instrText xml:space="preserve"> </w:instrText>
      </w:r>
      <w:r>
        <w:rPr>
          <w:rStyle w:val="42"/>
        </w:rPr>
        <w:fldChar w:fldCharType="separate"/>
      </w:r>
      <w:r>
        <w:rPr>
          <w:rStyle w:val="42"/>
          <w:rFonts w:eastAsia="仿宋"/>
        </w:rPr>
        <w:t>§5.4 园区组织机构</w:t>
      </w:r>
      <w:r>
        <w:tab/>
      </w:r>
      <w:r>
        <w:fldChar w:fldCharType="begin"/>
      </w:r>
      <w:r>
        <w:instrText xml:space="preserve"> PAGEREF _Toc170689556 \h </w:instrText>
      </w:r>
      <w:r>
        <w:fldChar w:fldCharType="separate"/>
      </w:r>
      <w:r>
        <w:t>79</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"_Toc170689557"</w:instrText>
      </w:r>
      <w:r>
        <w:rPr>
          <w:rStyle w:val="42"/>
        </w:rPr>
        <w:instrText xml:space="preserve"> </w:instrText>
      </w:r>
      <w:r>
        <w:rPr>
          <w:rStyle w:val="42"/>
        </w:rPr>
        <w:fldChar w:fldCharType="separate"/>
      </w:r>
      <w:r>
        <w:rPr>
          <w:rStyle w:val="42"/>
          <w:rFonts w:eastAsia="仿宋"/>
        </w:rPr>
        <w:t>§5.5 入驻企业管理</w:t>
      </w:r>
      <w:r>
        <w:tab/>
      </w:r>
      <w:r>
        <w:fldChar w:fldCharType="begin"/>
      </w:r>
      <w:r>
        <w:instrText xml:space="preserve"> PAGEREF _Toc170689557 \h </w:instrText>
      </w:r>
      <w:r>
        <w:fldChar w:fldCharType="separate"/>
      </w:r>
      <w:r>
        <w:t>81</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"_Toc170689558"</w:instrText>
      </w:r>
      <w:r>
        <w:rPr>
          <w:rStyle w:val="42"/>
        </w:rPr>
        <w:instrText xml:space="preserve"> </w:instrText>
      </w:r>
      <w:r>
        <w:rPr>
          <w:rStyle w:val="42"/>
        </w:rPr>
        <w:fldChar w:fldCharType="separate"/>
      </w:r>
      <w:r>
        <w:rPr>
          <w:rStyle w:val="42"/>
          <w:rFonts w:eastAsia="仿宋"/>
        </w:rPr>
        <w:t>§5.6 园区产值规模</w:t>
      </w:r>
      <w:r>
        <w:tab/>
      </w:r>
      <w:r>
        <w:fldChar w:fldCharType="begin"/>
      </w:r>
      <w:r>
        <w:instrText xml:space="preserve"> PAGEREF _Toc170689558 \h </w:instrText>
      </w:r>
      <w:r>
        <w:fldChar w:fldCharType="separate"/>
      </w:r>
      <w:r>
        <w:t>82</w:t>
      </w:r>
      <w:r>
        <w:fldChar w:fldCharType="end"/>
      </w:r>
      <w:r>
        <w:rPr>
          <w:rStyle w:val="42"/>
        </w:rPr>
        <w:fldChar w:fldCharType="end"/>
      </w:r>
    </w:p>
    <w:p>
      <w:pPr>
        <w:pStyle w:val="26"/>
        <w:tabs>
          <w:tab w:val="right" w:leader="dot" w:pos="8948"/>
        </w:tabs>
        <w:rPr>
          <w:rFonts w:asciiTheme="minorHAnsi" w:hAnsiTheme="minorHAnsi" w:eastAsiaTheme="minorEastAsia" w:cstheme="minorBidi"/>
          <w:b w:val="0"/>
          <w:sz w:val="21"/>
          <w:szCs w:val="24"/>
        </w:rPr>
      </w:pPr>
      <w:r>
        <w:rPr>
          <w:rStyle w:val="42"/>
        </w:rPr>
        <w:fldChar w:fldCharType="begin"/>
      </w:r>
      <w:r>
        <w:rPr>
          <w:rStyle w:val="42"/>
        </w:rPr>
        <w:instrText xml:space="preserve"> </w:instrText>
      </w:r>
      <w:r>
        <w:instrText xml:space="preserve">HYPERLINK \l "_Toc170689559"</w:instrText>
      </w:r>
      <w:r>
        <w:rPr>
          <w:rStyle w:val="42"/>
        </w:rPr>
        <w:instrText xml:space="preserve"> </w:instrText>
      </w:r>
      <w:r>
        <w:rPr>
          <w:rStyle w:val="42"/>
        </w:rPr>
        <w:fldChar w:fldCharType="separate"/>
      </w:r>
      <w:r>
        <w:rPr>
          <w:rStyle w:val="42"/>
          <w:rFonts w:ascii="Times New Roman"/>
        </w:rPr>
        <w:t>第六章 生产方案及智慧园区建设</w:t>
      </w:r>
      <w:r>
        <w:tab/>
      </w:r>
      <w:r>
        <w:fldChar w:fldCharType="begin"/>
      </w:r>
      <w:r>
        <w:instrText xml:space="preserve"> PAGEREF _Toc170689559 \h </w:instrText>
      </w:r>
      <w:r>
        <w:fldChar w:fldCharType="separate"/>
      </w:r>
      <w:r>
        <w:t>84</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"_Toc170689560"</w:instrText>
      </w:r>
      <w:r>
        <w:rPr>
          <w:rStyle w:val="42"/>
        </w:rPr>
        <w:instrText xml:space="preserve"> </w:instrText>
      </w:r>
      <w:r>
        <w:rPr>
          <w:rStyle w:val="42"/>
        </w:rPr>
        <w:fldChar w:fldCharType="separate"/>
      </w:r>
      <w:r>
        <w:rPr>
          <w:rStyle w:val="42"/>
          <w:rFonts w:eastAsia="仿宋"/>
        </w:rPr>
        <w:t>§6.1 生产方案</w:t>
      </w:r>
      <w:r>
        <w:tab/>
      </w:r>
      <w:r>
        <w:fldChar w:fldCharType="begin"/>
      </w:r>
      <w:r>
        <w:instrText xml:space="preserve"> PAGEREF _Toc170689560 \h </w:instrText>
      </w:r>
      <w:r>
        <w:fldChar w:fldCharType="separate"/>
      </w:r>
      <w:r>
        <w:t>84</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"_Toc170689561"</w:instrText>
      </w:r>
      <w:r>
        <w:rPr>
          <w:rStyle w:val="42"/>
        </w:rPr>
        <w:instrText xml:space="preserve"> </w:instrText>
      </w:r>
      <w:r>
        <w:rPr>
          <w:rStyle w:val="42"/>
        </w:rPr>
        <w:fldChar w:fldCharType="separate"/>
      </w:r>
      <w:r>
        <w:rPr>
          <w:rStyle w:val="42"/>
          <w:rFonts w:eastAsia="仿宋"/>
        </w:rPr>
        <w:t>§6.2 生产工艺</w:t>
      </w:r>
      <w:r>
        <w:tab/>
      </w:r>
      <w:r>
        <w:fldChar w:fldCharType="begin"/>
      </w:r>
      <w:r>
        <w:instrText xml:space="preserve"> PAGEREF _Toc170689561 \h </w:instrText>
      </w:r>
      <w:r>
        <w:fldChar w:fldCharType="separate"/>
      </w:r>
      <w:r>
        <w:t>85</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"_Toc170689562"</w:instrText>
      </w:r>
      <w:r>
        <w:rPr>
          <w:rStyle w:val="42"/>
        </w:rPr>
        <w:instrText xml:space="preserve"> </w:instrText>
      </w:r>
      <w:r>
        <w:rPr>
          <w:rStyle w:val="42"/>
        </w:rPr>
        <w:fldChar w:fldCharType="separate"/>
      </w:r>
      <w:r>
        <w:rPr>
          <w:rStyle w:val="42"/>
          <w:rFonts w:eastAsia="仿宋"/>
        </w:rPr>
        <w:t>§6.3 共享工厂</w:t>
      </w:r>
      <w:r>
        <w:tab/>
      </w:r>
      <w:r>
        <w:fldChar w:fldCharType="begin"/>
      </w:r>
      <w:r>
        <w:instrText xml:space="preserve"> PAGEREF _Toc170689562 \h </w:instrText>
      </w:r>
      <w:r>
        <w:fldChar w:fldCharType="separate"/>
      </w:r>
      <w:r>
        <w:t>93</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"_Toc170689563"</w:instrText>
      </w:r>
      <w:r>
        <w:rPr>
          <w:rStyle w:val="42"/>
        </w:rPr>
        <w:instrText xml:space="preserve"> </w:instrText>
      </w:r>
      <w:r>
        <w:rPr>
          <w:rStyle w:val="42"/>
        </w:rPr>
        <w:fldChar w:fldCharType="separate"/>
      </w:r>
      <w:r>
        <w:rPr>
          <w:rStyle w:val="42"/>
          <w:rFonts w:eastAsia="仿宋"/>
        </w:rPr>
        <w:t>§6.4 智慧园区</w:t>
      </w:r>
      <w:r>
        <w:tab/>
      </w:r>
      <w:r>
        <w:fldChar w:fldCharType="begin"/>
      </w:r>
      <w:r>
        <w:instrText xml:space="preserve"> PAGEREF _Toc170689563 \h </w:instrText>
      </w:r>
      <w:r>
        <w:fldChar w:fldCharType="separate"/>
      </w:r>
      <w:r>
        <w:t>96</w:t>
      </w:r>
      <w:r>
        <w:fldChar w:fldCharType="end"/>
      </w:r>
      <w:r>
        <w:rPr>
          <w:rStyle w:val="42"/>
        </w:rPr>
        <w:fldChar w:fldCharType="end"/>
      </w:r>
    </w:p>
    <w:p>
      <w:pPr>
        <w:pStyle w:val="26"/>
        <w:tabs>
          <w:tab w:val="right" w:leader="dot" w:pos="8948"/>
        </w:tabs>
        <w:rPr>
          <w:rFonts w:asciiTheme="minorHAnsi" w:hAnsiTheme="minorHAnsi" w:eastAsiaTheme="minorEastAsia" w:cstheme="minorBidi"/>
          <w:b w:val="0"/>
          <w:sz w:val="21"/>
          <w:szCs w:val="24"/>
        </w:rPr>
      </w:pPr>
      <w:r>
        <w:rPr>
          <w:rStyle w:val="42"/>
        </w:rPr>
        <w:fldChar w:fldCharType="begin"/>
      </w:r>
      <w:r>
        <w:rPr>
          <w:rStyle w:val="42"/>
        </w:rPr>
        <w:instrText xml:space="preserve"> </w:instrText>
      </w:r>
      <w:r>
        <w:instrText xml:space="preserve">HYPERLINK \l "_Toc170689564"</w:instrText>
      </w:r>
      <w:r>
        <w:rPr>
          <w:rStyle w:val="42"/>
        </w:rPr>
        <w:instrText xml:space="preserve"> </w:instrText>
      </w:r>
      <w:r>
        <w:rPr>
          <w:rStyle w:val="42"/>
        </w:rPr>
        <w:fldChar w:fldCharType="separate"/>
      </w:r>
      <w:r>
        <w:rPr>
          <w:rStyle w:val="42"/>
          <w:rFonts w:ascii="Times New Roman"/>
        </w:rPr>
        <w:t>第七章 土建方案</w:t>
      </w:r>
      <w:r>
        <w:tab/>
      </w:r>
      <w:r>
        <w:fldChar w:fldCharType="begin"/>
      </w:r>
      <w:r>
        <w:instrText xml:space="preserve"> PAGEREF _Toc170689564 \h </w:instrText>
      </w:r>
      <w:r>
        <w:fldChar w:fldCharType="separate"/>
      </w:r>
      <w:r>
        <w:t>101</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"_Toc170689565"</w:instrText>
      </w:r>
      <w:r>
        <w:rPr>
          <w:rStyle w:val="42"/>
        </w:rPr>
        <w:instrText xml:space="preserve"> </w:instrText>
      </w:r>
      <w:r>
        <w:rPr>
          <w:rStyle w:val="42"/>
        </w:rPr>
        <w:fldChar w:fldCharType="separate"/>
      </w:r>
      <w:r>
        <w:rPr>
          <w:rStyle w:val="42"/>
          <w:rFonts w:eastAsia="仿宋"/>
        </w:rPr>
        <w:t>§7.1 规模及总平</w:t>
      </w:r>
      <w:r>
        <w:tab/>
      </w:r>
      <w:r>
        <w:fldChar w:fldCharType="begin"/>
      </w:r>
      <w:r>
        <w:instrText xml:space="preserve"> PAGEREF _Toc170689565 \h </w:instrText>
      </w:r>
      <w:r>
        <w:fldChar w:fldCharType="separate"/>
      </w:r>
      <w:r>
        <w:t>101</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"_Toc170689566"</w:instrText>
      </w:r>
      <w:r>
        <w:rPr>
          <w:rStyle w:val="42"/>
        </w:rPr>
        <w:instrText xml:space="preserve"> </w:instrText>
      </w:r>
      <w:r>
        <w:rPr>
          <w:rStyle w:val="42"/>
        </w:rPr>
        <w:fldChar w:fldCharType="separate"/>
      </w:r>
      <w:r>
        <w:rPr>
          <w:rStyle w:val="42"/>
          <w:rFonts w:eastAsia="仿宋"/>
        </w:rPr>
        <w:t>§7.2 建筑工程</w:t>
      </w:r>
      <w:r>
        <w:tab/>
      </w:r>
      <w:r>
        <w:fldChar w:fldCharType="begin"/>
      </w:r>
      <w:r>
        <w:instrText xml:space="preserve"> PAGEREF _Toc170689566 \h </w:instrText>
      </w:r>
      <w:r>
        <w:fldChar w:fldCharType="separate"/>
      </w:r>
      <w:r>
        <w:t>105</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"_Toc170689567"</w:instrText>
      </w:r>
      <w:r>
        <w:rPr>
          <w:rStyle w:val="42"/>
        </w:rPr>
        <w:instrText xml:space="preserve"> </w:instrText>
      </w:r>
      <w:r>
        <w:rPr>
          <w:rStyle w:val="42"/>
        </w:rPr>
        <w:fldChar w:fldCharType="separate"/>
      </w:r>
      <w:r>
        <w:rPr>
          <w:rStyle w:val="42"/>
          <w:rFonts w:eastAsia="仿宋"/>
        </w:rPr>
        <w:t>§7.3 建筑布置</w:t>
      </w:r>
      <w:r>
        <w:tab/>
      </w:r>
      <w:r>
        <w:fldChar w:fldCharType="begin"/>
      </w:r>
      <w:r>
        <w:instrText xml:space="preserve"> PAGEREF _Toc170689567 \h </w:instrText>
      </w:r>
      <w:r>
        <w:fldChar w:fldCharType="separate"/>
      </w:r>
      <w:r>
        <w:t>107</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"_Toc170689568"</w:instrText>
      </w:r>
      <w:r>
        <w:rPr>
          <w:rStyle w:val="42"/>
        </w:rPr>
        <w:instrText xml:space="preserve"> </w:instrText>
      </w:r>
      <w:r>
        <w:rPr>
          <w:rStyle w:val="42"/>
        </w:rPr>
        <w:fldChar w:fldCharType="separate"/>
      </w:r>
      <w:r>
        <w:rPr>
          <w:rStyle w:val="42"/>
          <w:rFonts w:eastAsia="仿宋"/>
        </w:rPr>
        <w:t>§7.4 园区给排水</w:t>
      </w:r>
      <w:r>
        <w:tab/>
      </w:r>
      <w:r>
        <w:fldChar w:fldCharType="begin"/>
      </w:r>
      <w:r>
        <w:instrText xml:space="preserve"> PAGEREF _Toc170689568 \h </w:instrText>
      </w:r>
      <w:r>
        <w:fldChar w:fldCharType="separate"/>
      </w:r>
      <w:r>
        <w:t>109</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"_Toc170689569"</w:instrText>
      </w:r>
      <w:r>
        <w:rPr>
          <w:rStyle w:val="42"/>
        </w:rPr>
        <w:instrText xml:space="preserve"> </w:instrText>
      </w:r>
      <w:r>
        <w:rPr>
          <w:rStyle w:val="42"/>
        </w:rPr>
        <w:fldChar w:fldCharType="separate"/>
      </w:r>
      <w:r>
        <w:rPr>
          <w:rStyle w:val="42"/>
          <w:rFonts w:eastAsia="仿宋"/>
        </w:rPr>
        <w:t>§7.5 园区供电</w:t>
      </w:r>
      <w:r>
        <w:tab/>
      </w:r>
      <w:r>
        <w:fldChar w:fldCharType="begin"/>
      </w:r>
      <w:r>
        <w:instrText xml:space="preserve"> PAGEREF _Toc170689569 \h </w:instrText>
      </w:r>
      <w:r>
        <w:fldChar w:fldCharType="separate"/>
      </w:r>
      <w:r>
        <w:t>111</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"_Toc170689570"</w:instrText>
      </w:r>
      <w:r>
        <w:rPr>
          <w:rStyle w:val="42"/>
        </w:rPr>
        <w:instrText xml:space="preserve"> </w:instrText>
      </w:r>
      <w:r>
        <w:rPr>
          <w:rStyle w:val="42"/>
        </w:rPr>
        <w:fldChar w:fldCharType="separate"/>
      </w:r>
      <w:r>
        <w:rPr>
          <w:rStyle w:val="42"/>
          <w:rFonts w:eastAsia="仿宋"/>
        </w:rPr>
        <w:t>§7.6 弱电工程</w:t>
      </w:r>
      <w:r>
        <w:tab/>
      </w:r>
      <w:r>
        <w:fldChar w:fldCharType="begin"/>
      </w:r>
      <w:r>
        <w:instrText xml:space="preserve"> PAGEREF _Toc170689570 \h </w:instrText>
      </w:r>
      <w:r>
        <w:fldChar w:fldCharType="separate"/>
      </w:r>
      <w:r>
        <w:t>113</w:t>
      </w:r>
      <w:r>
        <w:fldChar w:fldCharType="end"/>
      </w:r>
      <w:r>
        <w:rPr>
          <w:rStyle w:val="42"/>
        </w:rPr>
        <w:fldChar w:fldCharType="end"/>
      </w:r>
    </w:p>
    <w:p>
      <w:pPr>
        <w:pStyle w:val="26"/>
        <w:tabs>
          <w:tab w:val="right" w:leader="dot" w:pos="8948"/>
        </w:tabs>
        <w:rPr>
          <w:rFonts w:asciiTheme="minorHAnsi" w:hAnsiTheme="minorHAnsi" w:eastAsiaTheme="minorEastAsia" w:cstheme="minorBidi"/>
          <w:b w:val="0"/>
          <w:sz w:val="21"/>
          <w:szCs w:val="24"/>
        </w:rPr>
      </w:pPr>
      <w:r>
        <w:rPr>
          <w:rStyle w:val="42"/>
        </w:rPr>
        <w:fldChar w:fldCharType="begin"/>
      </w:r>
      <w:r>
        <w:rPr>
          <w:rStyle w:val="42"/>
        </w:rPr>
        <w:instrText xml:space="preserve"> </w:instrText>
      </w:r>
      <w:r>
        <w:instrText xml:space="preserve">HYPERLINK \l "_Toc170689571"</w:instrText>
      </w:r>
      <w:r>
        <w:rPr>
          <w:rStyle w:val="42"/>
        </w:rPr>
        <w:instrText xml:space="preserve"> </w:instrText>
      </w:r>
      <w:r>
        <w:rPr>
          <w:rStyle w:val="42"/>
        </w:rPr>
        <w:fldChar w:fldCharType="separate"/>
      </w:r>
      <w:r>
        <w:rPr>
          <w:rStyle w:val="42"/>
          <w:rFonts w:ascii="Times New Roman"/>
        </w:rPr>
        <w:t>第八章 节能与能源利用</w:t>
      </w:r>
      <w:r>
        <w:tab/>
      </w:r>
      <w:r>
        <w:fldChar w:fldCharType="begin"/>
      </w:r>
      <w:r>
        <w:instrText xml:space="preserve"> PAGEREF _Toc170689571 \h </w:instrText>
      </w:r>
      <w:r>
        <w:fldChar w:fldCharType="separate"/>
      </w:r>
      <w:r>
        <w:t>116</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"_Toc170689572"</w:instrText>
      </w:r>
      <w:r>
        <w:rPr>
          <w:rStyle w:val="42"/>
        </w:rPr>
        <w:instrText xml:space="preserve"> </w:instrText>
      </w:r>
      <w:r>
        <w:rPr>
          <w:rStyle w:val="42"/>
        </w:rPr>
        <w:fldChar w:fldCharType="separate"/>
      </w:r>
      <w:r>
        <w:rPr>
          <w:rStyle w:val="42"/>
          <w:rFonts w:eastAsia="仿宋"/>
        </w:rPr>
        <w:t>§8.1 能耗与节能</w:t>
      </w:r>
      <w:r>
        <w:tab/>
      </w:r>
      <w:r>
        <w:fldChar w:fldCharType="begin"/>
      </w:r>
      <w:r>
        <w:instrText xml:space="preserve"> PAGEREF _Toc170689572 \h </w:instrText>
      </w:r>
      <w:r>
        <w:fldChar w:fldCharType="separate"/>
      </w:r>
      <w:r>
        <w:t>116</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"_Toc170689573"</w:instrText>
      </w:r>
      <w:r>
        <w:rPr>
          <w:rStyle w:val="42"/>
        </w:rPr>
        <w:instrText xml:space="preserve"> </w:instrText>
      </w:r>
      <w:r>
        <w:rPr>
          <w:rStyle w:val="42"/>
        </w:rPr>
        <w:fldChar w:fldCharType="separate"/>
      </w:r>
      <w:r>
        <w:rPr>
          <w:rStyle w:val="42"/>
          <w:rFonts w:eastAsia="仿宋"/>
        </w:rPr>
        <w:t>§8.2 光伏储能方案</w:t>
      </w:r>
      <w:r>
        <w:tab/>
      </w:r>
      <w:r>
        <w:fldChar w:fldCharType="begin"/>
      </w:r>
      <w:r>
        <w:instrText xml:space="preserve"> PAGEREF _Toc170689573 \h </w:instrText>
      </w:r>
      <w:r>
        <w:fldChar w:fldCharType="separate"/>
      </w:r>
      <w:r>
        <w:t>118</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"_Toc170689574"</w:instrText>
      </w:r>
      <w:r>
        <w:rPr>
          <w:rStyle w:val="42"/>
        </w:rPr>
        <w:instrText xml:space="preserve"> </w:instrText>
      </w:r>
      <w:r>
        <w:rPr>
          <w:rStyle w:val="42"/>
        </w:rPr>
        <w:fldChar w:fldCharType="separate"/>
      </w:r>
      <w:r>
        <w:rPr>
          <w:rStyle w:val="42"/>
          <w:rFonts w:eastAsia="仿宋"/>
        </w:rPr>
        <w:t>§8.3 绿色低碳服务平台</w:t>
      </w:r>
      <w:r>
        <w:tab/>
      </w:r>
      <w:r>
        <w:fldChar w:fldCharType="begin"/>
      </w:r>
      <w:r>
        <w:instrText xml:space="preserve"> PAGEREF _Toc170689574 \h </w:instrText>
      </w:r>
      <w:r>
        <w:fldChar w:fldCharType="separate"/>
      </w:r>
      <w:r>
        <w:t>125</w:t>
      </w:r>
      <w:r>
        <w:fldChar w:fldCharType="end"/>
      </w:r>
      <w:r>
        <w:rPr>
          <w:rStyle w:val="42"/>
        </w:rPr>
        <w:fldChar w:fldCharType="end"/>
      </w:r>
    </w:p>
    <w:p>
      <w:pPr>
        <w:pStyle w:val="26"/>
        <w:tabs>
          <w:tab w:val="right" w:leader="dot" w:pos="8948"/>
        </w:tabs>
        <w:rPr>
          <w:rFonts w:asciiTheme="minorHAnsi" w:hAnsiTheme="minorHAnsi" w:eastAsiaTheme="minorEastAsia" w:cstheme="minorBidi"/>
          <w:b w:val="0"/>
          <w:sz w:val="21"/>
          <w:szCs w:val="24"/>
        </w:rPr>
      </w:pPr>
      <w:r>
        <w:rPr>
          <w:rStyle w:val="42"/>
        </w:rPr>
        <w:fldChar w:fldCharType="begin"/>
      </w:r>
      <w:r>
        <w:rPr>
          <w:rStyle w:val="42"/>
        </w:rPr>
        <w:instrText xml:space="preserve"> </w:instrText>
      </w:r>
      <w:r>
        <w:instrText xml:space="preserve">HYPERLINK \l "_Toc170689575"</w:instrText>
      </w:r>
      <w:r>
        <w:rPr>
          <w:rStyle w:val="42"/>
        </w:rPr>
        <w:instrText xml:space="preserve"> </w:instrText>
      </w:r>
      <w:r>
        <w:rPr>
          <w:rStyle w:val="42"/>
        </w:rPr>
        <w:fldChar w:fldCharType="separate"/>
      </w:r>
      <w:r>
        <w:rPr>
          <w:rStyle w:val="42"/>
          <w:rFonts w:ascii="Times New Roman"/>
        </w:rPr>
        <w:t>第九章 环境保护及水土保持</w:t>
      </w:r>
      <w:r>
        <w:tab/>
      </w:r>
      <w:r>
        <w:fldChar w:fldCharType="begin"/>
      </w:r>
      <w:r>
        <w:instrText xml:space="preserve"> PAGEREF _Toc170689575 \h </w:instrText>
      </w:r>
      <w:r>
        <w:fldChar w:fldCharType="separate"/>
      </w:r>
      <w:r>
        <w:t>130</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"_Toc170689576"</w:instrText>
      </w:r>
      <w:r>
        <w:rPr>
          <w:rStyle w:val="42"/>
        </w:rPr>
        <w:instrText xml:space="preserve"> </w:instrText>
      </w:r>
      <w:r>
        <w:rPr>
          <w:rStyle w:val="42"/>
        </w:rPr>
        <w:fldChar w:fldCharType="separate"/>
      </w:r>
      <w:r>
        <w:rPr>
          <w:rStyle w:val="42"/>
          <w:rFonts w:eastAsia="仿宋"/>
        </w:rPr>
        <w:t>§9.1 环境保护</w:t>
      </w:r>
      <w:r>
        <w:tab/>
      </w:r>
      <w:r>
        <w:fldChar w:fldCharType="begin"/>
      </w:r>
      <w:r>
        <w:instrText xml:space="preserve"> PAGEREF _Toc170689576 \h </w:instrText>
      </w:r>
      <w:r>
        <w:fldChar w:fldCharType="separate"/>
      </w:r>
      <w:r>
        <w:t>130</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"_Toc170689577"</w:instrText>
      </w:r>
      <w:r>
        <w:rPr>
          <w:rStyle w:val="42"/>
        </w:rPr>
        <w:instrText xml:space="preserve"> </w:instrText>
      </w:r>
      <w:r>
        <w:rPr>
          <w:rStyle w:val="42"/>
        </w:rPr>
        <w:fldChar w:fldCharType="separate"/>
      </w:r>
      <w:r>
        <w:rPr>
          <w:rStyle w:val="42"/>
          <w:rFonts w:eastAsia="仿宋"/>
        </w:rPr>
        <w:t>§9.2 绿色低碳园区方案</w:t>
      </w:r>
      <w:r>
        <w:tab/>
      </w:r>
      <w:r>
        <w:fldChar w:fldCharType="begin"/>
      </w:r>
      <w:r>
        <w:instrText xml:space="preserve"> PAGEREF _Toc170689577 \h </w:instrText>
      </w:r>
      <w:r>
        <w:fldChar w:fldCharType="separate"/>
      </w:r>
      <w:r>
        <w:t>133</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"_Toc170689578"</w:instrText>
      </w:r>
      <w:r>
        <w:rPr>
          <w:rStyle w:val="42"/>
        </w:rPr>
        <w:instrText xml:space="preserve"> </w:instrText>
      </w:r>
      <w:r>
        <w:rPr>
          <w:rStyle w:val="42"/>
        </w:rPr>
        <w:fldChar w:fldCharType="separate"/>
      </w:r>
      <w:r>
        <w:rPr>
          <w:rStyle w:val="42"/>
          <w:rFonts w:eastAsia="仿宋"/>
        </w:rPr>
        <w:t>§9.3 水土保持方案</w:t>
      </w:r>
      <w:r>
        <w:tab/>
      </w:r>
      <w:r>
        <w:fldChar w:fldCharType="begin"/>
      </w:r>
      <w:r>
        <w:instrText xml:space="preserve"> PAGEREF _Toc170689578 \h </w:instrText>
      </w:r>
      <w:r>
        <w:fldChar w:fldCharType="separate"/>
      </w:r>
      <w:r>
        <w:t>135</w:t>
      </w:r>
      <w:r>
        <w:fldChar w:fldCharType="end"/>
      </w:r>
      <w:r>
        <w:rPr>
          <w:rStyle w:val="42"/>
        </w:rPr>
        <w:fldChar w:fldCharType="end"/>
      </w:r>
    </w:p>
    <w:p>
      <w:pPr>
        <w:pStyle w:val="26"/>
        <w:tabs>
          <w:tab w:val="right" w:leader="dot" w:pos="8948"/>
        </w:tabs>
        <w:rPr>
          <w:rFonts w:asciiTheme="minorHAnsi" w:hAnsiTheme="minorHAnsi" w:eastAsiaTheme="minorEastAsia" w:cstheme="minorBidi"/>
          <w:b w:val="0"/>
          <w:sz w:val="21"/>
          <w:szCs w:val="24"/>
        </w:rPr>
      </w:pPr>
      <w:r>
        <w:rPr>
          <w:rStyle w:val="42"/>
        </w:rPr>
        <w:fldChar w:fldCharType="begin"/>
      </w:r>
      <w:r>
        <w:rPr>
          <w:rStyle w:val="42"/>
        </w:rPr>
        <w:instrText xml:space="preserve"> </w:instrText>
      </w:r>
      <w:r>
        <w:instrText xml:space="preserve">HYPERLINK \l "_Toc170689579"</w:instrText>
      </w:r>
      <w:r>
        <w:rPr>
          <w:rStyle w:val="42"/>
        </w:rPr>
        <w:instrText xml:space="preserve"> </w:instrText>
      </w:r>
      <w:r>
        <w:rPr>
          <w:rStyle w:val="42"/>
        </w:rPr>
        <w:fldChar w:fldCharType="separate"/>
      </w:r>
      <w:r>
        <w:rPr>
          <w:rStyle w:val="42"/>
          <w:rFonts w:ascii="Times New Roman"/>
        </w:rPr>
        <w:t>第十章 劳动保护与安全卫生</w:t>
      </w:r>
      <w:r>
        <w:tab/>
      </w:r>
      <w:r>
        <w:fldChar w:fldCharType="begin"/>
      </w:r>
      <w:r>
        <w:instrText xml:space="preserve"> PAGEREF _Toc170689579 \h </w:instrText>
      </w:r>
      <w:r>
        <w:fldChar w:fldCharType="separate"/>
      </w:r>
      <w:r>
        <w:t>137</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"_Toc170689580"</w:instrText>
      </w:r>
      <w:r>
        <w:rPr>
          <w:rStyle w:val="42"/>
        </w:rPr>
        <w:instrText xml:space="preserve"> </w:instrText>
      </w:r>
      <w:r>
        <w:rPr>
          <w:rStyle w:val="42"/>
        </w:rPr>
        <w:fldChar w:fldCharType="separate"/>
      </w:r>
      <w:r>
        <w:rPr>
          <w:rStyle w:val="42"/>
          <w:rFonts w:eastAsia="仿宋"/>
        </w:rPr>
        <w:t>§10.1 生产安全</w:t>
      </w:r>
      <w:r>
        <w:tab/>
      </w:r>
      <w:r>
        <w:fldChar w:fldCharType="begin"/>
      </w:r>
      <w:r>
        <w:instrText xml:space="preserve"> PAGEREF _Toc170689580 \h </w:instrText>
      </w:r>
      <w:r>
        <w:fldChar w:fldCharType="separate"/>
      </w:r>
      <w:r>
        <w:t>137</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"_Toc170689581"</w:instrText>
      </w:r>
      <w:r>
        <w:rPr>
          <w:rStyle w:val="42"/>
        </w:rPr>
        <w:instrText xml:space="preserve"> </w:instrText>
      </w:r>
      <w:r>
        <w:rPr>
          <w:rStyle w:val="42"/>
        </w:rPr>
        <w:fldChar w:fldCharType="separate"/>
      </w:r>
      <w:r>
        <w:rPr>
          <w:rStyle w:val="42"/>
          <w:rFonts w:eastAsia="仿宋"/>
        </w:rPr>
        <w:t>§10.2 职业病防范</w:t>
      </w:r>
      <w:r>
        <w:tab/>
      </w:r>
      <w:r>
        <w:fldChar w:fldCharType="begin"/>
      </w:r>
      <w:r>
        <w:instrText xml:space="preserve"> PAGEREF _Toc170689581 \h </w:instrText>
      </w:r>
      <w:r>
        <w:fldChar w:fldCharType="separate"/>
      </w:r>
      <w:r>
        <w:t>139</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"_Toc170689582"</w:instrText>
      </w:r>
      <w:r>
        <w:rPr>
          <w:rStyle w:val="42"/>
        </w:rPr>
        <w:instrText xml:space="preserve"> </w:instrText>
      </w:r>
      <w:r>
        <w:rPr>
          <w:rStyle w:val="42"/>
        </w:rPr>
        <w:fldChar w:fldCharType="separate"/>
      </w:r>
      <w:r>
        <w:rPr>
          <w:rStyle w:val="42"/>
          <w:rFonts w:eastAsia="仿宋"/>
        </w:rPr>
        <w:t>§10.3 卫生防疫</w:t>
      </w:r>
      <w:r>
        <w:tab/>
      </w:r>
      <w:r>
        <w:fldChar w:fldCharType="begin"/>
      </w:r>
      <w:r>
        <w:instrText xml:space="preserve"> PAGEREF _Toc170689582 \h </w:instrText>
      </w:r>
      <w:r>
        <w:fldChar w:fldCharType="separate"/>
      </w:r>
      <w:r>
        <w:t>140</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"_Toc170689583"</w:instrText>
      </w:r>
      <w:r>
        <w:rPr>
          <w:rStyle w:val="42"/>
        </w:rPr>
        <w:instrText xml:space="preserve"> </w:instrText>
      </w:r>
      <w:r>
        <w:rPr>
          <w:rStyle w:val="42"/>
        </w:rPr>
        <w:fldChar w:fldCharType="separate"/>
      </w:r>
      <w:r>
        <w:rPr>
          <w:rStyle w:val="42"/>
          <w:rFonts w:eastAsia="仿宋"/>
        </w:rPr>
        <w:t>§10.4 消防安全</w:t>
      </w:r>
      <w:r>
        <w:tab/>
      </w:r>
      <w:r>
        <w:fldChar w:fldCharType="begin"/>
      </w:r>
      <w:r>
        <w:instrText xml:space="preserve"> PAGEREF _Toc170689583 \h </w:instrText>
      </w:r>
      <w:r>
        <w:fldChar w:fldCharType="separate"/>
      </w:r>
      <w:r>
        <w:t>142</w:t>
      </w:r>
      <w:r>
        <w:fldChar w:fldCharType="end"/>
      </w:r>
      <w:r>
        <w:rPr>
          <w:rStyle w:val="42"/>
        </w:rPr>
        <w:fldChar w:fldCharType="end"/>
      </w:r>
    </w:p>
    <w:p>
      <w:pPr>
        <w:pStyle w:val="26"/>
        <w:tabs>
          <w:tab w:val="right" w:leader="dot" w:pos="8948"/>
        </w:tabs>
        <w:rPr>
          <w:rFonts w:asciiTheme="minorHAnsi" w:hAnsiTheme="minorHAnsi" w:eastAsiaTheme="minorEastAsia" w:cstheme="minorBidi"/>
          <w:b w:val="0"/>
          <w:sz w:val="21"/>
          <w:szCs w:val="24"/>
        </w:rPr>
      </w:pPr>
      <w:r>
        <w:rPr>
          <w:rStyle w:val="42"/>
        </w:rPr>
        <w:fldChar w:fldCharType="begin"/>
      </w:r>
      <w:r>
        <w:rPr>
          <w:rStyle w:val="42"/>
        </w:rPr>
        <w:instrText xml:space="preserve"> </w:instrText>
      </w:r>
      <w:r>
        <w:instrText xml:space="preserve">HYPERLINK \l "_Toc170689584"</w:instrText>
      </w:r>
      <w:r>
        <w:rPr>
          <w:rStyle w:val="42"/>
        </w:rPr>
        <w:instrText xml:space="preserve"> </w:instrText>
      </w:r>
      <w:r>
        <w:rPr>
          <w:rStyle w:val="42"/>
        </w:rPr>
        <w:fldChar w:fldCharType="separate"/>
      </w:r>
      <w:r>
        <w:rPr>
          <w:rStyle w:val="42"/>
          <w:rFonts w:ascii="Times New Roman"/>
        </w:rPr>
        <w:t>第十一章 进度安排</w:t>
      </w:r>
      <w:r>
        <w:tab/>
      </w:r>
      <w:r>
        <w:fldChar w:fldCharType="begin"/>
      </w:r>
      <w:r>
        <w:instrText xml:space="preserve"> PAGEREF _Toc170689584 \h </w:instrText>
      </w:r>
      <w:r>
        <w:fldChar w:fldCharType="separate"/>
      </w:r>
      <w:r>
        <w:t>144</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"_Toc170689585"</w:instrText>
      </w:r>
      <w:r>
        <w:rPr>
          <w:rStyle w:val="42"/>
        </w:rPr>
        <w:instrText xml:space="preserve"> </w:instrText>
      </w:r>
      <w:r>
        <w:rPr>
          <w:rStyle w:val="42"/>
        </w:rPr>
        <w:fldChar w:fldCharType="separate"/>
      </w:r>
      <w:r>
        <w:rPr>
          <w:rStyle w:val="42"/>
          <w:rFonts w:eastAsia="仿宋"/>
        </w:rPr>
        <w:t>§11.1 项目实施进度</w:t>
      </w:r>
      <w:r>
        <w:tab/>
      </w:r>
      <w:r>
        <w:fldChar w:fldCharType="begin"/>
      </w:r>
      <w:r>
        <w:instrText xml:space="preserve"> PAGEREF _Toc170689585 \h </w:instrText>
      </w:r>
      <w:r>
        <w:fldChar w:fldCharType="separate"/>
      </w:r>
      <w:r>
        <w:t>144</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"_Toc170689586"</w:instrText>
      </w:r>
      <w:r>
        <w:rPr>
          <w:rStyle w:val="42"/>
        </w:rPr>
        <w:instrText xml:space="preserve"> </w:instrText>
      </w:r>
      <w:r>
        <w:rPr>
          <w:rStyle w:val="42"/>
        </w:rPr>
        <w:fldChar w:fldCharType="separate"/>
      </w:r>
      <w:r>
        <w:rPr>
          <w:rStyle w:val="42"/>
          <w:rFonts w:eastAsia="仿宋"/>
        </w:rPr>
        <w:t>§11.2 项目建设管理</w:t>
      </w:r>
      <w:r>
        <w:tab/>
      </w:r>
      <w:r>
        <w:fldChar w:fldCharType="begin"/>
      </w:r>
      <w:r>
        <w:instrText xml:space="preserve"> PAGEREF _Toc170689586 \h </w:instrText>
      </w:r>
      <w:r>
        <w:fldChar w:fldCharType="separate"/>
      </w:r>
      <w:r>
        <w:t>145</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"_Toc170689587"</w:instrText>
      </w:r>
      <w:r>
        <w:rPr>
          <w:rStyle w:val="42"/>
        </w:rPr>
        <w:instrText xml:space="preserve"> </w:instrText>
      </w:r>
      <w:r>
        <w:rPr>
          <w:rStyle w:val="42"/>
        </w:rPr>
        <w:fldChar w:fldCharType="separate"/>
      </w:r>
      <w:r>
        <w:rPr>
          <w:rStyle w:val="42"/>
          <w:rFonts w:eastAsia="仿宋"/>
        </w:rPr>
        <w:t>§11.3 招商进度安排</w:t>
      </w:r>
      <w:r>
        <w:tab/>
      </w:r>
      <w:r>
        <w:fldChar w:fldCharType="begin"/>
      </w:r>
      <w:r>
        <w:instrText xml:space="preserve"> PAGEREF _Toc170689587 \h </w:instrText>
      </w:r>
      <w:r>
        <w:fldChar w:fldCharType="separate"/>
      </w:r>
      <w:r>
        <w:t>146</w:t>
      </w:r>
      <w:r>
        <w:fldChar w:fldCharType="end"/>
      </w:r>
      <w:r>
        <w:rPr>
          <w:rStyle w:val="42"/>
        </w:rPr>
        <w:fldChar w:fldCharType="end"/>
      </w:r>
    </w:p>
    <w:p>
      <w:pPr>
        <w:pStyle w:val="26"/>
        <w:tabs>
          <w:tab w:val="right" w:leader="dot" w:pos="8948"/>
        </w:tabs>
        <w:rPr>
          <w:rFonts w:asciiTheme="minorHAnsi" w:hAnsiTheme="minorHAnsi" w:eastAsiaTheme="minorEastAsia" w:cstheme="minorBidi"/>
          <w:b w:val="0"/>
          <w:sz w:val="21"/>
          <w:szCs w:val="24"/>
        </w:rPr>
      </w:pPr>
      <w:r>
        <w:rPr>
          <w:rStyle w:val="42"/>
        </w:rPr>
        <w:fldChar w:fldCharType="begin"/>
      </w:r>
      <w:r>
        <w:rPr>
          <w:rStyle w:val="42"/>
        </w:rPr>
        <w:instrText xml:space="preserve"> </w:instrText>
      </w:r>
      <w:r>
        <w:instrText xml:space="preserve">HYPERLINK \l "_Toc170689588"</w:instrText>
      </w:r>
      <w:r>
        <w:rPr>
          <w:rStyle w:val="42"/>
        </w:rPr>
        <w:instrText xml:space="preserve"> </w:instrText>
      </w:r>
      <w:r>
        <w:rPr>
          <w:rStyle w:val="42"/>
        </w:rPr>
        <w:fldChar w:fldCharType="separate"/>
      </w:r>
      <w:r>
        <w:rPr>
          <w:rStyle w:val="42"/>
          <w:rFonts w:ascii="Times New Roman"/>
        </w:rPr>
        <w:t>第十二章 投资估算和资金筹措</w:t>
      </w:r>
      <w:r>
        <w:tab/>
      </w:r>
      <w:r>
        <w:fldChar w:fldCharType="begin"/>
      </w:r>
      <w:r>
        <w:instrText xml:space="preserve"> PAGEREF _Toc170689588 \h </w:instrText>
      </w:r>
      <w:r>
        <w:fldChar w:fldCharType="separate"/>
      </w:r>
      <w:r>
        <w:t>149</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"_Toc170689589"</w:instrText>
      </w:r>
      <w:r>
        <w:rPr>
          <w:rStyle w:val="42"/>
        </w:rPr>
        <w:instrText xml:space="preserve"> </w:instrText>
      </w:r>
      <w:r>
        <w:rPr>
          <w:rStyle w:val="42"/>
        </w:rPr>
        <w:fldChar w:fldCharType="separate"/>
      </w:r>
      <w:r>
        <w:rPr>
          <w:rStyle w:val="42"/>
          <w:rFonts w:eastAsia="仿宋"/>
        </w:rPr>
        <w:t>§12.1 投资估算</w:t>
      </w:r>
      <w:r>
        <w:tab/>
      </w:r>
      <w:r>
        <w:fldChar w:fldCharType="begin"/>
      </w:r>
      <w:r>
        <w:instrText xml:space="preserve"> PAGEREF _Toc170689589 \h </w:instrText>
      </w:r>
      <w:r>
        <w:fldChar w:fldCharType="separate"/>
      </w:r>
      <w:r>
        <w:t>149</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"_Toc170689590"</w:instrText>
      </w:r>
      <w:r>
        <w:rPr>
          <w:rStyle w:val="42"/>
        </w:rPr>
        <w:instrText xml:space="preserve"> </w:instrText>
      </w:r>
      <w:r>
        <w:rPr>
          <w:rStyle w:val="42"/>
        </w:rPr>
        <w:fldChar w:fldCharType="separate"/>
      </w:r>
      <w:r>
        <w:rPr>
          <w:rStyle w:val="42"/>
          <w:rFonts w:eastAsia="仿宋"/>
        </w:rPr>
        <w:t>§12.2 资金使用计划</w:t>
      </w:r>
      <w:r>
        <w:tab/>
      </w:r>
      <w:r>
        <w:fldChar w:fldCharType="begin"/>
      </w:r>
      <w:r>
        <w:instrText xml:space="preserve"> PAGEREF _Toc170689590 \h </w:instrText>
      </w:r>
      <w:r>
        <w:fldChar w:fldCharType="separate"/>
      </w:r>
      <w:r>
        <w:t>154</w:t>
      </w:r>
      <w:r>
        <w:fldChar w:fldCharType="end"/>
      </w:r>
      <w:r>
        <w:rPr>
          <w:rStyle w:val="42"/>
        </w:rPr>
        <w:fldChar w:fldCharType="end"/>
      </w:r>
    </w:p>
    <w:p>
      <w:pPr>
        <w:pStyle w:val="26"/>
        <w:tabs>
          <w:tab w:val="right" w:leader="dot" w:pos="8948"/>
        </w:tabs>
        <w:rPr>
          <w:rFonts w:asciiTheme="minorHAnsi" w:hAnsiTheme="minorHAnsi" w:eastAsiaTheme="minorEastAsia" w:cstheme="minorBidi"/>
          <w:b w:val="0"/>
          <w:sz w:val="21"/>
          <w:szCs w:val="24"/>
        </w:rPr>
      </w:pPr>
      <w:r>
        <w:rPr>
          <w:rStyle w:val="42"/>
        </w:rPr>
        <w:fldChar w:fldCharType="begin"/>
      </w:r>
      <w:r>
        <w:rPr>
          <w:rStyle w:val="42"/>
        </w:rPr>
        <w:instrText xml:space="preserve"> </w:instrText>
      </w:r>
      <w:r>
        <w:instrText xml:space="preserve">HYPERLINK \l "_Toc170689591"</w:instrText>
      </w:r>
      <w:r>
        <w:rPr>
          <w:rStyle w:val="42"/>
        </w:rPr>
        <w:instrText xml:space="preserve"> </w:instrText>
      </w:r>
      <w:r>
        <w:rPr>
          <w:rStyle w:val="42"/>
        </w:rPr>
        <w:fldChar w:fldCharType="separate"/>
      </w:r>
      <w:r>
        <w:rPr>
          <w:rStyle w:val="42"/>
          <w:rFonts w:ascii="Times New Roman"/>
        </w:rPr>
        <w:t>第十三章 经济效益测算</w:t>
      </w:r>
      <w:r>
        <w:tab/>
      </w:r>
      <w:r>
        <w:fldChar w:fldCharType="begin"/>
      </w:r>
      <w:r>
        <w:instrText xml:space="preserve"> PAGEREF _Toc170689591 \h </w:instrText>
      </w:r>
      <w:r>
        <w:fldChar w:fldCharType="separate"/>
      </w:r>
      <w:r>
        <w:t>156</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"_Toc170689592"</w:instrText>
      </w:r>
      <w:r>
        <w:rPr>
          <w:rStyle w:val="42"/>
        </w:rPr>
        <w:instrText xml:space="preserve"> </w:instrText>
      </w:r>
      <w:r>
        <w:rPr>
          <w:rStyle w:val="42"/>
        </w:rPr>
        <w:fldChar w:fldCharType="separate"/>
      </w:r>
      <w:r>
        <w:rPr>
          <w:rStyle w:val="42"/>
          <w:rFonts w:eastAsia="仿宋"/>
        </w:rPr>
        <w:t>§13.1 销售方案：部分出售</w:t>
      </w:r>
      <w:r>
        <w:tab/>
      </w:r>
      <w:r>
        <w:fldChar w:fldCharType="begin"/>
      </w:r>
      <w:r>
        <w:instrText xml:space="preserve"> PAGEREF _Toc170689592 \h </w:instrText>
      </w:r>
      <w:r>
        <w:fldChar w:fldCharType="separate"/>
      </w:r>
      <w:r>
        <w:t>156</w:t>
      </w:r>
      <w:r>
        <w:fldChar w:fldCharType="end"/>
      </w:r>
      <w:r>
        <w:rPr>
          <w:rStyle w:val="42"/>
        </w:rPr>
        <w:fldChar w:fldCharType="end"/>
      </w:r>
    </w:p>
    <w:p>
      <w:pPr>
        <w:pStyle w:val="26"/>
        <w:tabs>
          <w:tab w:val="right" w:leader="dot" w:pos="8948"/>
        </w:tabs>
        <w:rPr>
          <w:rFonts w:asciiTheme="minorHAnsi" w:hAnsiTheme="minorHAnsi" w:eastAsiaTheme="minorEastAsia" w:cstheme="minorBidi"/>
          <w:b w:val="0"/>
          <w:sz w:val="21"/>
          <w:szCs w:val="24"/>
        </w:rPr>
      </w:pPr>
      <w:r>
        <w:rPr>
          <w:rStyle w:val="42"/>
        </w:rPr>
        <w:fldChar w:fldCharType="begin"/>
      </w:r>
      <w:r>
        <w:rPr>
          <w:rStyle w:val="42"/>
        </w:rPr>
        <w:instrText xml:space="preserve"> </w:instrText>
      </w:r>
      <w:r>
        <w:instrText xml:space="preserve">HYPERLINK \l "_Toc170689593"</w:instrText>
      </w:r>
      <w:r>
        <w:rPr>
          <w:rStyle w:val="42"/>
        </w:rPr>
        <w:instrText xml:space="preserve"> </w:instrText>
      </w:r>
      <w:r>
        <w:rPr>
          <w:rStyle w:val="42"/>
        </w:rPr>
        <w:fldChar w:fldCharType="separate"/>
      </w:r>
      <w:r>
        <w:rPr>
          <w:rStyle w:val="42"/>
          <w:rFonts w:ascii="Times New Roman"/>
        </w:rPr>
        <w:t>第十四章 项目风险与社会稳定分析</w:t>
      </w:r>
      <w:r>
        <w:tab/>
      </w:r>
      <w:r>
        <w:fldChar w:fldCharType="begin"/>
      </w:r>
      <w:r>
        <w:instrText xml:space="preserve"> PAGEREF _Toc170689593 \h </w:instrText>
      </w:r>
      <w:r>
        <w:fldChar w:fldCharType="separate"/>
      </w:r>
      <w:r>
        <w:t>166</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"_Toc170689594"</w:instrText>
      </w:r>
      <w:r>
        <w:rPr>
          <w:rStyle w:val="42"/>
        </w:rPr>
        <w:instrText xml:space="preserve"> </w:instrText>
      </w:r>
      <w:r>
        <w:rPr>
          <w:rStyle w:val="42"/>
        </w:rPr>
        <w:fldChar w:fldCharType="separate"/>
      </w:r>
      <w:r>
        <w:rPr>
          <w:rStyle w:val="42"/>
          <w:rFonts w:eastAsia="仿宋"/>
        </w:rPr>
        <w:t>§14.1 建设风险及防控措施</w:t>
      </w:r>
      <w:r>
        <w:tab/>
      </w:r>
      <w:r>
        <w:fldChar w:fldCharType="begin"/>
      </w:r>
      <w:r>
        <w:instrText xml:space="preserve"> PAGEREF _Toc170689594 \h </w:instrText>
      </w:r>
      <w:r>
        <w:fldChar w:fldCharType="separate"/>
      </w:r>
      <w:r>
        <w:t>166</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"_Toc170689595"</w:instrText>
      </w:r>
      <w:r>
        <w:rPr>
          <w:rStyle w:val="42"/>
        </w:rPr>
        <w:instrText xml:space="preserve"> </w:instrText>
      </w:r>
      <w:r>
        <w:rPr>
          <w:rStyle w:val="42"/>
        </w:rPr>
        <w:fldChar w:fldCharType="separate"/>
      </w:r>
      <w:r>
        <w:rPr>
          <w:rStyle w:val="42"/>
          <w:rFonts w:eastAsia="仿宋"/>
        </w:rPr>
        <w:t>§14.2 营运风险及防控措施</w:t>
      </w:r>
      <w:r>
        <w:tab/>
      </w:r>
      <w:r>
        <w:fldChar w:fldCharType="begin"/>
      </w:r>
      <w:r>
        <w:instrText xml:space="preserve"> PAGEREF _Toc170689595 \h </w:instrText>
      </w:r>
      <w:r>
        <w:fldChar w:fldCharType="separate"/>
      </w:r>
      <w:r>
        <w:t>167</w:t>
      </w:r>
      <w:r>
        <w:fldChar w:fldCharType="end"/>
      </w:r>
      <w:r>
        <w:rPr>
          <w:rStyle w:val="42"/>
        </w:rPr>
        <w:fldChar w:fldCharType="end"/>
      </w:r>
    </w:p>
    <w:p>
      <w:pPr>
        <w:pStyle w:val="29"/>
        <w:tabs>
          <w:tab w:val="right" w:leader="dot" w:pos="8948"/>
        </w:tabs>
        <w:ind w:left="420"/>
        <w:rPr>
          <w:rFonts w:asciiTheme="minorHAnsi" w:hAnsiTheme="minorHAnsi" w:eastAsiaTheme="minorEastAsia" w:cstheme="minorBidi"/>
          <w:sz w:val="21"/>
          <w:szCs w:val="24"/>
        </w:rPr>
      </w:pPr>
      <w:r>
        <w:rPr>
          <w:rStyle w:val="42"/>
        </w:rPr>
        <w:fldChar w:fldCharType="begin"/>
      </w:r>
      <w:r>
        <w:rPr>
          <w:rStyle w:val="42"/>
        </w:rPr>
        <w:instrText xml:space="preserve"> </w:instrText>
      </w:r>
      <w:r>
        <w:instrText xml:space="preserve">HYPERLINK \l "_Toc170689596"</w:instrText>
      </w:r>
      <w:r>
        <w:rPr>
          <w:rStyle w:val="42"/>
        </w:rPr>
        <w:instrText xml:space="preserve"> </w:instrText>
      </w:r>
      <w:r>
        <w:rPr>
          <w:rStyle w:val="42"/>
        </w:rPr>
        <w:fldChar w:fldCharType="separate"/>
      </w:r>
      <w:r>
        <w:rPr>
          <w:rStyle w:val="42"/>
          <w:rFonts w:eastAsia="仿宋"/>
        </w:rPr>
        <w:t>§14.3 社会稳定影响分析</w:t>
      </w:r>
      <w:r>
        <w:tab/>
      </w:r>
      <w:r>
        <w:fldChar w:fldCharType="begin"/>
      </w:r>
      <w:r>
        <w:instrText xml:space="preserve"> PAGEREF _Toc170689596 \h </w:instrText>
      </w:r>
      <w:r>
        <w:fldChar w:fldCharType="separate"/>
      </w:r>
      <w:r>
        <w:t>170</w:t>
      </w:r>
      <w:r>
        <w:fldChar w:fldCharType="end"/>
      </w:r>
      <w:r>
        <w:rPr>
          <w:rStyle w:val="42"/>
        </w:rPr>
        <w:fldChar w:fldCharType="end"/>
      </w:r>
    </w:p>
    <w:p>
      <w:pPr>
        <w:spacing w:line="520" w:lineRule="exact"/>
        <w:ind w:firstLine="420" w:firstLineChars="150"/>
        <w:rPr>
          <w:sz w:val="24"/>
          <w:szCs w:val="24"/>
        </w:rPr>
      </w:pPr>
      <w:r>
        <w:fldChar w:fldCharType="end"/>
      </w:r>
    </w:p>
    <w:p>
      <w:pPr>
        <w:sectPr>
          <w:headerReference r:id="rId7" w:type="first"/>
          <w:headerReference r:id="rId5" w:type="default"/>
          <w:footerReference r:id="rId8" w:type="default"/>
          <w:headerReference r:id="rId6" w:type="even"/>
          <w:footerReference r:id="rId9" w:type="even"/>
          <w:pgSz w:w="11906" w:h="16838"/>
          <w:pgMar w:top="1588" w:right="1474" w:bottom="1191" w:left="1474" w:header="1247" w:footer="1134" w:gutter="0"/>
          <w:pgBorders>
            <w:top w:val="none" w:sz="0" w:space="0"/>
            <w:left w:val="none" w:sz="0" w:space="0"/>
            <w:bottom w:val="none" w:sz="0" w:space="0"/>
            <w:right w:val="none" w:sz="0" w:space="0"/>
          </w:pgBorders>
          <w:cols w:space="720" w:num="1"/>
          <w:titlePg/>
          <w:docGrid w:linePitch="326" w:charSpace="0"/>
        </w:sectPr>
      </w:pPr>
    </w:p>
    <w:p>
      <w:pPr>
        <w:pStyle w:val="2"/>
        <w:spacing w:before="468" w:beforeLines="150" w:after="156" w:afterLines="50" w:line="600" w:lineRule="exact"/>
        <w:jc w:val="center"/>
        <w:rPr>
          <w:rFonts w:ascii="Times New Roman"/>
          <w:sz w:val="32"/>
          <w:szCs w:val="32"/>
        </w:rPr>
      </w:pPr>
      <w:bookmarkStart w:id="0" w:name="_Toc170689536"/>
      <w:bookmarkStart w:id="1" w:name="_Toc524721671"/>
      <w:bookmarkStart w:id="2" w:name="_Toc524427496"/>
      <w:bookmarkStart w:id="3" w:name="_Toc481738354"/>
      <w:bookmarkStart w:id="4" w:name="_Toc503472918"/>
      <w:r>
        <w:rPr>
          <w:rFonts w:ascii="Times New Roman"/>
          <w:sz w:val="32"/>
          <w:szCs w:val="32"/>
        </w:rPr>
        <w:t>第一章 项目总论</w:t>
      </w:r>
      <w:bookmarkEnd w:id="0"/>
      <w:bookmarkEnd w:id="1"/>
    </w:p>
    <w:p>
      <w:pPr>
        <w:pStyle w:val="3"/>
        <w:spacing w:before="312" w:beforeLines="100" w:after="156" w:afterLines="50" w:line="520" w:lineRule="exact"/>
        <w:rPr>
          <w:rFonts w:ascii="Times New Roman" w:eastAsia="仿宋"/>
          <w:sz w:val="30"/>
          <w:szCs w:val="30"/>
        </w:rPr>
      </w:pPr>
      <w:bookmarkStart w:id="5" w:name="_Toc170689537"/>
      <w:bookmarkStart w:id="6" w:name="_Toc524721672"/>
      <w:r>
        <w:rPr>
          <w:rFonts w:ascii="Times New Roman" w:eastAsia="仿宋"/>
          <w:sz w:val="30"/>
          <w:szCs w:val="30"/>
        </w:rPr>
        <w:t>§1.1 项目概况</w:t>
      </w:r>
      <w:bookmarkEnd w:id="5"/>
      <w:bookmarkEnd w:id="6"/>
    </w:p>
    <w:p>
      <w:pPr>
        <w:spacing w:before="60" w:line="520" w:lineRule="exact"/>
        <w:rPr>
          <w:b/>
          <w:szCs w:val="28"/>
        </w:rPr>
      </w:pPr>
      <w:bookmarkStart w:id="7" w:name="_Toc524721673"/>
      <w:r>
        <w:rPr>
          <w:b/>
          <w:szCs w:val="28"/>
        </w:rPr>
        <w:t>§1.1.1项目名称、主办单位</w:t>
      </w:r>
    </w:p>
    <w:p>
      <w:pPr>
        <w:spacing w:line="520" w:lineRule="exact"/>
        <w:ind w:firstLine="560" w:firstLineChars="200"/>
        <w:rPr>
          <w:rFonts w:eastAsia="仿宋"/>
          <w:szCs w:val="28"/>
        </w:rPr>
      </w:pPr>
      <w:r>
        <w:rPr>
          <w:rFonts w:eastAsia="仿宋"/>
          <w:szCs w:val="28"/>
        </w:rPr>
        <w:t>项目名称：温州模具智能制造园</w:t>
      </w:r>
      <w:r>
        <w:rPr>
          <w:rFonts w:hint="eastAsia" w:eastAsia="仿宋"/>
          <w:szCs w:val="28"/>
        </w:rPr>
        <w:t>项目</w:t>
      </w:r>
    </w:p>
    <w:p>
      <w:pPr>
        <w:spacing w:line="520" w:lineRule="exact"/>
        <w:ind w:firstLine="560" w:firstLineChars="200"/>
        <w:rPr>
          <w:rFonts w:eastAsia="仿宋"/>
          <w:szCs w:val="28"/>
        </w:rPr>
      </w:pPr>
      <w:r>
        <w:rPr>
          <w:rFonts w:eastAsia="仿宋"/>
          <w:szCs w:val="28"/>
        </w:rPr>
        <w:t>建设单位：温州市</w:t>
      </w:r>
      <w:r>
        <w:rPr>
          <w:rFonts w:hint="eastAsia" w:eastAsia="仿宋"/>
          <w:szCs w:val="28"/>
        </w:rPr>
        <w:t>工科实业</w:t>
      </w:r>
      <w:r>
        <w:rPr>
          <w:rFonts w:eastAsia="仿宋"/>
          <w:szCs w:val="28"/>
        </w:rPr>
        <w:t>有限公司</w:t>
      </w:r>
    </w:p>
    <w:p>
      <w:pPr>
        <w:spacing w:before="60" w:line="520" w:lineRule="exact"/>
        <w:rPr>
          <w:b/>
          <w:szCs w:val="28"/>
        </w:rPr>
      </w:pPr>
      <w:r>
        <w:rPr>
          <w:b/>
          <w:szCs w:val="28"/>
        </w:rPr>
        <w:t>§1.1.2项目建设内容</w:t>
      </w:r>
    </w:p>
    <w:p>
      <w:pPr>
        <w:spacing w:line="520" w:lineRule="exact"/>
        <w:ind w:firstLine="560" w:firstLineChars="200"/>
        <w:rPr>
          <w:rFonts w:eastAsia="仿宋"/>
          <w:szCs w:val="28"/>
        </w:rPr>
      </w:pPr>
      <w:r>
        <w:rPr>
          <w:rFonts w:eastAsia="仿宋"/>
          <w:szCs w:val="28"/>
        </w:rPr>
        <w:t>建设内容：围绕新能源网联汽车零部件、传统汽摩配、电子电气、高端装备等产业需求，集聚一批以模具制造为主、兼顾上下游产业的企业，以信息技术融合和创新驱动为新引擎，打造“智慧制造、高端共享、零碳绿色、集约高效”的示范性现代化园区。</w:t>
      </w:r>
    </w:p>
    <w:bookmarkEnd w:id="7"/>
    <w:p>
      <w:pPr>
        <w:spacing w:line="520" w:lineRule="exact"/>
        <w:ind w:firstLine="560" w:firstLineChars="200"/>
        <w:rPr>
          <w:rFonts w:eastAsia="仿宋"/>
          <w:szCs w:val="28"/>
        </w:rPr>
      </w:pPr>
      <w:bookmarkStart w:id="8" w:name="_Toc524721674"/>
      <w:r>
        <w:rPr>
          <w:rFonts w:eastAsia="仿宋"/>
          <w:szCs w:val="28"/>
        </w:rPr>
        <w:t>地    址：初拟选址温州经济技术开发区龙湾二期三号围区地块（滨海新城核心区北单元D-12</w:t>
      </w:r>
      <w:r>
        <w:rPr>
          <w:rFonts w:hint="eastAsia" w:eastAsia="仿宋"/>
          <w:szCs w:val="28"/>
        </w:rPr>
        <w:t>地块</w:t>
      </w:r>
      <w:r>
        <w:rPr>
          <w:rFonts w:eastAsia="仿宋"/>
          <w:szCs w:val="28"/>
        </w:rPr>
        <w:t>）。</w:t>
      </w:r>
    </w:p>
    <w:p>
      <w:pPr>
        <w:spacing w:line="520" w:lineRule="exact"/>
        <w:ind w:firstLine="560" w:firstLineChars="200"/>
        <w:rPr>
          <w:rFonts w:eastAsia="仿宋"/>
          <w:szCs w:val="28"/>
        </w:rPr>
      </w:pPr>
      <w:r>
        <w:rPr>
          <w:rFonts w:eastAsia="仿宋"/>
          <w:szCs w:val="28"/>
        </w:rPr>
        <w:t>建设规模：用地面积</w:t>
      </w:r>
      <w:r>
        <w:rPr>
          <w:rFonts w:hint="eastAsia" w:eastAsia="仿宋"/>
          <w:szCs w:val="28"/>
        </w:rPr>
        <w:t>122490</w:t>
      </w:r>
      <w:r>
        <w:rPr>
          <w:rFonts w:eastAsia="仿宋"/>
          <w:szCs w:val="28"/>
        </w:rPr>
        <w:t>平方米，总建筑面积</w:t>
      </w:r>
      <w:r>
        <w:rPr>
          <w:rFonts w:hint="eastAsia" w:eastAsia="仿宋"/>
          <w:szCs w:val="28"/>
        </w:rPr>
        <w:t>245280</w:t>
      </w:r>
      <w:r>
        <w:rPr>
          <w:rFonts w:eastAsia="仿宋"/>
          <w:szCs w:val="28"/>
        </w:rPr>
        <w:t>平方米，其中地上面积为</w:t>
      </w:r>
      <w:r>
        <w:rPr>
          <w:rFonts w:hint="eastAsia" w:eastAsia="仿宋"/>
          <w:szCs w:val="28"/>
        </w:rPr>
        <w:t>244980</w:t>
      </w:r>
      <w:r>
        <w:rPr>
          <w:rFonts w:eastAsia="仿宋"/>
          <w:szCs w:val="28"/>
        </w:rPr>
        <w:t>平方，地下室面积为</w:t>
      </w:r>
      <w:r>
        <w:rPr>
          <w:rFonts w:hint="eastAsia" w:eastAsia="仿宋"/>
          <w:szCs w:val="28"/>
        </w:rPr>
        <w:t>300</w:t>
      </w:r>
      <w:r>
        <w:rPr>
          <w:rFonts w:eastAsia="仿宋"/>
          <w:szCs w:val="28"/>
        </w:rPr>
        <w:t>平方。</w:t>
      </w:r>
    </w:p>
    <w:p>
      <w:pPr>
        <w:spacing w:line="520" w:lineRule="exact"/>
        <w:ind w:firstLine="560" w:firstLineChars="200"/>
        <w:rPr>
          <w:rFonts w:eastAsia="仿宋"/>
          <w:szCs w:val="28"/>
          <w:highlight w:val="yellow"/>
        </w:rPr>
      </w:pPr>
      <w:r>
        <w:rPr>
          <w:rFonts w:eastAsia="仿宋"/>
          <w:szCs w:val="28"/>
        </w:rPr>
        <w:t>投资规模：园区总投资</w:t>
      </w:r>
      <w:r>
        <w:rPr>
          <w:rFonts w:hint="eastAsia" w:eastAsia="仿宋"/>
          <w:szCs w:val="28"/>
          <w:lang w:val="en-US" w:eastAsia="zh-CN"/>
        </w:rPr>
        <w:t>93630.44</w:t>
      </w:r>
      <w:r>
        <w:rPr>
          <w:rFonts w:hint="eastAsia" w:eastAsia="仿宋"/>
          <w:szCs w:val="28"/>
        </w:rPr>
        <w:t>万</w:t>
      </w:r>
      <w:r>
        <w:rPr>
          <w:rFonts w:eastAsia="仿宋"/>
          <w:szCs w:val="28"/>
        </w:rPr>
        <w:t>元（不包括入园企业投资）。</w:t>
      </w:r>
    </w:p>
    <w:p>
      <w:pPr>
        <w:spacing w:line="520" w:lineRule="exact"/>
        <w:ind w:firstLine="560" w:firstLineChars="200"/>
        <w:rPr>
          <w:rFonts w:eastAsia="仿宋"/>
          <w:szCs w:val="28"/>
        </w:rPr>
      </w:pPr>
      <w:r>
        <w:rPr>
          <w:rFonts w:eastAsia="仿宋"/>
          <w:szCs w:val="28"/>
        </w:rPr>
        <w:t>产业类型</w:t>
      </w:r>
      <w:r>
        <w:rPr>
          <w:rFonts w:hint="eastAsia" w:eastAsia="仿宋"/>
          <w:szCs w:val="28"/>
        </w:rPr>
        <w:t>：</w:t>
      </w:r>
      <w:r>
        <w:rPr>
          <w:rFonts w:eastAsia="仿宋"/>
          <w:szCs w:val="28"/>
        </w:rPr>
        <w:t>模具制造</w:t>
      </w:r>
      <w:r>
        <w:rPr>
          <w:rFonts w:hint="eastAsia" w:eastAsia="仿宋"/>
          <w:szCs w:val="28"/>
        </w:rPr>
        <w:t>及其上下游产业</w:t>
      </w:r>
      <w:r>
        <w:rPr>
          <w:rFonts w:eastAsia="仿宋"/>
          <w:szCs w:val="28"/>
        </w:rPr>
        <w:t>。</w:t>
      </w:r>
    </w:p>
    <w:p>
      <w:pPr>
        <w:pStyle w:val="3"/>
        <w:spacing w:before="312" w:beforeLines="100" w:after="156" w:afterLines="50" w:line="520" w:lineRule="exact"/>
        <w:rPr>
          <w:rFonts w:ascii="Times New Roman" w:eastAsia="仿宋"/>
          <w:sz w:val="30"/>
          <w:szCs w:val="30"/>
        </w:rPr>
      </w:pPr>
      <w:bookmarkStart w:id="9" w:name="_Toc170689538"/>
      <w:r>
        <w:rPr>
          <w:rFonts w:ascii="Times New Roman" w:eastAsia="仿宋"/>
          <w:sz w:val="30"/>
          <w:szCs w:val="30"/>
        </w:rPr>
        <w:t>§1.2 项目背景</w:t>
      </w:r>
      <w:bookmarkEnd w:id="9"/>
    </w:p>
    <w:p>
      <w:pPr>
        <w:spacing w:before="60" w:line="520" w:lineRule="exact"/>
        <w:rPr>
          <w:b/>
          <w:szCs w:val="28"/>
        </w:rPr>
      </w:pPr>
      <w:bookmarkStart w:id="10" w:name="_Toc292865390"/>
      <w:r>
        <w:rPr>
          <w:b/>
          <w:szCs w:val="28"/>
        </w:rPr>
        <w:t>§1.2.1项目承建单位概况</w:t>
      </w:r>
    </w:p>
    <w:p>
      <w:pPr>
        <w:spacing w:line="520" w:lineRule="exact"/>
        <w:ind w:firstLine="560" w:firstLineChars="200"/>
        <w:rPr>
          <w:rFonts w:eastAsia="仿宋"/>
          <w:szCs w:val="28"/>
        </w:rPr>
      </w:pPr>
      <w:r>
        <w:rPr>
          <w:rFonts w:hint="eastAsia" w:eastAsia="仿宋"/>
          <w:szCs w:val="28"/>
        </w:rPr>
        <w:t>公司名称：温州市工科实业有限公司</w:t>
      </w:r>
    </w:p>
    <w:p>
      <w:pPr>
        <w:spacing w:line="520" w:lineRule="exact"/>
        <w:ind w:firstLine="560" w:firstLineChars="200"/>
        <w:rPr>
          <w:rFonts w:eastAsia="仿宋"/>
          <w:szCs w:val="28"/>
        </w:rPr>
      </w:pPr>
      <w:r>
        <w:rPr>
          <w:rFonts w:hint="eastAsia" w:eastAsia="仿宋"/>
          <w:szCs w:val="28"/>
        </w:rPr>
        <w:t>法定代表人：由温州浙瓯房地产开发有限公司委派</w:t>
      </w:r>
    </w:p>
    <w:p>
      <w:pPr>
        <w:spacing w:line="520" w:lineRule="exact"/>
        <w:ind w:firstLine="560" w:firstLineChars="200"/>
        <w:rPr>
          <w:rFonts w:eastAsia="仿宋"/>
          <w:szCs w:val="28"/>
        </w:rPr>
      </w:pPr>
      <w:r>
        <w:rPr>
          <w:rFonts w:hint="eastAsia" w:eastAsia="仿宋"/>
          <w:szCs w:val="28"/>
        </w:rPr>
        <w:t>注册资本：</w:t>
      </w:r>
      <w:r>
        <w:rPr>
          <w:rFonts w:eastAsia="仿宋"/>
          <w:szCs w:val="28"/>
        </w:rPr>
        <w:t>2000</w:t>
      </w:r>
      <w:r>
        <w:rPr>
          <w:rFonts w:hint="eastAsia" w:eastAsia="仿宋"/>
          <w:szCs w:val="28"/>
        </w:rPr>
        <w:t>万元人民币</w:t>
      </w:r>
    </w:p>
    <w:p>
      <w:pPr>
        <w:spacing w:line="520" w:lineRule="exact"/>
        <w:ind w:firstLine="560" w:firstLineChars="200"/>
        <w:rPr>
          <w:rFonts w:eastAsia="仿宋"/>
          <w:szCs w:val="28"/>
        </w:rPr>
      </w:pPr>
      <w:r>
        <w:rPr>
          <w:rFonts w:hint="eastAsia" w:eastAsia="仿宋"/>
          <w:szCs w:val="28"/>
        </w:rPr>
        <w:t>企业类型：有限责任公司</w:t>
      </w:r>
    </w:p>
    <w:p>
      <w:pPr>
        <w:spacing w:line="520" w:lineRule="exact"/>
        <w:ind w:firstLine="560" w:firstLineChars="200"/>
        <w:rPr>
          <w:rFonts w:eastAsia="仿宋"/>
          <w:szCs w:val="28"/>
        </w:rPr>
      </w:pPr>
      <w:r>
        <w:rPr>
          <w:rFonts w:hint="eastAsia" w:eastAsia="仿宋"/>
          <w:szCs w:val="28"/>
        </w:rPr>
        <w:t>温州市工科实业有限</w:t>
      </w:r>
      <w:r>
        <w:rPr>
          <w:rFonts w:eastAsia="仿宋"/>
          <w:szCs w:val="28"/>
        </w:rPr>
        <w:t>公司</w:t>
      </w:r>
      <w:r>
        <w:rPr>
          <w:rFonts w:hint="eastAsia" w:eastAsia="仿宋"/>
          <w:szCs w:val="28"/>
        </w:rPr>
        <w:t>（以下简称“工科公司”）由浙瓯公司独立出资，占股100%，以货币方式认缴出资，其中首期出资400万元于公司基本账户开立后十个工作日内缴足，剩余出资1600万元于2028年12月31日前认缴完毕。</w:t>
      </w:r>
    </w:p>
    <w:p>
      <w:pPr>
        <w:spacing w:line="520" w:lineRule="exact"/>
        <w:ind w:firstLine="560" w:firstLineChars="200"/>
        <w:rPr>
          <w:rFonts w:eastAsia="仿宋"/>
          <w:szCs w:val="28"/>
        </w:rPr>
      </w:pPr>
      <w:r>
        <w:rPr>
          <w:rFonts w:hint="eastAsia" w:eastAsia="仿宋"/>
          <w:szCs w:val="28"/>
        </w:rPr>
        <w:t>工科公司是温州市工业与能源发展集团有限公司（以下简称“集团”）所属的三级项目子公司，集团</w:t>
      </w:r>
      <w:r>
        <w:rPr>
          <w:rFonts w:eastAsia="仿宋"/>
          <w:szCs w:val="28"/>
        </w:rPr>
        <w:t>作为温州市人民政府所属的十大国资平台之一，温州市国资委下属唯一的工业与能源领域投资主体，主要从事城市有机更新、房地产开发销售、电力生产及销售、食品生产销售、木材、化学品及有色金属贸易等业务。集团下辖木材集团、冶炼公司、快鹿集团等1</w:t>
      </w:r>
      <w:r>
        <w:rPr>
          <w:rFonts w:hint="eastAsia" w:eastAsia="仿宋"/>
          <w:szCs w:val="28"/>
        </w:rPr>
        <w:t>5</w:t>
      </w:r>
      <w:r>
        <w:rPr>
          <w:rFonts w:eastAsia="仿宋"/>
          <w:szCs w:val="28"/>
        </w:rPr>
        <w:t>家全资及控股子公司，中交信安、温州电厂等</w:t>
      </w:r>
      <w:r>
        <w:rPr>
          <w:rFonts w:hint="eastAsia" w:eastAsia="仿宋"/>
          <w:szCs w:val="28"/>
        </w:rPr>
        <w:t>9</w:t>
      </w:r>
      <w:r>
        <w:rPr>
          <w:rFonts w:eastAsia="仿宋"/>
          <w:szCs w:val="28"/>
        </w:rPr>
        <w:t>家参股公司，温州市工艺美术研究院等3家事业单位，以及101家托管老国有集体企业。</w:t>
      </w:r>
      <w:r>
        <w:rPr>
          <w:rFonts w:hint="eastAsia" w:eastAsia="仿宋"/>
          <w:szCs w:val="28"/>
        </w:rPr>
        <w:t>2023年实现营业收入68.64亿元、净利润2.7亿元、归母净利润1.09亿元；实现有效投资30亿元、招商引资29亿元；</w:t>
      </w:r>
      <w:r>
        <w:rPr>
          <w:rFonts w:eastAsia="仿宋"/>
          <w:szCs w:val="28"/>
        </w:rPr>
        <w:t>截至</w:t>
      </w:r>
      <w:r>
        <w:rPr>
          <w:rFonts w:hint="eastAsia" w:eastAsia="仿宋"/>
          <w:szCs w:val="28"/>
        </w:rPr>
        <w:t>2</w:t>
      </w:r>
      <w:r>
        <w:rPr>
          <w:rFonts w:eastAsia="仿宋"/>
          <w:szCs w:val="28"/>
        </w:rPr>
        <w:t>023</w:t>
      </w:r>
      <w:r>
        <w:rPr>
          <w:rFonts w:hint="eastAsia" w:eastAsia="仿宋"/>
          <w:szCs w:val="28"/>
        </w:rPr>
        <w:t>年</w:t>
      </w:r>
      <w:r>
        <w:rPr>
          <w:rFonts w:eastAsia="仿宋"/>
          <w:szCs w:val="28"/>
        </w:rPr>
        <w:t>12月底，集团资产总额、净资产分别为194亿元、89亿元，资产负债率为54.1%。信用等级A</w:t>
      </w:r>
      <w:r>
        <w:rPr>
          <w:rFonts w:hint="eastAsia" w:eastAsia="仿宋"/>
          <w:szCs w:val="28"/>
        </w:rPr>
        <w:t>A</w:t>
      </w:r>
      <w:r>
        <w:rPr>
          <w:rFonts w:eastAsia="仿宋"/>
          <w:szCs w:val="28"/>
        </w:rPr>
        <w:t>+。</w:t>
      </w:r>
    </w:p>
    <w:p>
      <w:pPr>
        <w:spacing w:line="520" w:lineRule="exact"/>
        <w:ind w:firstLine="560" w:firstLineChars="200"/>
        <w:rPr>
          <w:rFonts w:eastAsia="仿宋"/>
          <w:szCs w:val="28"/>
        </w:rPr>
      </w:pPr>
      <w:r>
        <w:rPr>
          <w:rFonts w:eastAsia="仿宋"/>
          <w:szCs w:val="28"/>
        </w:rPr>
        <w:t>近年来，为充分发挥国有企业在推动经济社会发展中的骨干带动作用，集团积极贯彻落实《市级国有企业布局结构优化方案》（温委办发〔2020〕1号）文件精神，聚焦发展工业制造业、能源、数字经济等主业，同时培育发展综合管理服务、工业互联网软件信息服务业等培育产业，推动开发、置换、购置、出让土地1</w:t>
      </w:r>
      <w:r>
        <w:rPr>
          <w:rFonts w:hint="eastAsia" w:eastAsia="仿宋"/>
          <w:szCs w:val="28"/>
        </w:rPr>
        <w:t>3</w:t>
      </w:r>
      <w:r>
        <w:rPr>
          <w:rFonts w:eastAsia="仿宋"/>
          <w:szCs w:val="28"/>
        </w:rPr>
        <w:t>00余亩，新建</w:t>
      </w:r>
      <w:r>
        <w:rPr>
          <w:rFonts w:hint="eastAsia" w:eastAsia="仿宋"/>
          <w:szCs w:val="28"/>
        </w:rPr>
        <w:t>110</w:t>
      </w:r>
      <w:r>
        <w:rPr>
          <w:rFonts w:eastAsia="仿宋"/>
          <w:szCs w:val="28"/>
        </w:rPr>
        <w:t>万方物业，先后实施建设了滨江广场综合体、牛山国际综合体、化学品交易市场、快鹿食品生产车间、风力发电、太阳能光伏发电、灵昆物流等一大批重大工程项目，参与建设核能工程、火力发电、水力发电、股权运营等项目，总投资接近百亿，力争真正成为温州“工”字头产业和能源主业的领头羊。</w:t>
      </w:r>
    </w:p>
    <w:p>
      <w:pPr>
        <w:spacing w:before="60" w:line="520" w:lineRule="exact"/>
        <w:rPr>
          <w:rFonts w:eastAsia="方正仿宋_GB2312"/>
          <w:b/>
          <w:szCs w:val="28"/>
        </w:rPr>
      </w:pPr>
      <w:r>
        <w:rPr>
          <w:rFonts w:eastAsia="方正仿宋_GB2312"/>
          <w:b/>
          <w:szCs w:val="28"/>
        </w:rPr>
        <w:t>§1.2.2项目建设背景</w:t>
      </w:r>
    </w:p>
    <w:p>
      <w:pPr>
        <w:spacing w:line="520" w:lineRule="exact"/>
        <w:ind w:firstLine="560" w:firstLineChars="200"/>
        <w:rPr>
          <w:rFonts w:eastAsia="仿宋"/>
          <w:szCs w:val="28"/>
        </w:rPr>
      </w:pPr>
      <w:r>
        <w:rPr>
          <w:rFonts w:eastAsia="仿宋"/>
          <w:szCs w:val="28"/>
        </w:rPr>
        <w:t>改革开放40多年来，制造业已是温州经济发展的一大标签和名片，同时也成为温州经济发展的根基和支柱。截止2021年底全市规模以上工业企业6708家，实现工业增加值1319.6亿元，规模以上工业销售产值6417.6亿元，其中出口交货值776.4亿元。分行业看，规上33个工业大类行业中，有29个行业增加值实现正增长，增长面达87.9%，其中15个行业实现两位数增长。然而，身处内外部经济环境发生深刻变化的当下，我市传统制造业也暴露出产业层次低、创新能力弱、产出效益低等结构性短板，在宏观经济环境趋紧、市场竞争加剧、中美贸易摩擦的大背景下，发展速度呈放缓趋势。</w:t>
      </w:r>
    </w:p>
    <w:p>
      <w:pPr>
        <w:spacing w:line="520" w:lineRule="exact"/>
        <w:ind w:firstLine="560" w:firstLineChars="200"/>
        <w:rPr>
          <w:rFonts w:eastAsia="仿宋"/>
          <w:szCs w:val="28"/>
        </w:rPr>
      </w:pPr>
      <w:r>
        <w:rPr>
          <w:rFonts w:eastAsia="仿宋"/>
          <w:szCs w:val="28"/>
        </w:rPr>
        <w:t>为重塑传统制造业新优势，我市出台了《温州市传统制造业重塑计划》、《关于深入推进传统制造业改造提升2.0版的实施意见》等系列文件，旨在提升产业基础高级化和产业链现代化水平，特别是对五大传统制造业实施产业链基础再造行动，作为我市传统制造业关键“断链点”和短板，锻铸造、模具等关键基础配套产业园区建设是我市“补链”的关键和重点之一。此外以新一代信息技术融合和创新驱动为新引擎，加快模具产业链、创新链、生态圈建设，推进模具制造数字化，促进模具产品高端化、智能化、品牌化、标准化发展，全力培育建设温州模具先进制造业集群，是改造温州制造业旧动能和培育新动能、发展先进制造业和壮大生产型服务业的需要，也是深入实施我市“制造业发展双轮驱动”战略的现实要求。</w:t>
      </w:r>
    </w:p>
    <w:p>
      <w:pPr>
        <w:spacing w:line="520" w:lineRule="exact"/>
        <w:ind w:firstLine="560" w:firstLineChars="200"/>
        <w:rPr>
          <w:rFonts w:eastAsia="仿宋"/>
          <w:szCs w:val="28"/>
        </w:rPr>
      </w:pPr>
      <w:r>
        <w:rPr>
          <w:rFonts w:eastAsia="仿宋"/>
          <w:szCs w:val="28"/>
        </w:rPr>
        <w:t>为此，市政府要求市工业与能源集团等国企积极参与传统优势产业升级的公共创新服务工作，发挥国有企业在服务中小企业、完善产业链中的关键作用。</w:t>
      </w:r>
      <w:r>
        <w:rPr>
          <w:rFonts w:eastAsia="方正仿宋_GB2312"/>
        </w:rPr>
        <w:t>市工业与能源集团也正是结合自身主业发展，</w:t>
      </w:r>
      <w:r>
        <w:rPr>
          <w:rFonts w:hint="eastAsia" w:eastAsia="方正仿宋_GB2312"/>
        </w:rPr>
        <w:t>成立温州市工科实业有限公司，</w:t>
      </w:r>
      <w:r>
        <w:rPr>
          <w:rFonts w:eastAsia="仿宋"/>
          <w:szCs w:val="28"/>
        </w:rPr>
        <w:t>把模具智能制造产业园建设作为企业“在融入全市大局中找准定位”、“在服务重大战略中展现担当”重点工作，充分发挥集团在温州“工”字头产业“打头阵、当先锋”的作用。</w:t>
      </w:r>
    </w:p>
    <w:bookmarkEnd w:id="8"/>
    <w:bookmarkEnd w:id="10"/>
    <w:p>
      <w:pPr>
        <w:pStyle w:val="3"/>
        <w:spacing w:before="312" w:beforeLines="100" w:after="156" w:afterLines="50" w:line="520" w:lineRule="exact"/>
        <w:rPr>
          <w:rFonts w:ascii="Times New Roman" w:eastAsia="方正仿宋_GB2312"/>
          <w:sz w:val="30"/>
          <w:szCs w:val="30"/>
        </w:rPr>
      </w:pPr>
      <w:bookmarkStart w:id="11" w:name="OLE_LINK21"/>
      <w:bookmarkStart w:id="12" w:name="_Toc458499444"/>
      <w:bookmarkStart w:id="13" w:name="_Toc170689539"/>
      <w:bookmarkStart w:id="14" w:name="_Toc238911468"/>
      <w:bookmarkStart w:id="15" w:name="_Toc471809481"/>
      <w:bookmarkStart w:id="16" w:name="_Toc469797074"/>
      <w:bookmarkStart w:id="17" w:name="_Toc524721676"/>
      <w:r>
        <w:rPr>
          <w:rFonts w:ascii="Times New Roman" w:eastAsia="方正仿宋_GB2312"/>
          <w:sz w:val="30"/>
          <w:szCs w:val="30"/>
        </w:rPr>
        <w:t>§1.3</w:t>
      </w:r>
      <w:bookmarkEnd w:id="11"/>
      <w:r>
        <w:rPr>
          <w:rFonts w:ascii="Times New Roman" w:eastAsia="方正仿宋_GB2312"/>
          <w:sz w:val="30"/>
          <w:szCs w:val="30"/>
        </w:rPr>
        <w:t xml:space="preserve"> 研究结论</w:t>
      </w:r>
      <w:bookmarkEnd w:id="12"/>
      <w:bookmarkEnd w:id="13"/>
      <w:bookmarkEnd w:id="14"/>
    </w:p>
    <w:p>
      <w:pPr>
        <w:spacing w:line="520" w:lineRule="exact"/>
        <w:ind w:firstLine="560" w:firstLineChars="200"/>
        <w:rPr>
          <w:rFonts w:eastAsia="仿宋"/>
          <w:szCs w:val="28"/>
        </w:rPr>
      </w:pPr>
      <w:r>
        <w:rPr>
          <w:rFonts w:eastAsia="仿宋"/>
          <w:szCs w:val="28"/>
        </w:rPr>
        <w:t>1）项目在符合国家宏观经济政策发展要求的前提下，与温州市传统产业重塑及制造业发展双轮驱动发展要求相适应，符合温州市产业发展规划和温州市总体规划布局。</w:t>
      </w:r>
    </w:p>
    <w:p>
      <w:pPr>
        <w:spacing w:line="520" w:lineRule="exact"/>
        <w:ind w:firstLine="560" w:firstLineChars="200"/>
        <w:rPr>
          <w:rFonts w:eastAsia="仿宋"/>
          <w:szCs w:val="28"/>
        </w:rPr>
      </w:pPr>
      <w:r>
        <w:rPr>
          <w:rFonts w:eastAsia="仿宋"/>
          <w:szCs w:val="28"/>
        </w:rPr>
        <w:t>2）项目的规划目标产业市场潜力较大，发展空间较广，与当前市场需求和客户群体相吻合。整体项目运行与发展将有力地促进温州传统经济发展，加速温州产业结构调整，为温州打造辐射浙南、闽东区域性中心城市提供产业支撑。</w:t>
      </w:r>
      <w:bookmarkStart w:id="18" w:name="OLE_LINK10"/>
      <w:r>
        <w:rPr>
          <w:rFonts w:hint="eastAsia" w:eastAsia="仿宋"/>
          <w:color w:val="FF0000"/>
          <w:szCs w:val="28"/>
        </w:rPr>
        <w:t>项目亩均产出</w:t>
      </w:r>
      <w:r>
        <w:rPr>
          <w:rFonts w:eastAsia="仿宋"/>
          <w:color w:val="FF0000"/>
          <w:szCs w:val="28"/>
        </w:rPr>
        <w:t>300</w:t>
      </w:r>
      <w:r>
        <w:rPr>
          <w:rFonts w:hint="eastAsia" w:eastAsia="仿宋"/>
          <w:color w:val="FF0000"/>
          <w:szCs w:val="28"/>
        </w:rPr>
        <w:t>万元</w:t>
      </w:r>
      <w:r>
        <w:rPr>
          <w:rFonts w:eastAsia="仿宋"/>
          <w:color w:val="FF0000"/>
          <w:szCs w:val="28"/>
        </w:rPr>
        <w:t>/</w:t>
      </w:r>
      <w:r>
        <w:rPr>
          <w:rFonts w:hint="eastAsia" w:eastAsia="仿宋"/>
          <w:color w:val="FF0000"/>
          <w:szCs w:val="28"/>
        </w:rPr>
        <w:t>亩，亩均固定资产投资为</w:t>
      </w:r>
      <w:r>
        <w:rPr>
          <w:rFonts w:hint="eastAsia" w:eastAsia="仿宋"/>
          <w:color w:val="FF0000"/>
          <w:szCs w:val="28"/>
          <w:lang w:val="en-US" w:eastAsia="zh-CN"/>
        </w:rPr>
        <w:t>500</w:t>
      </w:r>
      <w:r>
        <w:rPr>
          <w:rFonts w:hint="eastAsia" w:eastAsia="仿宋"/>
          <w:color w:val="FF0000"/>
          <w:szCs w:val="28"/>
        </w:rPr>
        <w:t>万元</w:t>
      </w:r>
      <w:r>
        <w:rPr>
          <w:rFonts w:eastAsia="仿宋"/>
          <w:color w:val="FF0000"/>
          <w:szCs w:val="28"/>
        </w:rPr>
        <w:t>/</w:t>
      </w:r>
      <w:r>
        <w:rPr>
          <w:rFonts w:hint="eastAsia" w:eastAsia="仿宋"/>
          <w:color w:val="FF0000"/>
          <w:szCs w:val="28"/>
        </w:rPr>
        <w:t>亩</w:t>
      </w:r>
      <w:r>
        <w:rPr>
          <w:rFonts w:hint="eastAsia" w:eastAsia="仿宋"/>
          <w:szCs w:val="28"/>
        </w:rPr>
        <w:t>，</w:t>
      </w:r>
      <w:r>
        <w:rPr>
          <w:rFonts w:eastAsia="仿宋"/>
          <w:szCs w:val="28"/>
        </w:rPr>
        <w:t>亩均税收</w:t>
      </w:r>
      <w:r>
        <w:rPr>
          <w:rFonts w:hint="eastAsia" w:eastAsia="仿宋"/>
          <w:szCs w:val="28"/>
        </w:rPr>
        <w:t>25</w:t>
      </w:r>
      <w:r>
        <w:rPr>
          <w:rFonts w:eastAsia="仿宋"/>
          <w:szCs w:val="28"/>
        </w:rPr>
        <w:t>万元</w:t>
      </w:r>
      <w:bookmarkEnd w:id="18"/>
      <w:r>
        <w:rPr>
          <w:rFonts w:eastAsia="仿宋"/>
          <w:szCs w:val="28"/>
        </w:rPr>
        <w:t>，</w:t>
      </w:r>
      <w:r>
        <w:rPr>
          <w:rFonts w:hint="eastAsia" w:eastAsia="仿宋"/>
          <w:szCs w:val="28"/>
        </w:rPr>
        <w:t>容积率为2.0，单位能耗增加值为23万元/吨标煤，研发经费支出占比为3.65%，单位排放增加值预计大于</w:t>
      </w:r>
      <w:r>
        <w:rPr>
          <w:rFonts w:hint="eastAsia" w:eastAsia="仿宋"/>
          <w:szCs w:val="28"/>
          <w:lang w:val="en-US" w:eastAsia="zh-CN"/>
        </w:rPr>
        <w:t>11269</w:t>
      </w:r>
      <w:r>
        <w:rPr>
          <w:rFonts w:hint="eastAsia" w:eastAsia="仿宋"/>
          <w:szCs w:val="28"/>
        </w:rPr>
        <w:t>万元/吨（排放主要为氩弧焊机进行焊接产生少量焊接烟尘，用量不大影响较小），均</w:t>
      </w:r>
      <w:r>
        <w:rPr>
          <w:rFonts w:eastAsia="仿宋"/>
          <w:szCs w:val="28"/>
        </w:rPr>
        <w:t>符合《温州经济技术开发区战略新兴产业“标准地”控制指标》开发区推荐值要求。</w:t>
      </w:r>
    </w:p>
    <w:p>
      <w:pPr>
        <w:spacing w:line="520" w:lineRule="exact"/>
        <w:ind w:firstLine="560" w:firstLineChars="200"/>
        <w:rPr>
          <w:rFonts w:eastAsia="仿宋"/>
          <w:szCs w:val="28"/>
        </w:rPr>
      </w:pPr>
      <w:r>
        <w:rPr>
          <w:rFonts w:eastAsia="仿宋"/>
          <w:szCs w:val="28"/>
        </w:rPr>
        <w:t>3）项目综合考虑了研发办公、生产制造、物流电商以及生活消费对空间和服务的多重需求，有利于形成完整的产业生态。项目用地</w:t>
      </w:r>
      <w:r>
        <w:rPr>
          <w:rFonts w:hint="eastAsia" w:eastAsia="仿宋"/>
          <w:szCs w:val="28"/>
        </w:rPr>
        <w:t>183.73</w:t>
      </w:r>
      <w:r>
        <w:rPr>
          <w:rFonts w:eastAsia="仿宋"/>
          <w:szCs w:val="28"/>
        </w:rPr>
        <w:t>亩，有足够空间容纳龙头模具产业和一般模具加工企业，能在模具领域打造成具有独特竞争优势的产业集群。</w:t>
      </w:r>
    </w:p>
    <w:p>
      <w:pPr>
        <w:spacing w:line="520" w:lineRule="exact"/>
        <w:ind w:firstLine="560" w:firstLineChars="200"/>
        <w:rPr>
          <w:rFonts w:eastAsia="仿宋"/>
          <w:szCs w:val="28"/>
        </w:rPr>
      </w:pPr>
      <w:r>
        <w:rPr>
          <w:rFonts w:eastAsia="仿宋"/>
          <w:szCs w:val="28"/>
        </w:rPr>
        <w:t>4）</w:t>
      </w:r>
      <w:r>
        <w:rPr>
          <w:rFonts w:eastAsia="方正仿宋_GB2312"/>
        </w:rPr>
        <w:t>市工业与能源集团是市属十大国企之一，具有产业、园区开发运营、金融资本、政策等多种资源和综合能力，</w:t>
      </w:r>
      <w:r>
        <w:rPr>
          <w:rFonts w:hint="eastAsia" w:eastAsia="方正仿宋_GB2312"/>
        </w:rPr>
        <w:t>项目由</w:t>
      </w:r>
      <w:r>
        <w:rPr>
          <w:rFonts w:eastAsia="方正仿宋_GB2312"/>
        </w:rPr>
        <w:t>市工业与能源集团</w:t>
      </w:r>
      <w:r>
        <w:rPr>
          <w:rFonts w:hint="eastAsia" w:eastAsia="方正仿宋_GB2312"/>
        </w:rPr>
        <w:t>所成立的温州市工科实业有限公司开发运营，</w:t>
      </w:r>
      <w:r>
        <w:rPr>
          <w:rFonts w:eastAsia="方正仿宋_GB2312"/>
        </w:rPr>
        <w:t>有利于根据企业和市场需要，灵活运用多种经营模式促进项目的整体开发和运营。</w:t>
      </w:r>
    </w:p>
    <w:p>
      <w:pPr>
        <w:spacing w:line="520" w:lineRule="exact"/>
        <w:ind w:firstLine="560" w:firstLineChars="200"/>
        <w:rPr>
          <w:rFonts w:eastAsia="仿宋"/>
          <w:szCs w:val="28"/>
        </w:rPr>
      </w:pPr>
      <w:r>
        <w:rPr>
          <w:rFonts w:eastAsia="仿宋"/>
          <w:szCs w:val="28"/>
        </w:rPr>
        <w:t>5）项目旨在补全温州传统产业链模具缺链环节，具有良好的社会效益。特别</w:t>
      </w:r>
      <w:r>
        <w:rPr>
          <w:rFonts w:hint="eastAsia" w:eastAsia="仿宋"/>
          <w:szCs w:val="28"/>
        </w:rPr>
        <w:t>是</w:t>
      </w:r>
      <w:r>
        <w:rPr>
          <w:rFonts w:eastAsia="仿宋"/>
          <w:szCs w:val="28"/>
        </w:rPr>
        <w:t>为推动我市模具行业提升发展，拟在产业园建立高端共享工厂、孵化器、研发检测等平台以及全面建设绿色园区、智能园区示范，投入大、公益成分多，且对园区建设档次要求明显高于目前现有产业园水平</w:t>
      </w:r>
      <w:r>
        <w:rPr>
          <w:rFonts w:hint="eastAsia" w:eastAsia="仿宋"/>
          <w:szCs w:val="28"/>
        </w:rPr>
        <w:t>。</w:t>
      </w:r>
      <w:r>
        <w:rPr>
          <w:rFonts w:eastAsia="仿宋"/>
          <w:szCs w:val="28"/>
        </w:rPr>
        <w:t>项目亩均产出</w:t>
      </w:r>
      <w:r>
        <w:rPr>
          <w:rFonts w:hint="eastAsia" w:eastAsia="仿宋"/>
          <w:szCs w:val="28"/>
        </w:rPr>
        <w:t>300</w:t>
      </w:r>
      <w:r>
        <w:rPr>
          <w:rFonts w:eastAsia="仿宋"/>
          <w:szCs w:val="28"/>
        </w:rPr>
        <w:t>万元/亩，</w:t>
      </w:r>
      <w:r>
        <w:rPr>
          <w:rFonts w:hint="eastAsia" w:eastAsia="仿宋"/>
          <w:szCs w:val="28"/>
        </w:rPr>
        <w:t>亩均固定资产投资为</w:t>
      </w:r>
      <w:r>
        <w:rPr>
          <w:rFonts w:hint="eastAsia" w:eastAsia="仿宋"/>
          <w:szCs w:val="28"/>
          <w:lang w:val="en-US" w:eastAsia="zh-CN"/>
        </w:rPr>
        <w:t>500</w:t>
      </w:r>
      <w:r>
        <w:rPr>
          <w:rFonts w:hint="eastAsia" w:eastAsia="仿宋"/>
          <w:szCs w:val="28"/>
        </w:rPr>
        <w:t>万元/亩，</w:t>
      </w:r>
      <w:r>
        <w:rPr>
          <w:rFonts w:eastAsia="仿宋"/>
          <w:szCs w:val="28"/>
        </w:rPr>
        <w:t>亩均税收</w:t>
      </w:r>
      <w:r>
        <w:rPr>
          <w:rFonts w:hint="eastAsia" w:eastAsia="仿宋"/>
          <w:szCs w:val="28"/>
        </w:rPr>
        <w:t>25</w:t>
      </w:r>
      <w:r>
        <w:rPr>
          <w:rFonts w:eastAsia="仿宋"/>
          <w:szCs w:val="28"/>
        </w:rPr>
        <w:t>万元，按现有我市现有对产业园售价、租金控制要求，资本金投入2</w:t>
      </w:r>
      <w:r>
        <w:rPr>
          <w:rFonts w:hint="eastAsia" w:eastAsia="仿宋"/>
          <w:szCs w:val="28"/>
          <w:lang w:val="en-US" w:eastAsia="zh-CN"/>
        </w:rPr>
        <w:t>3631</w:t>
      </w:r>
      <w:r>
        <w:rPr>
          <w:rFonts w:eastAsia="仿宋"/>
          <w:szCs w:val="28"/>
        </w:rPr>
        <w:t>万元</w:t>
      </w:r>
      <w:r>
        <w:rPr>
          <w:rFonts w:hint="eastAsia" w:eastAsia="仿宋"/>
          <w:szCs w:val="28"/>
        </w:rPr>
        <w:t>，</w:t>
      </w:r>
      <w:r>
        <w:rPr>
          <w:rFonts w:eastAsia="仿宋"/>
          <w:szCs w:val="28"/>
        </w:rPr>
        <w:t>项目内部收益率</w:t>
      </w:r>
      <w:r>
        <w:rPr>
          <w:rFonts w:hint="eastAsia" w:eastAsia="仿宋"/>
          <w:szCs w:val="28"/>
          <w:lang w:val="en-US" w:eastAsia="zh-CN"/>
        </w:rPr>
        <w:t>0.27</w:t>
      </w:r>
      <w:r>
        <w:rPr>
          <w:rFonts w:eastAsia="仿宋"/>
          <w:szCs w:val="28"/>
        </w:rPr>
        <w:t>%</w:t>
      </w:r>
      <w:r>
        <w:rPr>
          <w:rFonts w:hint="eastAsia" w:eastAsia="仿宋"/>
          <w:szCs w:val="28"/>
        </w:rPr>
        <w:t>。</w:t>
      </w:r>
    </w:p>
    <w:p>
      <w:pPr>
        <w:spacing w:line="520" w:lineRule="exact"/>
        <w:ind w:firstLine="560" w:firstLineChars="200"/>
        <w:rPr>
          <w:rFonts w:eastAsia="仿宋"/>
          <w:szCs w:val="28"/>
        </w:rPr>
      </w:pPr>
      <w:r>
        <w:rPr>
          <w:rFonts w:hint="eastAsia" w:eastAsia="仿宋"/>
          <w:szCs w:val="28"/>
        </w:rPr>
        <w:t>综上所述，建设温州市模具智能制造园项目符合国家、省、市相关产业基本发展方针、政策和法规；</w:t>
      </w:r>
      <w:r>
        <w:rPr>
          <w:rFonts w:hint="eastAsia" w:eastAsia="仿宋"/>
          <w:szCs w:val="28"/>
          <w:lang w:val="en-US" w:eastAsia="zh-CN"/>
        </w:rPr>
        <w:t>项目</w:t>
      </w:r>
      <w:r>
        <w:rPr>
          <w:rFonts w:hint="eastAsia" w:eastAsia="仿宋"/>
          <w:szCs w:val="28"/>
        </w:rPr>
        <w:t>是推进产业基础高级化和产业链现代化的战略需要</w:t>
      </w:r>
      <w:r>
        <w:rPr>
          <w:rFonts w:hint="eastAsia" w:eastAsia="仿宋"/>
          <w:szCs w:val="28"/>
          <w:lang w:eastAsia="zh-CN"/>
        </w:rPr>
        <w:t>，</w:t>
      </w:r>
      <w:r>
        <w:rPr>
          <w:rFonts w:hint="eastAsia" w:eastAsia="仿宋"/>
          <w:szCs w:val="28"/>
        </w:rPr>
        <w:t>是重塑温州传统制造业的补链需要</w:t>
      </w:r>
      <w:r>
        <w:rPr>
          <w:rFonts w:hint="eastAsia" w:eastAsia="仿宋"/>
          <w:szCs w:val="28"/>
          <w:lang w:eastAsia="zh-CN"/>
        </w:rPr>
        <w:t>，</w:t>
      </w:r>
      <w:r>
        <w:rPr>
          <w:rFonts w:hint="eastAsia" w:eastAsia="仿宋"/>
          <w:szCs w:val="28"/>
        </w:rPr>
        <w:t>做强做大模具产业的发展需要</w:t>
      </w:r>
      <w:r>
        <w:rPr>
          <w:rFonts w:hint="eastAsia" w:eastAsia="仿宋"/>
          <w:szCs w:val="28"/>
          <w:lang w:eastAsia="zh-CN"/>
        </w:rPr>
        <w:t>，</w:t>
      </w:r>
      <w:r>
        <w:rPr>
          <w:rFonts w:hint="eastAsia" w:eastAsia="仿宋"/>
          <w:szCs w:val="28"/>
        </w:rPr>
        <w:t>是政府重点高度关注产业的培育需要</w:t>
      </w:r>
      <w:r>
        <w:rPr>
          <w:rFonts w:hint="eastAsia" w:eastAsia="仿宋"/>
          <w:szCs w:val="28"/>
          <w:lang w:eastAsia="zh-CN"/>
        </w:rPr>
        <w:t>；</w:t>
      </w:r>
      <w:r>
        <w:rPr>
          <w:rFonts w:hint="eastAsia" w:eastAsia="仿宋"/>
          <w:szCs w:val="28"/>
          <w:lang w:val="en-US" w:eastAsia="zh-CN"/>
        </w:rPr>
        <w:t>项目</w:t>
      </w:r>
      <w:r>
        <w:rPr>
          <w:rFonts w:hint="eastAsia" w:eastAsia="仿宋"/>
          <w:szCs w:val="28"/>
        </w:rPr>
        <w:t>有利于降低制造业成本，提高制造业水平，为温州先进制造业发展提供基础性、配套性支撑；与当前模具产业市场需求和客户群体相吻合，项目的运行和发展助力温州传统经济发展，加速产业结构调整</w:t>
      </w:r>
      <w:r>
        <w:rPr>
          <w:rFonts w:hint="eastAsia" w:eastAsia="仿宋"/>
          <w:szCs w:val="28"/>
          <w:lang w:eastAsia="zh-CN"/>
        </w:rPr>
        <w:t>；</w:t>
      </w:r>
      <w:r>
        <w:rPr>
          <w:rFonts w:hint="eastAsia" w:eastAsia="仿宋"/>
          <w:szCs w:val="28"/>
        </w:rPr>
        <w:t>项目有利于补全温州模具制造产业链，具有良好的社会效益和较强的可行性，建议政府和市各有关</w:t>
      </w:r>
      <w:bookmarkStart w:id="157" w:name="_GoBack"/>
      <w:bookmarkEnd w:id="157"/>
      <w:r>
        <w:rPr>
          <w:rFonts w:hint="eastAsia" w:eastAsia="仿宋"/>
          <w:szCs w:val="28"/>
        </w:rPr>
        <w:t>单位继续加强协作，研究制定模具园入驻企业专项扶持政策，确保项目尽快落地运营。</w:t>
      </w:r>
    </w:p>
    <w:bookmarkEnd w:id="15"/>
    <w:bookmarkEnd w:id="16"/>
    <w:bookmarkEnd w:id="17"/>
    <w:p>
      <w:pPr>
        <w:pStyle w:val="2"/>
        <w:spacing w:before="468" w:beforeLines="150" w:after="156" w:afterLines="50" w:line="600" w:lineRule="exact"/>
        <w:jc w:val="center"/>
        <w:rPr>
          <w:rFonts w:ascii="Times New Roman"/>
          <w:sz w:val="32"/>
          <w:szCs w:val="32"/>
        </w:rPr>
      </w:pPr>
      <w:bookmarkStart w:id="19" w:name="_Toc170689540"/>
      <w:bookmarkStart w:id="20" w:name="_Toc524721680"/>
      <w:r>
        <w:rPr>
          <w:rFonts w:ascii="Times New Roman"/>
          <w:sz w:val="32"/>
          <w:szCs w:val="32"/>
        </w:rPr>
        <w:t>第二章 项目意义与必要性</w:t>
      </w:r>
      <w:bookmarkEnd w:id="19"/>
    </w:p>
    <w:p>
      <w:pPr>
        <w:pStyle w:val="3"/>
        <w:spacing w:before="312" w:beforeLines="100" w:after="156" w:afterLines="50" w:line="520" w:lineRule="exact"/>
        <w:rPr>
          <w:rFonts w:ascii="Times New Roman" w:eastAsia="仿宋"/>
          <w:sz w:val="30"/>
          <w:szCs w:val="30"/>
        </w:rPr>
      </w:pPr>
      <w:bookmarkStart w:id="21" w:name="_Toc170689541"/>
      <w:r>
        <w:rPr>
          <w:rFonts w:ascii="Times New Roman" w:eastAsia="仿宋"/>
          <w:sz w:val="30"/>
          <w:szCs w:val="30"/>
        </w:rPr>
        <w:t>§2.1 项目政策背景</w:t>
      </w:r>
      <w:bookmarkEnd w:id="21"/>
    </w:p>
    <w:p>
      <w:pPr>
        <w:spacing w:before="60" w:line="520" w:lineRule="exact"/>
        <w:rPr>
          <w:rFonts w:eastAsia="仿宋"/>
          <w:b/>
          <w:szCs w:val="28"/>
        </w:rPr>
      </w:pPr>
      <w:r>
        <w:rPr>
          <w:rFonts w:eastAsia="仿宋"/>
          <w:b/>
          <w:szCs w:val="28"/>
        </w:rPr>
        <w:t>§2.1.1行业归类</w:t>
      </w:r>
    </w:p>
    <w:p>
      <w:pPr>
        <w:spacing w:line="520" w:lineRule="exact"/>
        <w:ind w:firstLine="560" w:firstLineChars="200"/>
        <w:rPr>
          <w:rFonts w:eastAsia="仿宋"/>
        </w:rPr>
      </w:pPr>
      <w:r>
        <w:rPr>
          <w:rFonts w:eastAsia="仿宋"/>
        </w:rPr>
        <w:t>按照国家统计局《国民经济行业分类》（GB/T4754-2017）的分类方法，模具产业行业代码大类为“C3专用设备制造业”，小类为（C3525）“模具制造”。</w:t>
      </w:r>
    </w:p>
    <w:p>
      <w:pPr>
        <w:spacing w:before="60" w:line="520" w:lineRule="exact"/>
        <w:rPr>
          <w:rFonts w:eastAsia="仿宋"/>
          <w:b/>
          <w:szCs w:val="28"/>
        </w:rPr>
      </w:pPr>
      <w:r>
        <w:rPr>
          <w:rFonts w:eastAsia="仿宋"/>
          <w:b/>
          <w:szCs w:val="28"/>
        </w:rPr>
        <w:t>§2.1.2行业主要鼓励政策</w:t>
      </w:r>
    </w:p>
    <w:p>
      <w:pPr>
        <w:spacing w:line="520" w:lineRule="exact"/>
        <w:ind w:firstLine="560" w:firstLineChars="200"/>
        <w:rPr>
          <w:rFonts w:eastAsia="仿宋"/>
          <w:szCs w:val="28"/>
        </w:rPr>
      </w:pPr>
      <w:r>
        <w:rPr>
          <w:rFonts w:eastAsia="仿宋"/>
          <w:szCs w:val="28"/>
        </w:rPr>
        <w:t>（1）《重点新材料首批次应用示范指导目录（2021年版）》</w:t>
      </w:r>
    </w:p>
    <w:p>
      <w:pPr>
        <w:spacing w:line="520" w:lineRule="exact"/>
        <w:ind w:firstLine="560" w:firstLineChars="200"/>
        <w:rPr>
          <w:rFonts w:eastAsia="仿宋"/>
          <w:szCs w:val="28"/>
        </w:rPr>
      </w:pPr>
      <w:r>
        <w:rPr>
          <w:rFonts w:eastAsia="仿宋"/>
          <w:szCs w:val="28"/>
        </w:rPr>
        <w:t>“先进基础材料”部分中的“先进钢铁材料”下“27、‘以轧代锻’厚规格轮胎模具钢板”、“181、高性能硬质合金模具板材：碳化钨晶粒尺寸0.6～3μm，硬度HRA84～91.5，横向断裂强度（B试样）≥2600MPa，孔隙度A02B00C00E00。”、“182、纳米硬质合金高端板材”等被列入指导目录的材料均为模具制造材料。</w:t>
      </w:r>
    </w:p>
    <w:p>
      <w:pPr>
        <w:spacing w:line="520" w:lineRule="exact"/>
        <w:ind w:firstLine="560" w:firstLineChars="200"/>
        <w:rPr>
          <w:rFonts w:eastAsia="仿宋"/>
          <w:szCs w:val="28"/>
        </w:rPr>
      </w:pPr>
      <w:r>
        <w:rPr>
          <w:rFonts w:eastAsia="仿宋"/>
          <w:szCs w:val="28"/>
        </w:rPr>
        <w:t>（2）《产业结构调整指导目录》（2019年）</w:t>
      </w:r>
    </w:p>
    <w:p>
      <w:pPr>
        <w:spacing w:line="520" w:lineRule="exact"/>
        <w:ind w:firstLine="560" w:firstLineChars="200"/>
        <w:rPr>
          <w:rFonts w:eastAsia="仿宋"/>
          <w:szCs w:val="28"/>
        </w:rPr>
      </w:pPr>
      <w:r>
        <w:rPr>
          <w:rFonts w:eastAsia="仿宋"/>
          <w:szCs w:val="28"/>
        </w:rPr>
        <w:t>①机械类鼓励项目为大型模具（下底板半周长度冲压模＞2500毫米，下底板半周长度型腔模＞1400毫米）、精密模具（冲压模精度≤0.02毫米，型腔模精度≤0.05毫米）、多工位自动深拉伸模具、多工位自动精冲模具，②轻工类鼓励项目为非金属制品精密模具设计、制造。因此本产业园涉及项目均为鼓励类和允许类项目。</w:t>
      </w:r>
    </w:p>
    <w:p>
      <w:pPr>
        <w:spacing w:line="520" w:lineRule="exact"/>
        <w:ind w:firstLine="560" w:firstLineChars="200"/>
        <w:rPr>
          <w:rFonts w:eastAsia="仿宋"/>
          <w:szCs w:val="28"/>
        </w:rPr>
      </w:pPr>
      <w:r>
        <w:rPr>
          <w:rFonts w:eastAsia="仿宋"/>
          <w:szCs w:val="28"/>
        </w:rPr>
        <w:t>（3）《鼓励外商投资产业目录2022年版》（征求意见版）</w:t>
      </w:r>
    </w:p>
    <w:p>
      <w:pPr>
        <w:spacing w:line="520" w:lineRule="exact"/>
        <w:ind w:firstLine="560" w:firstLineChars="200"/>
        <w:rPr>
          <w:rFonts w:eastAsia="仿宋"/>
          <w:szCs w:val="28"/>
        </w:rPr>
      </w:pPr>
      <w:r>
        <w:rPr>
          <w:rFonts w:eastAsia="仿宋"/>
          <w:szCs w:val="28"/>
        </w:rPr>
        <w:t>189.金属制品模具（铜、铝、钛、锆的管、棒、型材挤压模具）设计、制造</w:t>
      </w:r>
    </w:p>
    <w:p>
      <w:pPr>
        <w:spacing w:line="520" w:lineRule="exact"/>
        <w:ind w:firstLine="560" w:firstLineChars="200"/>
        <w:rPr>
          <w:rFonts w:eastAsia="仿宋"/>
          <w:szCs w:val="28"/>
        </w:rPr>
      </w:pPr>
      <w:r>
        <w:rPr>
          <w:rFonts w:eastAsia="仿宋"/>
          <w:szCs w:val="28"/>
        </w:rPr>
        <w:t>190.汽车车身外覆盖件冲压模具，汽车仪表板、保险杠等大型注塑模具，汽车及摩托车夹具、检具设计、制造</w:t>
      </w:r>
    </w:p>
    <w:p>
      <w:pPr>
        <w:spacing w:line="520" w:lineRule="exact"/>
        <w:ind w:firstLine="560" w:firstLineChars="200"/>
        <w:rPr>
          <w:rFonts w:eastAsia="仿宋"/>
          <w:szCs w:val="28"/>
        </w:rPr>
      </w:pPr>
      <w:r>
        <w:rPr>
          <w:rFonts w:eastAsia="仿宋"/>
          <w:szCs w:val="28"/>
        </w:rPr>
        <w:t>192.精密模具（冲压模具精度高于0.02毫米、型腔模具精度高于0.05毫米）设计、制造</w:t>
      </w:r>
    </w:p>
    <w:p>
      <w:pPr>
        <w:spacing w:line="520" w:lineRule="exact"/>
        <w:ind w:firstLine="560" w:firstLineChars="200"/>
        <w:rPr>
          <w:rFonts w:eastAsia="仿宋"/>
          <w:szCs w:val="28"/>
        </w:rPr>
      </w:pPr>
      <w:r>
        <w:rPr>
          <w:rFonts w:eastAsia="仿宋"/>
          <w:szCs w:val="28"/>
        </w:rPr>
        <w:t>272.精密电子模具</w:t>
      </w:r>
    </w:p>
    <w:p>
      <w:pPr>
        <w:spacing w:line="520" w:lineRule="exact"/>
        <w:ind w:firstLine="560" w:firstLineChars="200"/>
        <w:rPr>
          <w:rFonts w:hint="eastAsia" w:eastAsia="仿宋"/>
          <w:szCs w:val="28"/>
          <w:lang w:val="en-US" w:eastAsia="zh-CN"/>
        </w:rPr>
      </w:pPr>
      <w:r>
        <w:rPr>
          <w:rFonts w:eastAsia="仿宋"/>
          <w:szCs w:val="28"/>
        </w:rPr>
        <w:t>342.电子专用设备、测试仪器、工模具制造</w:t>
      </w:r>
      <w:r>
        <w:rPr>
          <w:rFonts w:hint="eastAsia" w:eastAsia="仿宋"/>
          <w:szCs w:val="28"/>
          <w:lang w:eastAsia="zh-CN"/>
        </w:rPr>
        <w:t>。</w:t>
      </w:r>
    </w:p>
    <w:p>
      <w:pPr>
        <w:spacing w:line="520" w:lineRule="exact"/>
        <w:ind w:firstLine="560" w:firstLineChars="200"/>
        <w:rPr>
          <w:rFonts w:eastAsia="仿宋"/>
          <w:szCs w:val="28"/>
        </w:rPr>
      </w:pPr>
      <w:r>
        <w:rPr>
          <w:rFonts w:eastAsia="仿宋"/>
          <w:szCs w:val="28"/>
        </w:rPr>
        <w:t>（4）《高端智能再制造行动计划（2018－2020年）》</w:t>
      </w:r>
    </w:p>
    <w:p>
      <w:pPr>
        <w:spacing w:line="520" w:lineRule="exact"/>
        <w:ind w:firstLine="560" w:firstLineChars="200"/>
        <w:rPr>
          <w:rFonts w:eastAsia="仿宋"/>
          <w:szCs w:val="28"/>
        </w:rPr>
      </w:pPr>
      <w:r>
        <w:rPr>
          <w:rFonts w:eastAsia="仿宋"/>
          <w:szCs w:val="28"/>
        </w:rPr>
        <w:t>突破一批制约我国高端智能再制造发展的拆解、检测、成形加工等关键共性技术，智能检测、成形加工技术达到国际先进水平。</w:t>
      </w:r>
    </w:p>
    <w:p>
      <w:pPr>
        <w:spacing w:line="520" w:lineRule="exact"/>
        <w:ind w:firstLine="560" w:firstLineChars="200"/>
        <w:rPr>
          <w:rFonts w:eastAsia="仿宋"/>
          <w:szCs w:val="28"/>
        </w:rPr>
      </w:pPr>
      <w:r>
        <w:rPr>
          <w:rFonts w:eastAsia="仿宋"/>
          <w:szCs w:val="28"/>
        </w:rPr>
        <w:t>（5）《制造业“双创”平台培育三年行动计划》</w:t>
      </w:r>
    </w:p>
    <w:p>
      <w:pPr>
        <w:spacing w:line="520" w:lineRule="exact"/>
        <w:ind w:firstLine="560" w:firstLineChars="200"/>
        <w:rPr>
          <w:rFonts w:eastAsia="仿宋"/>
          <w:szCs w:val="28"/>
        </w:rPr>
      </w:pPr>
      <w:r>
        <w:rPr>
          <w:rFonts w:eastAsia="仿宋"/>
          <w:szCs w:val="28"/>
        </w:rPr>
        <w:t>培育新型生产制造模式。支持建设3D打印等“双创”服务平台，引导中小企业在线提供快速原型、模具开发和产品定制等创新服务，培育“互联网+”新型手工作坊等小批量个性化定制模式。</w:t>
      </w:r>
    </w:p>
    <w:p>
      <w:pPr>
        <w:spacing w:line="520" w:lineRule="exact"/>
        <w:ind w:firstLine="560" w:firstLineChars="200"/>
        <w:rPr>
          <w:rFonts w:eastAsia="仿宋"/>
          <w:szCs w:val="28"/>
        </w:rPr>
      </w:pPr>
      <w:r>
        <w:rPr>
          <w:rFonts w:eastAsia="仿宋"/>
          <w:szCs w:val="28"/>
        </w:rPr>
        <w:t>（6）《制造业人才发展规划指南》（教职成〔2016〕9号）</w:t>
      </w:r>
    </w:p>
    <w:p>
      <w:pPr>
        <w:spacing w:line="520" w:lineRule="exact"/>
        <w:ind w:firstLine="560" w:firstLineChars="200"/>
        <w:rPr>
          <w:rFonts w:eastAsia="仿宋"/>
          <w:szCs w:val="28"/>
        </w:rPr>
      </w:pPr>
      <w:r>
        <w:rPr>
          <w:rFonts w:eastAsia="仿宋"/>
          <w:szCs w:val="28"/>
        </w:rPr>
        <w:t>支持基础制造技术领域人才培养。加强电子元器件、紧固件、弹簧、粉末冶金件、模具等基础零部件加工制造人才培养，提高核心基础零部件的制造水平和产品性能。加大对传统制造类专业建设投入力度，改善实训条件，保证学生“真枪实练”。采取多种形式支持学校开办、引导学生学习铸造、锻压、焊接、热处理、表面处理、切削和特种加工工艺等相关学科专业。</w:t>
      </w:r>
    </w:p>
    <w:p>
      <w:pPr>
        <w:spacing w:line="520" w:lineRule="exact"/>
        <w:ind w:firstLine="560" w:firstLineChars="200"/>
        <w:rPr>
          <w:rFonts w:eastAsia="仿宋"/>
          <w:szCs w:val="28"/>
        </w:rPr>
      </w:pPr>
      <w:r>
        <w:rPr>
          <w:rFonts w:eastAsia="仿宋"/>
          <w:szCs w:val="28"/>
        </w:rPr>
        <w:t>（7）《信息化和工业化融合发展规划》（工信部规〔2016〕333号）</w:t>
      </w:r>
    </w:p>
    <w:p>
      <w:pPr>
        <w:spacing w:line="520" w:lineRule="exact"/>
        <w:ind w:firstLine="560" w:firstLineChars="200"/>
        <w:rPr>
          <w:rFonts w:eastAsia="仿宋"/>
          <w:szCs w:val="28"/>
        </w:rPr>
      </w:pPr>
      <w:r>
        <w:rPr>
          <w:rFonts w:eastAsia="仿宋"/>
          <w:szCs w:val="28"/>
        </w:rPr>
        <w:t>推广个性化定制。支持发展面向中小企业的工业设计、快速原型、模具开发和产品定制等在线服务，培育“互联网+”新型手工作坊等小批量个性化定制模式。</w:t>
      </w:r>
    </w:p>
    <w:p>
      <w:pPr>
        <w:spacing w:line="520" w:lineRule="exact"/>
        <w:ind w:firstLine="560" w:firstLineChars="200"/>
        <w:rPr>
          <w:rFonts w:eastAsia="仿宋"/>
          <w:szCs w:val="28"/>
        </w:rPr>
      </w:pPr>
      <w:r>
        <w:rPr>
          <w:rFonts w:eastAsia="仿宋"/>
          <w:szCs w:val="28"/>
        </w:rPr>
        <w:t>（8）《鼓励进口技术和产品目录2016年版》</w:t>
      </w:r>
    </w:p>
    <w:p>
      <w:pPr>
        <w:spacing w:line="520" w:lineRule="exact"/>
        <w:ind w:firstLine="560" w:firstLineChars="200"/>
        <w:rPr>
          <w:rFonts w:eastAsia="仿宋"/>
          <w:szCs w:val="28"/>
        </w:rPr>
      </w:pPr>
      <w:r>
        <w:rPr>
          <w:rFonts w:eastAsia="仿宋"/>
          <w:szCs w:val="28"/>
        </w:rPr>
        <w:t>①大型（下底板半周长度冲压模&gt;2500mm，下底板半周长度型腔模&gt;1400mm）、精密（冲压模精度≤0.02mm、型腔模精度≤0.05mm）模具设计与制造技术、②模具混合浇注先进制造技术、③搪塑镍合金电铸模具制造技术列入进口技术和产品。</w:t>
      </w:r>
    </w:p>
    <w:p>
      <w:pPr>
        <w:spacing w:line="520" w:lineRule="exact"/>
        <w:ind w:firstLine="560" w:firstLineChars="200"/>
        <w:rPr>
          <w:rFonts w:eastAsia="仿宋"/>
          <w:szCs w:val="28"/>
        </w:rPr>
      </w:pPr>
      <w:r>
        <w:rPr>
          <w:rFonts w:eastAsia="仿宋"/>
          <w:szCs w:val="28"/>
        </w:rPr>
        <w:t>（9）《促进装备制造业质量品牌提升专项行动指南》</w:t>
      </w:r>
    </w:p>
    <w:p>
      <w:pPr>
        <w:spacing w:line="520" w:lineRule="exact"/>
        <w:ind w:firstLine="560" w:firstLineChars="200"/>
        <w:rPr>
          <w:rFonts w:eastAsia="仿宋"/>
          <w:szCs w:val="28"/>
        </w:rPr>
      </w:pPr>
      <w:r>
        <w:rPr>
          <w:rFonts w:eastAsia="仿宋"/>
          <w:szCs w:val="28"/>
        </w:rPr>
        <w:t>激发企业提升质量和品牌的内生动力。在工具、量具、模具、基础零部件、电子元器件等基础类装备，以及重点通用类装备等领域，试点建立产品分级制度。健全优质优价的市场机制，完善有利于扶优限劣的采购制度、推动品牌产品和高质量产品出口。</w:t>
      </w:r>
    </w:p>
    <w:p>
      <w:pPr>
        <w:spacing w:line="520" w:lineRule="exact"/>
        <w:ind w:firstLine="560" w:firstLineChars="200"/>
        <w:rPr>
          <w:rFonts w:eastAsia="仿宋"/>
          <w:szCs w:val="28"/>
        </w:rPr>
      </w:pPr>
      <w:r>
        <w:rPr>
          <w:rFonts w:eastAsia="仿宋"/>
          <w:szCs w:val="28"/>
        </w:rPr>
        <w:t>（11）智能制造工程实施指南</w:t>
      </w:r>
    </w:p>
    <w:p>
      <w:pPr>
        <w:spacing w:line="520" w:lineRule="exact"/>
        <w:ind w:firstLine="560" w:firstLineChars="200"/>
        <w:rPr>
          <w:rFonts w:eastAsia="仿宋"/>
          <w:szCs w:val="28"/>
        </w:rPr>
      </w:pPr>
      <w:r>
        <w:rPr>
          <w:rFonts w:eastAsia="仿宋"/>
          <w:szCs w:val="28"/>
        </w:rPr>
        <w:t>“高精度床身箱体类零件智能加工成套设备；高精度丝杠与导轨、高速主轴、长寿命模具、高压大流量泵阀等核心零部件制造所需的精密加工与成形制造成套装备；微纳加工、电加工与激光特种加工成套装备；机器人减速器、伺服电机精密制造成套装备。”被列入重点任务之一。</w:t>
      </w:r>
    </w:p>
    <w:p>
      <w:pPr>
        <w:spacing w:before="60" w:line="520" w:lineRule="exact"/>
        <w:rPr>
          <w:rFonts w:eastAsia="仿宋"/>
          <w:b/>
          <w:szCs w:val="28"/>
        </w:rPr>
      </w:pPr>
      <w:r>
        <w:rPr>
          <w:rFonts w:eastAsia="仿宋"/>
          <w:b/>
          <w:szCs w:val="28"/>
        </w:rPr>
        <w:t>§2.1.3行业发展规划</w:t>
      </w:r>
    </w:p>
    <w:p>
      <w:pPr>
        <w:spacing w:line="520" w:lineRule="exact"/>
        <w:ind w:firstLine="560" w:firstLineChars="200"/>
        <w:rPr>
          <w:rFonts w:eastAsia="仿宋"/>
        </w:rPr>
      </w:pPr>
      <w:r>
        <w:rPr>
          <w:rFonts w:eastAsia="仿宋"/>
        </w:rPr>
        <w:t>为保证我国模具行业的持续、健康发展，中国模具协会颁布了《模具行业“十四五”发展纲要》用以指导行业未来发展。其中明确提出立足下游行业需求、立足国家制造战略、立足基础制造体系建设，以产业链思维提出模具行业主攻方向，提出以新材料成形为突破口，深化模具供给侧结构性改革，加快我国模具工业向模具产品高水平、高质量、高效率的“三高”，模具产业制造系统化、服务定制化、工艺替代化的“三化”方向稳步发展。</w:t>
      </w:r>
    </w:p>
    <w:p>
      <w:pPr>
        <w:spacing w:before="60" w:line="520" w:lineRule="exact"/>
        <w:rPr>
          <w:rFonts w:eastAsia="仿宋"/>
          <w:b/>
          <w:szCs w:val="28"/>
        </w:rPr>
      </w:pPr>
      <w:r>
        <w:rPr>
          <w:rFonts w:eastAsia="仿宋"/>
          <w:b/>
          <w:szCs w:val="28"/>
        </w:rPr>
        <w:t>§2.1.4地方鼓励政策</w:t>
      </w:r>
    </w:p>
    <w:p>
      <w:pPr>
        <w:spacing w:line="520" w:lineRule="exact"/>
        <w:ind w:firstLine="560" w:firstLineChars="200"/>
        <w:rPr>
          <w:rFonts w:eastAsia="仿宋"/>
        </w:rPr>
      </w:pPr>
      <w:r>
        <w:rPr>
          <w:rFonts w:eastAsia="仿宋"/>
        </w:rPr>
        <w:t>（1）《浙江省高端装备制造业发展“十四五”规划》（浙经信装备〔2021〕63号）</w:t>
      </w:r>
    </w:p>
    <w:p>
      <w:pPr>
        <w:spacing w:line="520" w:lineRule="exact"/>
        <w:ind w:firstLine="560" w:firstLineChars="200"/>
        <w:rPr>
          <w:rFonts w:eastAsia="仿宋"/>
        </w:rPr>
      </w:pPr>
      <w:r>
        <w:rPr>
          <w:rFonts w:eastAsia="仿宋"/>
        </w:rPr>
        <w:t>塑料模具方面，重点发展企业塑料模具、医疗设备模具等，突破热流道、微发泡、气辅成型、计算机辅助分析等关键技术。冲压模具方面，突破大型及精密冲压模具设计制造技术、模拟仿真等计算机辅助技术。压铸模具方面，突破金属材料、检验检测等核心技术。粉末冶金模具方面，重点发展融合材料、冶金、机械与力学等的绿色制造技术。</w:t>
      </w:r>
    </w:p>
    <w:p>
      <w:pPr>
        <w:spacing w:line="520" w:lineRule="exact"/>
        <w:ind w:firstLine="560" w:firstLineChars="200"/>
        <w:rPr>
          <w:rFonts w:eastAsia="仿宋"/>
        </w:rPr>
      </w:pPr>
      <w:r>
        <w:rPr>
          <w:rFonts w:eastAsia="仿宋"/>
        </w:rPr>
        <w:t>（2）《温州市制造业高质量发展“十四五”规划》</w:t>
      </w:r>
    </w:p>
    <w:p>
      <w:pPr>
        <w:spacing w:line="520" w:lineRule="exact"/>
        <w:ind w:firstLine="560" w:firstLineChars="200"/>
        <w:rPr>
          <w:rFonts w:eastAsia="仿宋"/>
        </w:rPr>
      </w:pPr>
      <w:r>
        <w:rPr>
          <w:rFonts w:eastAsia="仿宋"/>
        </w:rPr>
        <w:t>规划实施产业链强基补链，提升产业基础能力重视发展与“5+5”产业链高度配套的基础产业，重点提升电镀、铸锻造、热处理等基础制造工艺水平，大力发展以模具、轴承、齿轮、紧固件等为代表的核心基础部件，高质量培育一批核心供应商和“强基”企业，加快促进整机与关键基础材料、核心基础零部件同步研制，产业技术基础同步支撑、配套工艺同步升级。</w:t>
      </w:r>
    </w:p>
    <w:p>
      <w:pPr>
        <w:spacing w:line="520" w:lineRule="exact"/>
        <w:ind w:firstLine="560" w:firstLineChars="200"/>
        <w:rPr>
          <w:rFonts w:eastAsia="仿宋"/>
        </w:rPr>
      </w:pPr>
      <w:r>
        <w:rPr>
          <w:rFonts w:eastAsia="仿宋"/>
        </w:rPr>
        <w:t>其中模具行业，重点发展汽车（超）高强钢板热成型模具，高速精密多工位级冲压模具，高光无痕、叠层旋转大型塑料模具，轻金属高精压铸模具，适用于无尘洁净环境成型的医疗器械注塑模具。通过传感器、CCD等技术的应用，提升模具成型生产过程智能化程度。</w:t>
      </w:r>
    </w:p>
    <w:p>
      <w:pPr>
        <w:spacing w:line="520" w:lineRule="exact"/>
        <w:ind w:firstLine="560" w:firstLineChars="200"/>
        <w:rPr>
          <w:rFonts w:eastAsia="仿宋"/>
        </w:rPr>
      </w:pPr>
      <w:r>
        <w:rPr>
          <w:rFonts w:eastAsia="仿宋"/>
        </w:rPr>
        <w:t>（3）《温州市制造业产业结构调整优化和发展导向目录（2021年版）》（温发改产〔2021〕46号）</w:t>
      </w:r>
    </w:p>
    <w:p>
      <w:pPr>
        <w:spacing w:line="520" w:lineRule="exact"/>
        <w:ind w:firstLine="560" w:firstLineChars="200"/>
        <w:rPr>
          <w:rFonts w:eastAsia="仿宋"/>
        </w:rPr>
      </w:pPr>
      <w:r>
        <w:rPr>
          <w:rFonts w:eastAsia="仿宋"/>
        </w:rPr>
        <w:t>模具行业：精密模具，多功能复合模具设计、数字化复合加工、高速切削、超精加工及抛光技术等特种加工技术，模具规模化定制系统等。</w:t>
      </w:r>
    </w:p>
    <w:p>
      <w:pPr>
        <w:spacing w:line="520" w:lineRule="exact"/>
        <w:ind w:firstLine="560" w:firstLineChars="200"/>
        <w:rPr>
          <w:rFonts w:eastAsia="仿宋"/>
        </w:rPr>
      </w:pPr>
      <w:r>
        <w:rPr>
          <w:rFonts w:eastAsia="仿宋"/>
        </w:rPr>
        <w:t>（4）《温州市传统制造业重塑计划》（温政办〔2019〕70号）</w:t>
      </w:r>
    </w:p>
    <w:p>
      <w:pPr>
        <w:spacing w:line="520" w:lineRule="exact"/>
        <w:ind w:firstLine="560" w:firstLineChars="200"/>
        <w:rPr>
          <w:rFonts w:eastAsia="仿宋"/>
        </w:rPr>
      </w:pPr>
      <w:r>
        <w:rPr>
          <w:rFonts w:eastAsia="仿宋"/>
        </w:rPr>
        <w:t>扶持“补链”关键基础配套产业。加快锻铸造、模具等关键基础配套产业园区建设，在规模较大的产业园中，明确基础配套产业的面积比例。对新引进培育，属于“补链”的五大传统制造业关键基础配套产业重点项目，适当降低亩产效益等门槛，能耗指标可在全市范围内调剂。</w:t>
      </w:r>
    </w:p>
    <w:p>
      <w:pPr>
        <w:spacing w:line="520" w:lineRule="exact"/>
        <w:ind w:firstLine="560" w:firstLineChars="200"/>
        <w:rPr>
          <w:rFonts w:eastAsia="仿宋"/>
        </w:rPr>
      </w:pPr>
      <w:r>
        <w:rPr>
          <w:rFonts w:eastAsia="仿宋"/>
        </w:rPr>
        <w:t>（5）《温州市实施制造业产业基础再造和产业链提升工程行动方案》（温政办〔2020〕83号）</w:t>
      </w:r>
    </w:p>
    <w:p>
      <w:pPr>
        <w:spacing w:line="520" w:lineRule="exact"/>
        <w:ind w:firstLine="560" w:firstLineChars="200"/>
        <w:rPr>
          <w:rFonts w:eastAsia="仿宋"/>
        </w:rPr>
      </w:pPr>
      <w:r>
        <w:rPr>
          <w:rFonts w:eastAsia="仿宋"/>
        </w:rPr>
        <w:t>聚焦模具、电镀、铸造等基础配套产业链，建立“产业链—基础领域—企业—项目”一体化储备机制，高质量推进基础配套产业园区建设，吸引高端企业落户温州。推进“新动能工程师引进计划”“温州工匠”技能人才集聚工程，加强职业教育，加快产业链基础领域技能人才队伍建设。</w:t>
      </w:r>
    </w:p>
    <w:p>
      <w:pPr>
        <w:spacing w:line="520" w:lineRule="exact"/>
        <w:ind w:firstLine="560" w:firstLineChars="200"/>
        <w:rPr>
          <w:rFonts w:eastAsia="仿宋"/>
        </w:rPr>
      </w:pPr>
      <w:r>
        <w:rPr>
          <w:rFonts w:eastAsia="仿宋"/>
        </w:rPr>
        <w:t>（6）《关于深入推进传统制造业改造提升2.0版的实施意见》（温政办〔2020〕93号）</w:t>
      </w:r>
    </w:p>
    <w:p>
      <w:pPr>
        <w:spacing w:line="520" w:lineRule="exact"/>
        <w:ind w:firstLine="560" w:firstLineChars="200"/>
        <w:rPr>
          <w:rFonts w:eastAsia="仿宋"/>
        </w:rPr>
      </w:pPr>
      <w:r>
        <w:rPr>
          <w:rFonts w:eastAsia="仿宋"/>
        </w:rPr>
        <w:t>围绕电气、汽车关键零部件、模具等重点领域，掌握一批具有国际领先水平和自主知识产权的产业链核心技术，打造若干条链条完整且具有较强核心竞争力和产业链韧性的优势产业链与特色产业链，促进传统制造业迈向价值链中高端。加快模具产业集聚发展，对接专业院士团队，为模具产业园提供技术支持，引进一批模具领域数字化改造服务商，提升模具产业数字化生产水平。</w:t>
      </w:r>
    </w:p>
    <w:p>
      <w:pPr>
        <w:spacing w:line="520" w:lineRule="exact"/>
        <w:ind w:firstLine="560" w:firstLineChars="200"/>
        <w:rPr>
          <w:rFonts w:eastAsia="仿宋"/>
        </w:rPr>
      </w:pPr>
      <w:r>
        <w:rPr>
          <w:rFonts w:eastAsia="仿宋"/>
        </w:rPr>
        <w:t>（7）《关于进一步提升小微企业园建设管理服务的十条刚性措施》</w:t>
      </w:r>
    </w:p>
    <w:p>
      <w:pPr>
        <w:spacing w:line="520" w:lineRule="exact"/>
        <w:ind w:firstLine="560" w:firstLineChars="200"/>
        <w:rPr>
          <w:rFonts w:eastAsia="仿宋"/>
        </w:rPr>
      </w:pPr>
      <w:r>
        <w:rPr>
          <w:rFonts w:eastAsia="仿宋"/>
        </w:rPr>
        <w:t>针对小微企业园发展，从产业园的占地规模、功能规划、产业定位、入园标准、运营服务、租赁转让、企业退出、园区评价、部门职责等多方面做出规定，为小微企业园建设成为“小而专、小而高、小而好”的企业成长、产业培育平台提供政策保障。</w:t>
      </w:r>
    </w:p>
    <w:p>
      <w:pPr>
        <w:pStyle w:val="3"/>
        <w:spacing w:before="312" w:beforeLines="100" w:after="156" w:afterLines="50" w:line="520" w:lineRule="exact"/>
        <w:rPr>
          <w:rFonts w:ascii="Times New Roman" w:eastAsia="仿宋"/>
          <w:sz w:val="30"/>
          <w:szCs w:val="30"/>
        </w:rPr>
      </w:pPr>
      <w:bookmarkStart w:id="22" w:name="_Toc170689542"/>
      <w:r>
        <w:rPr>
          <w:rFonts w:ascii="Times New Roman" w:eastAsia="仿宋"/>
          <w:sz w:val="30"/>
          <w:szCs w:val="30"/>
        </w:rPr>
        <w:t>§2.2 项目必要性分析</w:t>
      </w:r>
      <w:bookmarkEnd w:id="22"/>
    </w:p>
    <w:p>
      <w:pPr>
        <w:spacing w:before="60" w:line="520" w:lineRule="exact"/>
        <w:rPr>
          <w:rFonts w:eastAsia="仿宋"/>
          <w:b/>
          <w:szCs w:val="28"/>
        </w:rPr>
      </w:pPr>
      <w:r>
        <w:rPr>
          <w:rFonts w:eastAsia="仿宋"/>
          <w:b/>
          <w:szCs w:val="28"/>
        </w:rPr>
        <w:t>§2.2.1是推进产业基础高级化和产业链现代化的战略需要</w:t>
      </w:r>
    </w:p>
    <w:p>
      <w:pPr>
        <w:spacing w:line="520" w:lineRule="exact"/>
        <w:ind w:firstLine="560" w:firstLineChars="200"/>
        <w:rPr>
          <w:rFonts w:eastAsia="仿宋"/>
        </w:rPr>
      </w:pPr>
      <w:r>
        <w:rPr>
          <w:rFonts w:eastAsia="仿宋"/>
        </w:rPr>
        <w:t>在下一阶段我市深化“制造业发展双轮驱动”战略，组织实施制造业高质量“十百千万”“双百双千”等工程，统筹推进传统制造业重塑和战略性新兴产业培育，加快推动传统制造大市向创新型智造名城转变，努力打造具有全球竞争力的先进制造业基地，力争到2025年工业增加值突破3500亿元。其一是提升发展电气、鞋业、服装、汽车零部件、泵阀等传统优势制造业，加快培育世界级电气产业集群和一批千亿级先进制造业集群。其二是围绕智能汽车关键零部件、智能电力物联网、高端生物医药等领域，推动战略性新兴产业规模化、集群化发展，力争打造若干“万亩千亿”新产业平台，建设具有全国影响力的生命健康和智能装备产业创新中心。</w:t>
      </w:r>
    </w:p>
    <w:p>
      <w:pPr>
        <w:spacing w:line="520" w:lineRule="exact"/>
        <w:ind w:firstLine="560" w:firstLineChars="200"/>
        <w:rPr>
          <w:rFonts w:eastAsia="仿宋"/>
        </w:rPr>
      </w:pPr>
      <w:r>
        <w:rPr>
          <w:rFonts w:eastAsia="仿宋"/>
        </w:rPr>
        <w:t>为此，模具产业作为模具是现代制造业的重要基础装备，其产业</w:t>
      </w:r>
      <w:r>
        <w:rPr>
          <w:rFonts w:hint="eastAsia" w:eastAsia="仿宋"/>
          <w:lang w:eastAsia="zh-CN"/>
        </w:rPr>
        <w:t>带动</w:t>
      </w:r>
      <w:r>
        <w:rPr>
          <w:rFonts w:eastAsia="仿宋"/>
        </w:rPr>
        <w:t>其相关产业的比例大约是1：100，是制造业“效益倍增器”，特别是在制造业中，模具起着其它行业无</w:t>
      </w:r>
      <w:r>
        <w:rPr>
          <w:rFonts w:hint="eastAsia" w:eastAsia="仿宋"/>
          <w:lang w:eastAsia="zh-CN"/>
        </w:rPr>
        <w:t>可</w:t>
      </w:r>
      <w:r>
        <w:rPr>
          <w:rFonts w:eastAsia="仿宋"/>
        </w:rPr>
        <w:t>替代的支撑作用。加快发展我市模具产业，不仅是推进我市产业基础高级化和产业链现代化的一个重要保障，也是发挥对我市区域经济的发展辐射性促进的需要。</w:t>
      </w:r>
    </w:p>
    <w:p>
      <w:pPr>
        <w:spacing w:before="60" w:line="520" w:lineRule="exact"/>
        <w:rPr>
          <w:rFonts w:eastAsia="仿宋"/>
          <w:b/>
          <w:szCs w:val="28"/>
        </w:rPr>
      </w:pPr>
      <w:r>
        <w:rPr>
          <w:rFonts w:eastAsia="仿宋"/>
          <w:b/>
          <w:szCs w:val="28"/>
        </w:rPr>
        <w:t>§2.2.2是重塑温州传统制造业的补链需要</w:t>
      </w:r>
    </w:p>
    <w:p>
      <w:pPr>
        <w:spacing w:line="520" w:lineRule="exact"/>
        <w:ind w:firstLine="560" w:firstLineChars="200"/>
        <w:rPr>
          <w:rFonts w:eastAsia="仿宋"/>
        </w:rPr>
      </w:pPr>
      <w:r>
        <w:rPr>
          <w:rFonts w:eastAsia="仿宋"/>
        </w:rPr>
        <w:t>温州鞋革、电子、塑料、低压电器、汽摩配、泵阀、眼镜、制笔、拉链、日用电器等特色优势产业60%的零件要靠模具来成型，模具技术发展水平是衡量我市制造业水平的重要标准之一。随着温州传统产业不断发展，所</w:t>
      </w:r>
      <w:r>
        <w:rPr>
          <w:rFonts w:hint="eastAsia" w:eastAsia="仿宋"/>
          <w:lang w:eastAsia="zh-CN"/>
        </w:rPr>
        <w:t>需要</w:t>
      </w:r>
      <w:r>
        <w:rPr>
          <w:rFonts w:eastAsia="仿宋"/>
        </w:rPr>
        <w:t>的配套模具产品也向着更大型、更精密、更复杂、更经济的方向发展，模具产品的技术含量要求不断提高，模具制造周期要求不断缩短，模具生产朝着信息化、精细化、自动化的方向发展，客观上要求模具企业向着技术集成化、设备精良化、产品品牌化、管理信息化、经营国际化的方向发展。但当前温州模具产业发展总体水平比较低，产业缺乏聚集发展的良好态势，已成为制约产业转型升级的瓶颈。</w:t>
      </w:r>
    </w:p>
    <w:p>
      <w:pPr>
        <w:spacing w:line="520" w:lineRule="exact"/>
        <w:ind w:firstLine="560" w:firstLineChars="200"/>
        <w:rPr>
          <w:rFonts w:eastAsia="仿宋"/>
        </w:rPr>
      </w:pPr>
      <w:r>
        <w:rPr>
          <w:rFonts w:eastAsia="仿宋"/>
        </w:rPr>
        <w:t>因此，发展温州模具智能制造产业园，一是从设计研发、材料供应到生产制造再到热处理、试模等，形成全周期产业链，提升温州模具产业整体质量水平；二是借助产业园区建设，推动模具企业加大技术投入，实现新技术的广泛应用，不断提升技术，更新装备，提高产品档次和质量水平；三是推动企业建立现代企业管理模式，增强市场拓展能力；四是产业园区人才集聚效应明显，有利于模具产业创新发展。</w:t>
      </w:r>
    </w:p>
    <w:p>
      <w:pPr>
        <w:spacing w:before="60" w:line="520" w:lineRule="exact"/>
        <w:rPr>
          <w:rFonts w:eastAsia="仿宋"/>
          <w:b/>
          <w:szCs w:val="28"/>
        </w:rPr>
      </w:pPr>
      <w:r>
        <w:rPr>
          <w:rFonts w:eastAsia="仿宋"/>
          <w:b/>
          <w:szCs w:val="28"/>
        </w:rPr>
        <w:t>§2.2.3是做强做大模具产业的发展需要</w:t>
      </w:r>
    </w:p>
    <w:p>
      <w:pPr>
        <w:spacing w:line="520" w:lineRule="exact"/>
        <w:ind w:firstLine="560" w:firstLineChars="200"/>
        <w:rPr>
          <w:rFonts w:eastAsia="仿宋"/>
        </w:rPr>
      </w:pPr>
      <w:r>
        <w:rPr>
          <w:rFonts w:eastAsia="仿宋"/>
        </w:rPr>
        <w:t>目前全市模具产业总体规模初步估计约达110亿元，占全市工业经济总量的2.2%，是温州工业经济发展的重要组成部分。但相对周边的宁波700亿元、台州400亿元模具产业来说，我市模具产业规模小、产业集聚不明显、企业档次低，技术水平落后等问题急需优化提升，加快温州模具产业集群转型升级，做大做强模具产业，提升打造模具特色产业链，有利于培育区域和产业竞争力，有利于形成模具工业化、市场化、城市化联动发展的新模式，对于转变经济发展方式，提高模具中小企业创新发展水平，走新型工业化的道路，推进经济转型升级都具有十分重要的现实意义。</w:t>
      </w:r>
    </w:p>
    <w:p>
      <w:pPr>
        <w:spacing w:line="520" w:lineRule="exact"/>
        <w:ind w:firstLine="560" w:firstLineChars="200"/>
        <w:rPr>
          <w:rFonts w:eastAsia="仿宋"/>
        </w:rPr>
      </w:pPr>
      <w:r>
        <w:rPr>
          <w:rFonts w:eastAsia="仿宋"/>
        </w:rPr>
        <w:t>因此，加快推进温州模具产业集群演进，坚持优化模具产业存量和扩大增量并进、改造旧动能和培育新动能并举、发展先进制造业和壮大生产型服务业并重，加速高端化提升、规模化培育、链条化发展、集聚化布局、智能化改造、品牌化</w:t>
      </w:r>
      <w:r>
        <w:rPr>
          <w:rFonts w:hint="eastAsia" w:eastAsia="仿宋"/>
          <w:lang w:eastAsia="zh-CN"/>
        </w:rPr>
        <w:t>运营</w:t>
      </w:r>
      <w:r>
        <w:rPr>
          <w:rFonts w:eastAsia="仿宋"/>
        </w:rPr>
        <w:t>步伐，整合和优化区域产业资源，针对我市传统模具向高档精密模具转型的生产要素需求，吸纳有一定规模的高新重点模具骨干企业和中小模具企业集聚，走技术创新和管理创新之路，逐步形成分工合理、配套完善、协作紧密的模具产业链，全力构建新的模具高质量发展格局，推动专业化集聚、系统化集聚发展，从而真正实现温州模具向现代产业集群的转型升级，探索温州特色的制造业高质量发展新路子。</w:t>
      </w:r>
    </w:p>
    <w:p>
      <w:pPr>
        <w:spacing w:before="60" w:line="520" w:lineRule="exact"/>
        <w:rPr>
          <w:rFonts w:eastAsia="仿宋"/>
          <w:b/>
          <w:szCs w:val="28"/>
        </w:rPr>
      </w:pPr>
      <w:r>
        <w:rPr>
          <w:rFonts w:eastAsia="仿宋"/>
          <w:b/>
          <w:szCs w:val="28"/>
        </w:rPr>
        <w:t>§2.2.</w:t>
      </w:r>
      <w:r>
        <w:rPr>
          <w:rFonts w:hint="eastAsia" w:eastAsia="仿宋"/>
          <w:b/>
          <w:szCs w:val="28"/>
        </w:rPr>
        <w:t>4 是政府重点高度关注产业的培育需要</w:t>
      </w:r>
    </w:p>
    <w:p>
      <w:pPr>
        <w:spacing w:line="520" w:lineRule="exact"/>
        <w:ind w:firstLine="560" w:firstLineChars="200"/>
        <w:rPr>
          <w:rFonts w:eastAsia="仿宋"/>
        </w:rPr>
      </w:pPr>
      <w:r>
        <w:rPr>
          <w:rFonts w:ascii="Times New Roman" w:hAnsi="Times New Roman" w:eastAsia="仿宋" w:cs="Times New Roman"/>
          <w:szCs w:val="21"/>
        </w:rPr>
        <w:drawing>
          <wp:anchor distT="0" distB="0" distL="114300" distR="114300" simplePos="0" relativeHeight="251673600" behindDoc="0" locked="0" layoutInCell="1" allowOverlap="1">
            <wp:simplePos x="0" y="0"/>
            <wp:positionH relativeFrom="column">
              <wp:posOffset>816610</wp:posOffset>
            </wp:positionH>
            <wp:positionV relativeFrom="page">
              <wp:posOffset>5815965</wp:posOffset>
            </wp:positionV>
            <wp:extent cx="3978275" cy="3679190"/>
            <wp:effectExtent l="0" t="0" r="0" b="3810"/>
            <wp:wrapTopAndBottom/>
            <wp:docPr id="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
                    <pic:cNvPicPr>
                      <a:picLocks noChangeAspect="1"/>
                    </pic:cNvPicPr>
                  </pic:nvPicPr>
                  <pic:blipFill>
                    <a:blip r:embed="rId26"/>
                    <a:srcRect b="6415"/>
                    <a:stretch>
                      <a:fillRect/>
                    </a:stretch>
                  </pic:blipFill>
                  <pic:spPr>
                    <a:xfrm>
                      <a:off x="0" y="0"/>
                      <a:ext cx="3978000" cy="3679200"/>
                    </a:xfrm>
                    <a:prstGeom prst="rect">
                      <a:avLst/>
                    </a:prstGeom>
                  </pic:spPr>
                </pic:pic>
              </a:graphicData>
            </a:graphic>
          </wp:anchor>
        </w:drawing>
      </w:r>
      <w:r>
        <w:rPr>
          <w:rFonts w:hint="eastAsia" w:eastAsia="仿宋"/>
        </w:rPr>
        <w:t>（1）</w:t>
      </w:r>
      <w:r>
        <w:rPr>
          <w:rFonts w:hint="eastAsia" w:ascii="Times New Roman" w:hAnsi="Times New Roman" w:eastAsia="仿宋" w:cs="Times New Roman"/>
          <w:szCs w:val="21"/>
        </w:rPr>
        <w:t>温州市人民政府办公室文件（温政办</w:t>
      </w:r>
      <w:r>
        <w:rPr>
          <w:rFonts w:ascii="Times New Roman" w:hAnsi="Times New Roman" w:eastAsia="仿宋" w:cs="Times New Roman"/>
          <w:szCs w:val="21"/>
        </w:rPr>
        <w:t>〔2020〕</w:t>
      </w:r>
      <w:r>
        <w:rPr>
          <w:rFonts w:hint="eastAsia" w:ascii="Times New Roman" w:hAnsi="Times New Roman" w:eastAsia="仿宋" w:cs="Times New Roman"/>
          <w:szCs w:val="21"/>
        </w:rPr>
        <w:t>9</w:t>
      </w:r>
      <w:r>
        <w:rPr>
          <w:rFonts w:ascii="Times New Roman" w:hAnsi="Times New Roman" w:eastAsia="仿宋" w:cs="Times New Roman"/>
          <w:szCs w:val="21"/>
        </w:rPr>
        <w:t>3</w:t>
      </w:r>
      <w:r>
        <w:rPr>
          <w:rFonts w:hint="eastAsia" w:ascii="Times New Roman" w:hAnsi="Times New Roman" w:eastAsia="仿宋" w:cs="Times New Roman"/>
          <w:szCs w:val="21"/>
        </w:rPr>
        <w:t>号）关于深入推进传统制造业改造升级2</w:t>
      </w:r>
      <w:r>
        <w:rPr>
          <w:rFonts w:ascii="Times New Roman" w:hAnsi="Times New Roman" w:eastAsia="仿宋" w:cs="Times New Roman"/>
          <w:szCs w:val="21"/>
        </w:rPr>
        <w:t>.0</w:t>
      </w:r>
      <w:r>
        <w:rPr>
          <w:rFonts w:hint="eastAsia" w:ascii="Times New Roman" w:hAnsi="Times New Roman" w:eastAsia="仿宋" w:cs="Times New Roman"/>
          <w:szCs w:val="21"/>
        </w:rPr>
        <w:t>版的实施意见提到加快产业基础数字化提升，加快模具产业集聚发展，对接专业院士团队，为模具产业园提供技术支持。</w:t>
      </w:r>
    </w:p>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mc:AlternateContent>
          <mc:Choice Requires="wpg">
            <w:drawing>
              <wp:anchor distT="0" distB="0" distL="114300" distR="114300" simplePos="0" relativeHeight="251672576" behindDoc="0" locked="0" layoutInCell="1" allowOverlap="1">
                <wp:simplePos x="0" y="0"/>
                <wp:positionH relativeFrom="column">
                  <wp:posOffset>691515</wp:posOffset>
                </wp:positionH>
                <wp:positionV relativeFrom="paragraph">
                  <wp:posOffset>27940</wp:posOffset>
                </wp:positionV>
                <wp:extent cx="3999865" cy="1922145"/>
                <wp:effectExtent l="0" t="0" r="1270" b="0"/>
                <wp:wrapTopAndBottom/>
                <wp:docPr id="36" name="组合 36"/>
                <wp:cNvGraphicFramePr/>
                <a:graphic xmlns:a="http://schemas.openxmlformats.org/drawingml/2006/main">
                  <a:graphicData uri="http://schemas.microsoft.com/office/word/2010/wordprocessingGroup">
                    <wpg:wgp>
                      <wpg:cNvGrpSpPr/>
                      <wpg:grpSpPr>
                        <a:xfrm>
                          <a:off x="0" y="0"/>
                          <a:ext cx="3999600" cy="1922400"/>
                          <a:chOff x="8521" y="8197"/>
                          <a:chExt cx="6296" cy="3025"/>
                        </a:xfrm>
                      </wpg:grpSpPr>
                      <pic:pic xmlns:pic="http://schemas.openxmlformats.org/drawingml/2006/picture">
                        <pic:nvPicPr>
                          <pic:cNvPr id="38" name="图片 4"/>
                          <pic:cNvPicPr>
                            <a:picLocks noChangeAspect="1"/>
                          </pic:cNvPicPr>
                        </pic:nvPicPr>
                        <pic:blipFill>
                          <a:blip r:embed="rId27"/>
                          <a:srcRect b="12095"/>
                          <a:stretch>
                            <a:fillRect/>
                          </a:stretch>
                        </pic:blipFill>
                        <pic:spPr>
                          <a:xfrm>
                            <a:off x="8521" y="8197"/>
                            <a:ext cx="6263" cy="1897"/>
                          </a:xfrm>
                          <a:prstGeom prst="rect">
                            <a:avLst/>
                          </a:prstGeom>
                        </pic:spPr>
                      </pic:pic>
                      <pic:pic xmlns:pic="http://schemas.openxmlformats.org/drawingml/2006/picture">
                        <pic:nvPicPr>
                          <pic:cNvPr id="54" name="图片 6"/>
                          <pic:cNvPicPr>
                            <a:picLocks noChangeAspect="1"/>
                          </pic:cNvPicPr>
                        </pic:nvPicPr>
                        <pic:blipFill>
                          <a:blip r:embed="rId28"/>
                          <a:srcRect t="14101"/>
                          <a:stretch>
                            <a:fillRect/>
                          </a:stretch>
                        </pic:blipFill>
                        <pic:spPr>
                          <a:xfrm>
                            <a:off x="8555" y="10028"/>
                            <a:ext cx="6263" cy="1194"/>
                          </a:xfrm>
                          <a:prstGeom prst="rect">
                            <a:avLst/>
                          </a:prstGeom>
                        </pic:spPr>
                      </pic:pic>
                    </wpg:wgp>
                  </a:graphicData>
                </a:graphic>
              </wp:anchor>
            </w:drawing>
          </mc:Choice>
          <mc:Fallback>
            <w:pict>
              <v:group id="_x0000_s1026" o:spid="_x0000_s1026" o:spt="203" style="position:absolute;left:0pt;margin-left:54.45pt;margin-top:2.2pt;height:151.35pt;width:314.95pt;mso-wrap-distance-bottom:0pt;mso-wrap-distance-top:0pt;z-index:251672576;mso-width-relative:page;mso-height-relative:page;" coordorigin="8521,8197" coordsize="6296,3025" o:gfxdata="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ubPAAvwAAAKUBAAAZAAAAZHJz&#10;L19yZWxzL2Uyb0RvYy54bWwucmVsc72QwYrCMBCG7wv7DmHu27Q9LLKY9iKCV3EfYEimabCZhCSK&#10;vr2BZUFB8OZxZvi//2PW48Uv4kwpu8AKuqYFQayDcWwV/B62XysQuSAbXAKTgitlGIfPj/WeFiw1&#10;lGcXs6gUzgrmUuKPlFnP5DE3IRLXyxSSx1LHZGVEfURLsm/bb5nuGTA8MMXOKEg704M4XGNtfs0O&#10;0+Q0bYI+eeLypEI6X7srEJOlosCTcfi37JvIFuRzh+49Dt2/g3x47nAD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">
                <o:lock v:ext="edit" aspectratio="f"/>
                <v:shape id="图片 4" o:spid="_x0000_s1026" o:spt="75" type="#_x0000_t75" style="position:absolute;left:8521;top:8197;height:1897;width:6263;" filled="f" o:preferrelative="t" stroked="f" coordsize="21600,21600" o:gfxdata="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r/4e8AAAA&#10;2wAAAA8AAAAAAAAAAQAgAAAAIgAAAGRycy9kb3ducmV2LnhtbFBLAQIUABQAAAAIAIdO4kAzLwWe&#10;OwAAADkAAAAQAAAAAAAAAAEAIAAAAAsBAABkcnMvc2hhcGV4bWwueG1sUEsFBgAAAAAGAAYAWwEA&#10;ALUDAAAAAA==&#10;">
                  <v:fill on="f" focussize="0,0"/>
                  <v:stroke on="f"/>
                  <v:imagedata r:id="rId27" cropbottom="7927f" o:title=""/>
                  <o:lock v:ext="edit" aspectratio="t"/>
                </v:shape>
                <v:shape id="图片 6" o:spid="_x0000_s1026" o:spt="75" type="#_x0000_t75" style="position:absolute;left:8555;top:10028;height:1194;width:6263;" filled="f" o:preferrelative="t" stroked="f" coordsize="21600,21600" o:gfxdata="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UOMa8AAAA&#10;2wAAAA8AAAAAAAAAAQAgAAAAIgAAAGRycy9kb3ducmV2LnhtbFBLAQIUABQAAAAIAIdO4kAzLwWe&#10;OwAAADkAAAAQAAAAAAAAAAEAIAAAAAsBAABkcnMvc2hhcGV4bWwueG1sUEsFBgAAAAAGAAYAWwEA&#10;ALUDAAAAAA==&#10;">
                  <v:fill on="f" focussize="0,0"/>
                  <v:stroke on="f"/>
                  <v:imagedata r:id="rId28" croptop="9241f" o:title=""/>
                  <o:lock v:ext="edit" aspectratio="t"/>
                </v:shape>
                <w10:wrap type="topAndBottom"/>
              </v:group>
            </w:pict>
          </mc:Fallback>
        </mc:AlternateContent>
      </w:r>
      <w:r>
        <w:rPr>
          <w:rFonts w:hint="eastAsia" w:ascii="仿宋_GB2312" w:hAnsi="仿宋_GB2312" w:eastAsia="仿宋_GB2312" w:cs="仿宋_GB2312"/>
          <w:sz w:val="21"/>
          <w:szCs w:val="21"/>
        </w:rPr>
        <w:t>图2-1 温州市人民政府办公室文件（温政办〔2020〕93号）</w:t>
      </w:r>
    </w:p>
    <w:p>
      <w:pPr>
        <w:spacing w:line="520" w:lineRule="exact"/>
        <w:ind w:firstLine="560" w:firstLineChars="200"/>
        <w:rPr>
          <w:rFonts w:ascii="仿宋" w:hAnsi="仿宋" w:eastAsia="仿宋" w:cs="仿宋"/>
          <w:sz w:val="21"/>
          <w:szCs w:val="21"/>
        </w:rPr>
      </w:pPr>
      <w:r>
        <w:rPr>
          <w:rFonts w:hint="eastAsia" w:eastAsia="仿宋"/>
        </w:rPr>
        <w:t>（2）</w:t>
      </w:r>
      <w:r>
        <w:rPr>
          <w:rFonts w:hint="eastAsia" w:ascii="Times New Roman" w:hAnsi="Times New Roman" w:eastAsia="仿宋" w:cs="Times New Roman"/>
          <w:szCs w:val="21"/>
        </w:rPr>
        <w:t>市工业与能源集团作为温州市模具产业集聚发展和加快产业基础</w:t>
      </w:r>
    </w:p>
    <w:p>
      <w:pPr>
        <w:spacing w:line="520" w:lineRule="exact"/>
        <w:rPr>
          <w:rFonts w:ascii="仿宋" w:hAnsi="仿宋" w:eastAsia="仿宋" w:cs="仿宋"/>
          <w:szCs w:val="28"/>
        </w:rPr>
      </w:pPr>
      <w:r>
        <w:rPr>
          <w:rFonts w:eastAsia="仿宋"/>
        </w:rPr>
        <w:drawing>
          <wp:anchor distT="0" distB="0" distL="114300" distR="114300" simplePos="0" relativeHeight="251674624" behindDoc="0" locked="0" layoutInCell="1" allowOverlap="1">
            <wp:simplePos x="0" y="0"/>
            <wp:positionH relativeFrom="column">
              <wp:posOffset>1184910</wp:posOffset>
            </wp:positionH>
            <wp:positionV relativeFrom="paragraph">
              <wp:posOffset>1083945</wp:posOffset>
            </wp:positionV>
            <wp:extent cx="3251200" cy="4795520"/>
            <wp:effectExtent l="0" t="0" r="0" b="5080"/>
            <wp:wrapTopAndBottom/>
            <wp:docPr id="180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图片 1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251200" cy="4795520"/>
                    </a:xfrm>
                    <a:prstGeom prst="rect">
                      <a:avLst/>
                    </a:prstGeom>
                  </pic:spPr>
                </pic:pic>
              </a:graphicData>
            </a:graphic>
          </wp:anchor>
        </w:drawing>
      </w:r>
      <w:r>
        <w:rPr>
          <w:rFonts w:hint="eastAsia" w:ascii="Times New Roman" w:hAnsi="Times New Roman" w:eastAsia="仿宋" w:cs="Times New Roman"/>
          <w:szCs w:val="21"/>
        </w:rPr>
        <w:t>数字化提升的责任单位，向市里提交《关于温州市模具智能智造园选</w:t>
      </w:r>
      <w:r>
        <w:rPr>
          <w:rFonts w:hint="eastAsia" w:eastAsia="仿宋"/>
        </w:rPr>
        <w:t>址浙南产业</w:t>
      </w:r>
      <w:r>
        <w:rPr>
          <w:rFonts w:hint="eastAsia" w:ascii="仿宋" w:hAnsi="仿宋" w:eastAsia="仿宋" w:cs="仿宋"/>
          <w:szCs w:val="28"/>
        </w:rPr>
        <w:t>集聚区的报告》，2021年3月9日，汪驰副市长对温州市模具智能智造园选址作出批示。</w:t>
      </w:r>
    </w:p>
    <w:p>
      <w:pPr>
        <w:spacing w:line="240" w:lineRule="auto"/>
        <w:ind w:firstLine="0" w:firstLineChars="0"/>
        <w:jc w:val="center"/>
        <w:rPr>
          <w:rFonts w:hint="eastAsia" w:ascii="仿宋_GB2312" w:hAnsi="仿宋_GB2312" w:eastAsia="仿宋_GB2312" w:cs="仿宋_GB2312"/>
          <w:sz w:val="21"/>
          <w:szCs w:val="21"/>
        </w:rPr>
      </w:pPr>
      <w:r>
        <w:rPr>
          <w:rFonts w:hint="eastAsia" w:ascii="仿宋_GB2312" w:hAnsi="仿宋_GB2312" w:cs="仿宋_GB2312"/>
          <w:sz w:val="21"/>
          <w:szCs w:val="21"/>
        </w:rPr>
        <w:drawing>
          <wp:anchor distT="0" distB="0" distL="114300" distR="114300" simplePos="0" relativeHeight="251675648" behindDoc="0" locked="0" layoutInCell="1" allowOverlap="1">
            <wp:simplePos x="0" y="0"/>
            <wp:positionH relativeFrom="column">
              <wp:posOffset>956310</wp:posOffset>
            </wp:positionH>
            <wp:positionV relativeFrom="paragraph">
              <wp:posOffset>-15875</wp:posOffset>
            </wp:positionV>
            <wp:extent cx="4036695" cy="5671820"/>
            <wp:effectExtent l="0" t="0" r="1905" b="5080"/>
            <wp:wrapTopAndBottom/>
            <wp:docPr id="18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 name="图片 14"/>
                    <pic:cNvPicPr>
                      <a:picLocks noChangeAspect="1"/>
                    </pic:cNvPicPr>
                  </pic:nvPicPr>
                  <pic:blipFill>
                    <a:blip r:embed="rId30"/>
                    <a:stretch>
                      <a:fillRect/>
                    </a:stretch>
                  </pic:blipFill>
                  <pic:spPr>
                    <a:xfrm>
                      <a:off x="0" y="0"/>
                      <a:ext cx="4036695" cy="5671820"/>
                    </a:xfrm>
                    <a:prstGeom prst="rect">
                      <a:avLst/>
                    </a:prstGeom>
                  </pic:spPr>
                </pic:pic>
              </a:graphicData>
            </a:graphic>
          </wp:anchor>
        </w:drawing>
      </w:r>
      <w:r>
        <w:rPr>
          <w:rFonts w:hint="eastAsia" w:ascii="仿宋_GB2312" w:hAnsi="仿宋_GB2312" w:eastAsia="仿宋_GB2312" w:cs="仿宋_GB2312"/>
          <w:sz w:val="21"/>
          <w:szCs w:val="21"/>
        </w:rPr>
        <w:t>图2-2 《关于温州市模具智能智造园选址浙南产业集聚区的报告》</w:t>
      </w:r>
    </w:p>
    <w:p>
      <w:pPr>
        <w:spacing w:line="520" w:lineRule="exact"/>
        <w:ind w:firstLine="560" w:firstLineChars="200"/>
        <w:rPr>
          <w:rFonts w:eastAsia="仿宋"/>
        </w:rPr>
      </w:pPr>
      <w:r>
        <w:rPr>
          <w:rFonts w:hint="eastAsia" w:eastAsia="仿宋"/>
        </w:rPr>
        <w:t>（3）</w:t>
      </w:r>
      <w:r>
        <w:rPr>
          <w:rFonts w:hint="eastAsia" w:ascii="Times New Roman" w:hAnsi="Times New Roman" w:eastAsia="仿宋" w:cs="Times New Roman"/>
          <w:szCs w:val="21"/>
        </w:rPr>
        <w:t>2022年9月6日，王振勇副市长召开专题会议明确项目选址为温州经开区龙湾二期三号围区地块（滨海新城核心区北单元D-12、E-13地块），占地约286亩。</w:t>
      </w:r>
    </w:p>
    <w:p>
      <w:pPr>
        <w:rPr>
          <w:rFonts w:ascii="仿宋_GB2312"/>
          <w:b/>
          <w:kern w:val="44"/>
          <w:sz w:val="30"/>
        </w:rPr>
      </w:pPr>
    </w:p>
    <w:p>
      <w:pPr>
        <w:spacing w:line="600" w:lineRule="exact"/>
        <w:ind w:firstLine="0" w:firstLineChars="0"/>
        <w:jc w:val="center"/>
        <w:rPr>
          <w:rFonts w:hint="eastAsia" w:ascii="仿宋_GB2312" w:hAnsi="仿宋_GB2312" w:eastAsia="仿宋_GB2312" w:cs="仿宋_GB2312"/>
          <w:sz w:val="30"/>
          <w:szCs w:val="21"/>
        </w:rPr>
      </w:pPr>
      <w:r>
        <w:rPr>
          <w:rFonts w:hint="eastAsia" w:ascii="仿宋_GB2312" w:hAnsi="仿宋_GB2312" w:cs="仿宋_GB2312"/>
        </w:rPr>
        <w:drawing>
          <wp:anchor distT="0" distB="0" distL="114300" distR="114300" simplePos="0" relativeHeight="251676672" behindDoc="0" locked="0" layoutInCell="1" allowOverlap="1">
            <wp:simplePos x="0" y="0"/>
            <wp:positionH relativeFrom="column">
              <wp:posOffset>245745</wp:posOffset>
            </wp:positionH>
            <wp:positionV relativeFrom="paragraph">
              <wp:posOffset>2540</wp:posOffset>
            </wp:positionV>
            <wp:extent cx="5274310" cy="3474085"/>
            <wp:effectExtent l="0" t="0" r="0" b="6350"/>
            <wp:wrapTopAndBottom/>
            <wp:docPr id="18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 name="图片 5"/>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274000" cy="3474000"/>
                    </a:xfrm>
                    <a:prstGeom prst="rect">
                      <a:avLst/>
                    </a:prstGeom>
                    <a:noFill/>
                    <a:ln>
                      <a:noFill/>
                    </a:ln>
                  </pic:spPr>
                </pic:pic>
              </a:graphicData>
            </a:graphic>
          </wp:anchor>
        </w:drawing>
      </w:r>
      <w:r>
        <w:rPr>
          <w:rFonts w:hint="eastAsia" w:ascii="仿宋_GB2312" w:hAnsi="仿宋_GB2312" w:eastAsia="仿宋_GB2312" w:cs="仿宋_GB2312"/>
          <w:sz w:val="21"/>
          <w:szCs w:val="21"/>
        </w:rPr>
        <w:t>图2-3 温州市人民政府专题会议纪要〔2022〕65号</w:t>
      </w:r>
    </w:p>
    <w:p>
      <w:pPr>
        <w:rPr>
          <w:rFonts w:ascii="Times New Roman" w:hAnsi="Times New Roman" w:eastAsia="仿宋" w:cs="Times New Roman"/>
          <w:szCs w:val="21"/>
        </w:rPr>
      </w:pPr>
      <w:r>
        <w:rPr>
          <w:rFonts w:eastAsia="仿宋"/>
        </w:rPr>
        <w:drawing>
          <wp:anchor distT="0" distB="0" distL="114300" distR="114300" simplePos="0" relativeHeight="251677696" behindDoc="0" locked="0" layoutInCell="1" allowOverlap="1">
            <wp:simplePos x="0" y="0"/>
            <wp:positionH relativeFrom="column">
              <wp:posOffset>1294765</wp:posOffset>
            </wp:positionH>
            <wp:positionV relativeFrom="paragraph">
              <wp:posOffset>564515</wp:posOffset>
            </wp:positionV>
            <wp:extent cx="2877820" cy="4076700"/>
            <wp:effectExtent l="0" t="0" r="5080" b="0"/>
            <wp:wrapTopAndBottom/>
            <wp:docPr id="18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图片 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877820" cy="4076700"/>
                    </a:xfrm>
                    <a:prstGeom prst="rect">
                      <a:avLst/>
                    </a:prstGeom>
                  </pic:spPr>
                </pic:pic>
              </a:graphicData>
            </a:graphic>
          </wp:anchor>
        </w:drawing>
      </w:r>
      <w:r>
        <w:rPr>
          <w:rFonts w:eastAsia="仿宋"/>
        </w:rPr>
        <w:t xml:space="preserve">(4) </w:t>
      </w:r>
      <w:r>
        <w:rPr>
          <w:rFonts w:hint="eastAsia" w:ascii="Times New Roman" w:hAnsi="Times New Roman" w:eastAsia="仿宋" w:cs="Times New Roman"/>
          <w:szCs w:val="21"/>
        </w:rPr>
        <w:t>温州模具智能智造园已列入2023年温州市重大建设项目计划。</w:t>
      </w:r>
    </w:p>
    <w:p>
      <w:pPr>
        <w:jc w:val="center"/>
        <w:rPr>
          <w:rFonts w:hint="eastAsia" w:ascii="仿宋_GB2312" w:hAnsi="仿宋_GB2312" w:cs="仿宋_GB2312"/>
          <w:sz w:val="21"/>
          <w:szCs w:val="21"/>
        </w:rPr>
      </w:pPr>
      <w:r>
        <w:rPr>
          <w:rFonts w:hint="eastAsia" w:ascii="仿宋_GB2312" w:hAnsi="仿宋_GB2312" w:cs="仿宋_GB2312"/>
          <w:sz w:val="21"/>
          <w:szCs w:val="21"/>
        </w:rPr>
        <w:drawing>
          <wp:anchor distT="0" distB="0" distL="114300" distR="114300" simplePos="0" relativeHeight="251678720" behindDoc="0" locked="0" layoutInCell="1" allowOverlap="1">
            <wp:simplePos x="0" y="0"/>
            <wp:positionH relativeFrom="column">
              <wp:posOffset>3810</wp:posOffset>
            </wp:positionH>
            <wp:positionV relativeFrom="paragraph">
              <wp:posOffset>-3820160</wp:posOffset>
            </wp:positionV>
            <wp:extent cx="5796280" cy="4129405"/>
            <wp:effectExtent l="0" t="0" r="0" b="0"/>
            <wp:wrapTopAndBottom/>
            <wp:docPr id="18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图片 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796000" cy="4129200"/>
                    </a:xfrm>
                    <a:prstGeom prst="rect">
                      <a:avLst/>
                    </a:prstGeom>
                  </pic:spPr>
                </pic:pic>
              </a:graphicData>
            </a:graphic>
          </wp:anchor>
        </w:drawing>
      </w:r>
      <w:r>
        <w:rPr>
          <w:rFonts w:hint="eastAsia" w:ascii="仿宋_GB2312" w:hAnsi="仿宋_GB2312" w:cs="仿宋_GB2312"/>
          <w:sz w:val="21"/>
          <w:szCs w:val="21"/>
        </w:rPr>
        <w:t xml:space="preserve">图2-4 </w:t>
      </w:r>
      <w:r>
        <w:rPr>
          <w:rFonts w:hint="eastAsia" w:ascii="仿宋_GB2312" w:hAnsi="仿宋_GB2312" w:eastAsia="仿宋_GB2312" w:cs="仿宋_GB2312"/>
          <w:sz w:val="21"/>
          <w:szCs w:val="21"/>
        </w:rPr>
        <w:t>温州市人民政府文件（温政发〔2023〕14号）</w:t>
      </w:r>
    </w:p>
    <w:p>
      <w:pPr>
        <w:rPr>
          <w:rFonts w:eastAsia="仿宋"/>
        </w:rPr>
      </w:pPr>
      <w:r>
        <w:rPr>
          <w:rFonts w:hint="eastAsia" w:eastAsia="仿宋"/>
        </w:rPr>
        <w:t>（5）</w:t>
      </w:r>
      <w:r>
        <w:rPr>
          <w:rFonts w:hint="eastAsia" w:ascii="Times New Roman" w:hAnsi="Times New Roman" w:eastAsia="仿宋" w:cs="Times New Roman"/>
          <w:szCs w:val="21"/>
        </w:rPr>
        <w:t>2023年3月14日，王振勇副市长再次召开专题研究温州模具智能制造园项目建设推进情况，并出具交办通知单，对加快项目落地作出具体批示。</w:t>
      </w:r>
    </w:p>
    <w:p>
      <w:pPr>
        <w:jc w:val="center"/>
        <w:rPr>
          <w:rFonts w:hint="eastAsia" w:ascii="Times New Roman" w:hAnsi="Times New Roman" w:eastAsia="仿宋_GB2312" w:cs="Times New Roman"/>
          <w:sz w:val="21"/>
          <w:szCs w:val="21"/>
        </w:rPr>
      </w:pPr>
      <w:r>
        <w:rPr>
          <w:sz w:val="21"/>
          <w:szCs w:val="21"/>
        </w:rPr>
        <w:drawing>
          <wp:anchor distT="0" distB="0" distL="114300" distR="114300" simplePos="0" relativeHeight="251680768" behindDoc="0" locked="0" layoutInCell="1" allowOverlap="1">
            <wp:simplePos x="0" y="0"/>
            <wp:positionH relativeFrom="column">
              <wp:posOffset>3242310</wp:posOffset>
            </wp:positionH>
            <wp:positionV relativeFrom="paragraph">
              <wp:posOffset>0</wp:posOffset>
            </wp:positionV>
            <wp:extent cx="3253740" cy="4447540"/>
            <wp:effectExtent l="0" t="0" r="0" b="0"/>
            <wp:wrapTopAndBottom/>
            <wp:docPr id="18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 name="图片 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253740" cy="4447540"/>
                    </a:xfrm>
                    <a:prstGeom prst="rect">
                      <a:avLst/>
                    </a:prstGeom>
                  </pic:spPr>
                </pic:pic>
              </a:graphicData>
            </a:graphic>
          </wp:anchor>
        </w:drawing>
      </w:r>
      <w:r>
        <w:rPr>
          <w:sz w:val="21"/>
          <w:szCs w:val="21"/>
        </w:rPr>
        <w:drawing>
          <wp:anchor distT="0" distB="0" distL="114300" distR="114300" simplePos="0" relativeHeight="251679744" behindDoc="0" locked="0" layoutInCell="1" allowOverlap="1">
            <wp:simplePos x="0" y="0"/>
            <wp:positionH relativeFrom="column">
              <wp:posOffset>-173990</wp:posOffset>
            </wp:positionH>
            <wp:positionV relativeFrom="paragraph">
              <wp:posOffset>0</wp:posOffset>
            </wp:positionV>
            <wp:extent cx="3416300" cy="4525010"/>
            <wp:effectExtent l="0" t="0" r="0" b="0"/>
            <wp:wrapTopAndBottom/>
            <wp:docPr id="18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 name="图片 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3416400" cy="4525200"/>
                    </a:xfrm>
                    <a:prstGeom prst="rect">
                      <a:avLst/>
                    </a:prstGeom>
                  </pic:spPr>
                </pic:pic>
              </a:graphicData>
            </a:graphic>
          </wp:anchor>
        </w:drawing>
      </w:r>
      <w:r>
        <w:rPr>
          <w:rFonts w:hint="eastAsia"/>
          <w:sz w:val="21"/>
          <w:szCs w:val="21"/>
        </w:rPr>
        <w:t>图2</w:t>
      </w:r>
      <w:r>
        <w:rPr>
          <w:sz w:val="21"/>
          <w:szCs w:val="21"/>
        </w:rPr>
        <w:t xml:space="preserve">-5 </w:t>
      </w:r>
      <w:r>
        <w:rPr>
          <w:rFonts w:hint="eastAsia"/>
          <w:sz w:val="21"/>
          <w:szCs w:val="21"/>
        </w:rPr>
        <w:t>市政府领导交办事项通知单（工业科技处2</w:t>
      </w:r>
      <w:r>
        <w:rPr>
          <w:sz w:val="21"/>
          <w:szCs w:val="21"/>
        </w:rPr>
        <w:t>023</w:t>
      </w:r>
      <w:r>
        <w:rPr>
          <w:rFonts w:hint="eastAsia"/>
          <w:sz w:val="21"/>
          <w:szCs w:val="21"/>
        </w:rPr>
        <w:t>第2号）</w:t>
      </w:r>
    </w:p>
    <w:p>
      <w:pPr>
        <w:rPr>
          <w:rFonts w:ascii="Times New Roman" w:hAnsi="Times New Roman" w:eastAsia="仿宋" w:cs="Times New Roman"/>
          <w:szCs w:val="21"/>
        </w:rPr>
      </w:pPr>
      <w:r>
        <w:rPr>
          <w:rFonts w:hint="eastAsia" w:ascii="Times New Roman" w:hAnsi="Times New Roman" w:eastAsia="仿宋" w:cs="Times New Roman"/>
          <w:szCs w:val="21"/>
        </w:rPr>
        <w:t>（6）2023年3月28日，经温州市政府同意，成立温州模具智能智造园技术指导委员会。</w:t>
      </w:r>
    </w:p>
    <w:p/>
    <w:p>
      <w:pPr>
        <w:jc w:val="center"/>
        <w:rPr>
          <w:sz w:val="21"/>
          <w:szCs w:val="21"/>
        </w:rPr>
      </w:pPr>
      <w:r>
        <w:rPr>
          <w:rFonts w:hint="eastAsia"/>
          <w:sz w:val="21"/>
          <w:szCs w:val="21"/>
        </w:rPr>
        <w:t>图</w:t>
      </w:r>
      <w:r>
        <w:rPr>
          <w:rFonts w:eastAsia="仿宋"/>
          <w:sz w:val="21"/>
          <w:szCs w:val="21"/>
        </w:rPr>
        <w:drawing>
          <wp:anchor distT="0" distB="0" distL="114300" distR="114300" simplePos="0" relativeHeight="251681792" behindDoc="0" locked="0" layoutInCell="1" allowOverlap="1">
            <wp:simplePos x="0" y="0"/>
            <wp:positionH relativeFrom="column">
              <wp:posOffset>436880</wp:posOffset>
            </wp:positionH>
            <wp:positionV relativeFrom="paragraph">
              <wp:posOffset>0</wp:posOffset>
            </wp:positionV>
            <wp:extent cx="5266690" cy="3474085"/>
            <wp:effectExtent l="0" t="0" r="3810" b="6350"/>
            <wp:wrapTopAndBottom/>
            <wp:docPr id="18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图片 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266800" cy="3474000"/>
                    </a:xfrm>
                    <a:prstGeom prst="rect">
                      <a:avLst/>
                    </a:prstGeom>
                    <a:noFill/>
                    <a:ln>
                      <a:noFill/>
                    </a:ln>
                  </pic:spPr>
                </pic:pic>
              </a:graphicData>
            </a:graphic>
          </wp:anchor>
        </w:drawing>
      </w:r>
      <w:r>
        <w:rPr>
          <w:rFonts w:hint="eastAsia"/>
          <w:sz w:val="21"/>
          <w:szCs w:val="21"/>
        </w:rPr>
        <w:t>2</w:t>
      </w:r>
      <w:r>
        <w:rPr>
          <w:sz w:val="21"/>
          <w:szCs w:val="21"/>
        </w:rPr>
        <w:t xml:space="preserve">-6 </w:t>
      </w:r>
      <w:r>
        <w:rPr>
          <w:rFonts w:hint="eastAsia"/>
          <w:sz w:val="21"/>
          <w:szCs w:val="21"/>
        </w:rPr>
        <w:t>温州市制造业高质量发展领导小组办公室文件关于成立温州模具智能制造园技术指导委员会的通知</w:t>
      </w:r>
    </w:p>
    <w:p>
      <w:pPr>
        <w:rPr>
          <w:rFonts w:ascii="Times New Roman" w:hAnsi="Times New Roman" w:eastAsia="仿宋" w:cs="Times New Roman"/>
          <w:szCs w:val="21"/>
        </w:rPr>
      </w:pPr>
      <w:r>
        <w:rPr>
          <w:rFonts w:eastAsia="仿宋"/>
        </w:rPr>
        <w:drawing>
          <wp:anchor distT="0" distB="0" distL="114300" distR="114300" simplePos="0" relativeHeight="251682816" behindDoc="0" locked="0" layoutInCell="1" allowOverlap="1">
            <wp:simplePos x="0" y="0"/>
            <wp:positionH relativeFrom="column">
              <wp:posOffset>1565910</wp:posOffset>
            </wp:positionH>
            <wp:positionV relativeFrom="paragraph">
              <wp:posOffset>831215</wp:posOffset>
            </wp:positionV>
            <wp:extent cx="2667000" cy="3780155"/>
            <wp:effectExtent l="0" t="0" r="0" b="4445"/>
            <wp:wrapTopAndBottom/>
            <wp:docPr id="18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图片 2"/>
                    <pic:cNvPicPr>
                      <a:picLocks noChangeAspect="1"/>
                    </pic:cNvPicPr>
                  </pic:nvPicPr>
                  <pic:blipFill>
                    <a:blip r:embed="rId37"/>
                    <a:stretch>
                      <a:fillRect/>
                    </a:stretch>
                  </pic:blipFill>
                  <pic:spPr>
                    <a:xfrm>
                      <a:off x="0" y="0"/>
                      <a:ext cx="2667000" cy="3780155"/>
                    </a:xfrm>
                    <a:prstGeom prst="rect">
                      <a:avLst/>
                    </a:prstGeom>
                  </pic:spPr>
                </pic:pic>
              </a:graphicData>
            </a:graphic>
          </wp:anchor>
        </w:drawing>
      </w:r>
      <w:r>
        <w:rPr>
          <w:rFonts w:hint="eastAsia" w:eastAsia="仿宋"/>
        </w:rPr>
        <w:t>（7）</w:t>
      </w:r>
      <w:r>
        <w:rPr>
          <w:rFonts w:hint="eastAsia" w:ascii="Times New Roman" w:hAnsi="Times New Roman" w:eastAsia="仿宋" w:cs="Times New Roman"/>
          <w:szCs w:val="21"/>
        </w:rPr>
        <w:t>2023年4月28日，温州高新技术产业开发区（经济技术开发区）管委会与市工业与能源集团签订合作框架协议。</w:t>
      </w:r>
    </w:p>
    <w:p>
      <w:pPr>
        <w:jc w:val="center"/>
        <w:rPr>
          <w:rFonts w:hint="eastAsia" w:ascii="仿宋_GB2312" w:hAnsi="仿宋_GB2312" w:eastAsia="仿宋_GB2312" w:cs="仿宋_GB2312"/>
          <w:sz w:val="21"/>
          <w:szCs w:val="21"/>
        </w:rPr>
      </w:pPr>
      <w:r>
        <w:rPr>
          <w:rFonts w:hint="eastAsia" w:ascii="仿宋_GB2312" w:hAnsi="仿宋_GB2312" w:cs="仿宋_GB2312"/>
          <w:sz w:val="21"/>
          <w:szCs w:val="21"/>
        </w:rPr>
        <w:t>图</w:t>
      </w:r>
      <w:r>
        <w:rPr>
          <w:rFonts w:hint="eastAsia" w:ascii="仿宋_GB2312" w:hAnsi="仿宋_GB2312" w:cs="仿宋_GB2312"/>
          <w:sz w:val="21"/>
          <w:szCs w:val="21"/>
        </w:rPr>
        <w:drawing>
          <wp:anchor distT="0" distB="0" distL="114300" distR="114300" simplePos="0" relativeHeight="251684864" behindDoc="0" locked="0" layoutInCell="1" allowOverlap="1">
            <wp:simplePos x="0" y="0"/>
            <wp:positionH relativeFrom="column">
              <wp:posOffset>2891155</wp:posOffset>
            </wp:positionH>
            <wp:positionV relativeFrom="paragraph">
              <wp:posOffset>8255</wp:posOffset>
            </wp:positionV>
            <wp:extent cx="3124200" cy="4453890"/>
            <wp:effectExtent l="0" t="0" r="0" b="3810"/>
            <wp:wrapTopAndBottom/>
            <wp:docPr id="18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 name="图片 4"/>
                    <pic:cNvPicPr>
                      <a:picLocks noChangeAspect="1"/>
                    </pic:cNvPicPr>
                  </pic:nvPicPr>
                  <pic:blipFill>
                    <a:blip r:embed="rId38"/>
                    <a:stretch>
                      <a:fillRect/>
                    </a:stretch>
                  </pic:blipFill>
                  <pic:spPr>
                    <a:xfrm>
                      <a:off x="0" y="0"/>
                      <a:ext cx="3124200" cy="4453890"/>
                    </a:xfrm>
                    <a:prstGeom prst="rect">
                      <a:avLst/>
                    </a:prstGeom>
                  </pic:spPr>
                </pic:pic>
              </a:graphicData>
            </a:graphic>
          </wp:anchor>
        </w:drawing>
      </w:r>
      <w:r>
        <w:rPr>
          <w:rFonts w:hint="eastAsia" w:ascii="仿宋_GB2312" w:hAnsi="仿宋_GB2312" w:cs="仿宋_GB2312"/>
          <w:sz w:val="21"/>
          <w:szCs w:val="21"/>
        </w:rPr>
        <w:drawing>
          <wp:anchor distT="0" distB="0" distL="114300" distR="114300" simplePos="0" relativeHeight="251683840" behindDoc="0" locked="0" layoutInCell="1" allowOverlap="1">
            <wp:simplePos x="0" y="0"/>
            <wp:positionH relativeFrom="column">
              <wp:posOffset>-213995</wp:posOffset>
            </wp:positionH>
            <wp:positionV relativeFrom="paragraph">
              <wp:posOffset>128270</wp:posOffset>
            </wp:positionV>
            <wp:extent cx="3103245" cy="4333875"/>
            <wp:effectExtent l="0" t="0" r="0" b="0"/>
            <wp:wrapTopAndBottom/>
            <wp:docPr id="18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 name="图片 3"/>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3103245" cy="4333875"/>
                    </a:xfrm>
                    <a:prstGeom prst="rect">
                      <a:avLst/>
                    </a:prstGeom>
                  </pic:spPr>
                </pic:pic>
              </a:graphicData>
            </a:graphic>
          </wp:anchor>
        </w:drawing>
      </w:r>
      <w:r>
        <w:rPr>
          <w:rFonts w:hint="eastAsia" w:ascii="仿宋_GB2312" w:hAnsi="仿宋_GB2312" w:cs="仿宋_GB2312"/>
          <w:sz w:val="21"/>
          <w:szCs w:val="21"/>
        </w:rPr>
        <w:t xml:space="preserve">2-7 </w:t>
      </w:r>
      <w:r>
        <w:rPr>
          <w:rFonts w:hint="eastAsia" w:ascii="仿宋_GB2312" w:hAnsi="仿宋_GB2312" w:eastAsia="仿宋_GB2312" w:cs="仿宋_GB2312"/>
          <w:sz w:val="21"/>
          <w:szCs w:val="21"/>
        </w:rPr>
        <w:t>温州高新技术产业开发区（经济技术开发区）管委会温州市工业与能源发展集团有限公司合作框架协议</w:t>
      </w:r>
    </w:p>
    <w:p>
      <w:pPr>
        <w:rPr>
          <w:rFonts w:hint="eastAsia" w:ascii="Times New Roman" w:hAnsi="Times New Roman" w:eastAsia="仿宋" w:cs="Times New Roman"/>
          <w:szCs w:val="21"/>
        </w:rPr>
      </w:pPr>
      <w:r>
        <w:rPr>
          <w:rFonts w:eastAsia="仿宋"/>
        </w:rPr>
        <w:drawing>
          <wp:anchor distT="0" distB="0" distL="114300" distR="114300" simplePos="0" relativeHeight="251687936" behindDoc="0" locked="0" layoutInCell="1" allowOverlap="1">
            <wp:simplePos x="0" y="0"/>
            <wp:positionH relativeFrom="column">
              <wp:posOffset>208280</wp:posOffset>
            </wp:positionH>
            <wp:positionV relativeFrom="paragraph">
              <wp:posOffset>2720975</wp:posOffset>
            </wp:positionV>
            <wp:extent cx="5266690" cy="3489325"/>
            <wp:effectExtent l="0" t="0" r="10160" b="15875"/>
            <wp:wrapTopAndBottom/>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40"/>
                    <a:stretch>
                      <a:fillRect/>
                    </a:stretch>
                  </pic:blipFill>
                  <pic:spPr>
                    <a:xfrm>
                      <a:off x="0" y="0"/>
                      <a:ext cx="5266690" cy="3489325"/>
                    </a:xfrm>
                    <a:prstGeom prst="rect">
                      <a:avLst/>
                    </a:prstGeom>
                    <a:noFill/>
                    <a:ln>
                      <a:noFill/>
                    </a:ln>
                  </pic:spPr>
                </pic:pic>
              </a:graphicData>
            </a:graphic>
          </wp:anchor>
        </w:drawing>
      </w:r>
      <w:r>
        <w:rPr>
          <w:rFonts w:hint="eastAsia" w:eastAsia="仿宋"/>
        </w:rPr>
        <w:t>（8）</w:t>
      </w:r>
      <w:r>
        <w:rPr>
          <w:rFonts w:hint="eastAsia" w:ascii="Times New Roman" w:hAnsi="Times New Roman" w:eastAsia="仿宋" w:cs="Times New Roman"/>
          <w:szCs w:val="21"/>
        </w:rPr>
        <w:t>2</w:t>
      </w:r>
      <w:r>
        <w:rPr>
          <w:rFonts w:ascii="Times New Roman" w:hAnsi="Times New Roman" w:eastAsia="仿宋" w:cs="Times New Roman"/>
          <w:szCs w:val="21"/>
        </w:rPr>
        <w:t>024</w:t>
      </w:r>
      <w:r>
        <w:rPr>
          <w:rFonts w:hint="eastAsia" w:ascii="Times New Roman" w:hAnsi="Times New Roman" w:eastAsia="仿宋" w:cs="Times New Roman"/>
          <w:szCs w:val="21"/>
        </w:rPr>
        <w:t>年3月2</w:t>
      </w:r>
      <w:r>
        <w:rPr>
          <w:rFonts w:ascii="Times New Roman" w:hAnsi="Times New Roman" w:eastAsia="仿宋" w:cs="Times New Roman"/>
          <w:szCs w:val="21"/>
        </w:rPr>
        <w:t>7</w:t>
      </w:r>
      <w:r>
        <w:rPr>
          <w:rFonts w:hint="eastAsia" w:ascii="Times New Roman" w:hAnsi="Times New Roman" w:eastAsia="仿宋" w:cs="Times New Roman"/>
          <w:szCs w:val="21"/>
        </w:rPr>
        <w:t>日，温州市人民政府办公室督办通知单中市委市政府第1</w:t>
      </w:r>
      <w:r>
        <w:rPr>
          <w:rFonts w:ascii="Times New Roman" w:hAnsi="Times New Roman" w:eastAsia="仿宋" w:cs="Times New Roman"/>
          <w:szCs w:val="21"/>
        </w:rPr>
        <w:t>4</w:t>
      </w:r>
      <w:r>
        <w:rPr>
          <w:rFonts w:hint="eastAsia" w:ascii="Times New Roman" w:hAnsi="Times New Roman" w:eastAsia="仿宋" w:cs="Times New Roman"/>
          <w:szCs w:val="21"/>
        </w:rPr>
        <w:t>期“两个健康”直通车交办事项提到要督办模具产业园建设。</w:t>
      </w:r>
    </w:p>
    <w:p>
      <w:pPr>
        <w:jc w:val="center"/>
        <w:rPr>
          <w:rFonts w:hint="eastAsia" w:ascii="仿宋_GB2312" w:hAnsi="仿宋_GB2312" w:eastAsia="仿宋_GB2312" w:cs="仿宋_GB2312"/>
          <w:sz w:val="21"/>
          <w:szCs w:val="21"/>
        </w:rPr>
      </w:pPr>
      <w:r>
        <w:rPr>
          <w:rFonts w:hint="eastAsia" w:ascii="仿宋_GB2312" w:hAnsi="仿宋_GB2312" w:cs="仿宋_GB2312"/>
          <w:sz w:val="21"/>
          <w:szCs w:val="21"/>
        </w:rPr>
        <w:t xml:space="preserve">图2-8 </w:t>
      </w:r>
      <w:r>
        <w:rPr>
          <w:rFonts w:hint="eastAsia" w:ascii="仿宋_GB2312" w:hAnsi="仿宋_GB2312" w:eastAsia="仿宋_GB2312" w:cs="仿宋_GB2312"/>
          <w:sz w:val="21"/>
          <w:szCs w:val="21"/>
        </w:rPr>
        <w:t>温州市人民政府办公室督办通知单温政办督通（〔2024〕11号）</w:t>
      </w:r>
    </w:p>
    <w:p>
      <w:pPr>
        <w:rPr>
          <w:rFonts w:hint="eastAsia" w:ascii="Times New Roman" w:hAnsi="Times New Roman" w:eastAsia="仿宋" w:cs="Times New Roman"/>
          <w:szCs w:val="21"/>
        </w:rPr>
      </w:pPr>
      <w:r>
        <w:rPr>
          <w:rFonts w:hint="eastAsia" w:eastAsia="仿宋"/>
        </w:rPr>
        <w:t>（9）</w:t>
      </w:r>
      <w:r>
        <w:rPr>
          <w:rFonts w:hint="eastAsia" w:ascii="Times New Roman" w:hAnsi="Times New Roman" w:eastAsia="仿宋" w:cs="Times New Roman"/>
          <w:szCs w:val="21"/>
        </w:rPr>
        <w:t>2024年5月31日上午，王振勇副市长主持召开市政府专题会议，就园区功能、园区运营、园区用地和入园指标方面、园区建设定位和分割方面、园区政策支持方面等模具产业园建设推进事宜进行研究协调。</w:t>
      </w:r>
    </w:p>
    <w:p>
      <w:pPr>
        <w:jc w:val="center"/>
        <w:rPr>
          <w:rFonts w:hint="eastAsia" w:ascii="仿宋_GB2312" w:hAnsi="仿宋_GB2312" w:eastAsia="仿宋_GB2312" w:cs="仿宋_GB2312"/>
          <w:sz w:val="21"/>
          <w:szCs w:val="21"/>
        </w:rPr>
      </w:pPr>
      <w:r>
        <w:rPr>
          <w:rFonts w:hint="eastAsia" w:ascii="仿宋_GB2312" w:hAnsi="仿宋_GB2312" w:cs="仿宋_GB2312"/>
          <w:sz w:val="21"/>
          <w:szCs w:val="21"/>
        </w:rPr>
        <w:drawing>
          <wp:anchor distT="0" distB="0" distL="114300" distR="114300" simplePos="0" relativeHeight="251686912" behindDoc="0" locked="0" layoutInCell="1" allowOverlap="1">
            <wp:simplePos x="0" y="0"/>
            <wp:positionH relativeFrom="column">
              <wp:posOffset>282575</wp:posOffset>
            </wp:positionH>
            <wp:positionV relativeFrom="paragraph">
              <wp:posOffset>3241675</wp:posOffset>
            </wp:positionV>
            <wp:extent cx="5271770" cy="3444240"/>
            <wp:effectExtent l="0" t="0" r="5080" b="3810"/>
            <wp:wrapTopAndBottom/>
            <wp:docPr id="18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图片 4"/>
                    <pic:cNvPicPr>
                      <a:picLocks noChangeAspect="1"/>
                    </pic:cNvPicPr>
                  </pic:nvPicPr>
                  <pic:blipFill>
                    <a:blip r:embed="rId41"/>
                    <a:stretch>
                      <a:fillRect/>
                    </a:stretch>
                  </pic:blipFill>
                  <pic:spPr>
                    <a:xfrm>
                      <a:off x="0" y="0"/>
                      <a:ext cx="5271770" cy="3444240"/>
                    </a:xfrm>
                    <a:prstGeom prst="rect">
                      <a:avLst/>
                    </a:prstGeom>
                    <a:noFill/>
                    <a:ln>
                      <a:noFill/>
                    </a:ln>
                  </pic:spPr>
                </pic:pic>
              </a:graphicData>
            </a:graphic>
          </wp:anchor>
        </w:drawing>
      </w:r>
      <w:r>
        <w:rPr>
          <w:rFonts w:hint="eastAsia" w:ascii="仿宋_GB2312" w:hAnsi="仿宋_GB2312" w:cs="仿宋_GB2312"/>
          <w:sz w:val="21"/>
          <w:szCs w:val="21"/>
        </w:rPr>
        <w:drawing>
          <wp:anchor distT="0" distB="0" distL="114300" distR="114300" simplePos="0" relativeHeight="251685888" behindDoc="0" locked="0" layoutInCell="1" allowOverlap="1">
            <wp:simplePos x="0" y="0"/>
            <wp:positionH relativeFrom="column">
              <wp:posOffset>351155</wp:posOffset>
            </wp:positionH>
            <wp:positionV relativeFrom="paragraph">
              <wp:posOffset>152400</wp:posOffset>
            </wp:positionV>
            <wp:extent cx="5270500" cy="3351530"/>
            <wp:effectExtent l="0" t="0" r="635" b="1270"/>
            <wp:wrapTopAndBottom/>
            <wp:docPr id="18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 name="图片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0400" cy="3351600"/>
                    </a:xfrm>
                    <a:prstGeom prst="rect">
                      <a:avLst/>
                    </a:prstGeom>
                    <a:noFill/>
                    <a:ln>
                      <a:noFill/>
                    </a:ln>
                  </pic:spPr>
                </pic:pic>
              </a:graphicData>
            </a:graphic>
          </wp:anchor>
        </w:drawing>
      </w:r>
      <w:r>
        <w:rPr>
          <w:rFonts w:hint="eastAsia" w:ascii="仿宋_GB2312" w:hAnsi="仿宋_GB2312" w:cs="仿宋_GB2312"/>
          <w:sz w:val="21"/>
          <w:szCs w:val="21"/>
        </w:rPr>
        <w:t xml:space="preserve">图2-9 </w:t>
      </w:r>
      <w:r>
        <w:rPr>
          <w:rFonts w:hint="eastAsia" w:ascii="仿宋_GB2312" w:hAnsi="仿宋_GB2312" w:eastAsia="仿宋_GB2312" w:cs="仿宋_GB2312"/>
          <w:sz w:val="21"/>
          <w:szCs w:val="21"/>
        </w:rPr>
        <w:t>温州市人民政府专题会议纪要（〔2024〕21号）</w:t>
      </w:r>
    </w:p>
    <w:p>
      <w:pPr>
        <w:pStyle w:val="3"/>
        <w:spacing w:before="312" w:beforeLines="100" w:after="156" w:afterLines="50" w:line="520" w:lineRule="exact"/>
        <w:rPr>
          <w:rFonts w:ascii="Times New Roman" w:eastAsia="仿宋"/>
          <w:sz w:val="30"/>
          <w:szCs w:val="30"/>
        </w:rPr>
      </w:pPr>
      <w:bookmarkStart w:id="23" w:name="_Toc170689543"/>
      <w:r>
        <w:rPr>
          <w:rFonts w:ascii="Times New Roman" w:eastAsia="仿宋"/>
          <w:sz w:val="30"/>
          <w:szCs w:val="30"/>
        </w:rPr>
        <w:t>§2.3 项目可行性分析</w:t>
      </w:r>
      <w:bookmarkEnd w:id="23"/>
    </w:p>
    <w:p>
      <w:pPr>
        <w:spacing w:before="60" w:line="520" w:lineRule="exact"/>
        <w:rPr>
          <w:rFonts w:eastAsia="仿宋"/>
          <w:b/>
          <w:szCs w:val="28"/>
        </w:rPr>
      </w:pPr>
      <w:r>
        <w:rPr>
          <w:rFonts w:eastAsia="仿宋"/>
          <w:b/>
          <w:szCs w:val="28"/>
        </w:rPr>
        <w:t>§2.3.1优势因素分析</w:t>
      </w:r>
    </w:p>
    <w:p>
      <w:pPr>
        <w:spacing w:line="520" w:lineRule="exact"/>
        <w:ind w:firstLine="560" w:firstLineChars="200"/>
        <w:rPr>
          <w:rFonts w:eastAsia="仿宋"/>
          <w:szCs w:val="28"/>
        </w:rPr>
      </w:pPr>
      <w:r>
        <w:rPr>
          <w:rFonts w:eastAsia="仿宋"/>
          <w:szCs w:val="28"/>
        </w:rPr>
        <w:t>（1）已有较好的行业基础</w:t>
      </w:r>
    </w:p>
    <w:p>
      <w:pPr>
        <w:spacing w:line="520" w:lineRule="exact"/>
        <w:ind w:firstLine="560" w:firstLineChars="200"/>
        <w:rPr>
          <w:rFonts w:eastAsia="仿宋"/>
          <w:szCs w:val="28"/>
        </w:rPr>
      </w:pPr>
      <w:r>
        <w:rPr>
          <w:rFonts w:eastAsia="仿宋"/>
          <w:szCs w:val="28"/>
        </w:rPr>
        <w:t>温州模具行业经过多年的发展和政府的扶持，在模具产品设计加工精品化发展、模具企业规模化发展、模具行业特色化发展等方面形成了一定的竞争优势，目前模具产值达到110亿元，特别在低压电气、眼镜、制笔等模具方面具有较好的发展基础。据模具协会统计全市拥有专业模具制造企业或模具中心3000余家，从业人员5</w:t>
      </w:r>
      <w:r>
        <w:rPr>
          <w:rFonts w:hint="eastAsia" w:eastAsia="仿宋"/>
          <w:szCs w:val="28"/>
          <w:lang w:eastAsia="zh-CN"/>
        </w:rPr>
        <w:t>万人</w:t>
      </w:r>
      <w:r>
        <w:rPr>
          <w:rFonts w:eastAsia="仿宋"/>
          <w:szCs w:val="28"/>
        </w:rPr>
        <w:t>，形成了工业设计、模具制造、产品研发、精密加工、模架及模具配件生产、贸易；模具材料销售和热处理等上下游产业链。同时产业已形成明显的块状区域特色，如乐清虹桥、乐成以精密电子接插件成型模具为主；乐清柳市、白象以高、低压电器零件成型模具为主；白石以鞋底成型模具为主；永嘉瓯北以泵阀阀体铸造成型模为主；黄田以小型扣件、饰品成型模具为主；龙湾、经开区以汽车零部件、紧固件、建筑电器、制笔等成型模具为主；瓯海以汽摩配、智能锁具、眼镜等成型模具为主；瑞安以汽摩配成型模具为主；平阳、苍南以小五金、塑料制品、徽章成型模具为主。</w:t>
      </w:r>
    </w:p>
    <w:p>
      <w:pPr>
        <w:spacing w:line="520" w:lineRule="exact"/>
        <w:ind w:firstLine="560" w:firstLineChars="200"/>
        <w:rPr>
          <w:rFonts w:eastAsia="仿宋"/>
          <w:szCs w:val="28"/>
        </w:rPr>
      </w:pPr>
      <w:r>
        <w:rPr>
          <w:rFonts w:eastAsia="仿宋"/>
          <w:szCs w:val="28"/>
        </w:rPr>
        <w:t>（2）发展了一批具备实力模具企业</w:t>
      </w:r>
    </w:p>
    <w:p>
      <w:pPr>
        <w:spacing w:line="520" w:lineRule="exact"/>
        <w:ind w:firstLine="560" w:firstLineChars="200"/>
        <w:rPr>
          <w:rFonts w:eastAsia="仿宋"/>
          <w:szCs w:val="28"/>
        </w:rPr>
      </w:pPr>
      <w:r>
        <w:rPr>
          <w:rFonts w:eastAsia="仿宋"/>
          <w:szCs w:val="28"/>
        </w:rPr>
        <w:t>目前我市模具行业中基本形成了较为完善的企业体系，一是集团模具中心，形成以合兴、建达、正泰、瑞立等企业为引领的模具制造中心，集聚高端资源，引进高端国际精密模具加工及检测设备和智能化模具生产线，满足内部需求，基本不对外接模具订单。如爱好笔业的模具制作中心，拥有瑞士的GeorgFischer模具设备40多台，模具加工精度可以达到1丝，在国内制笔行业出类拔萃。正泰电器模具，拥有国际、国内领先的生产、检测、校验等设备270余台/套，具备年产各类新模1500付、修改模4000付、自动线10条、专机70台、工夹具300套以上的设计和制造能力。二是专业模具厂，形成以恒田模具、中工模具、富尔模具、实力模具、立鑫模具、科工模具、天通模具、昆仑模具为代表的专业化模具厂，为本地支柱产业提供新产品研发及模具制造服务，其中恒田模具与华中科技大学合作成立了《模具技术国家重点实验室温州实验基地》。三是模具配套加工中心，形成以瓯海、经开区、乐清、瑞安等相对集聚的模具配套加工产业链，有专业服务的高速加工中心、电脉冲、慢走丝及试模中心等专业化协作分工的产业链。</w:t>
      </w:r>
    </w:p>
    <w:p>
      <w:pPr>
        <w:spacing w:line="520" w:lineRule="exact"/>
        <w:ind w:firstLine="560" w:firstLineChars="200"/>
        <w:rPr>
          <w:rFonts w:eastAsia="仿宋"/>
          <w:szCs w:val="28"/>
        </w:rPr>
      </w:pPr>
      <w:r>
        <w:rPr>
          <w:rFonts w:eastAsia="仿宋"/>
          <w:szCs w:val="28"/>
        </w:rPr>
        <w:t>（3）政府出台了一系列政策支持</w:t>
      </w:r>
    </w:p>
    <w:p>
      <w:pPr>
        <w:spacing w:line="520" w:lineRule="exact"/>
        <w:ind w:firstLine="560" w:firstLineChars="200"/>
        <w:rPr>
          <w:rFonts w:eastAsia="仿宋"/>
          <w:szCs w:val="28"/>
        </w:rPr>
      </w:pPr>
      <w:r>
        <w:rPr>
          <w:rFonts w:eastAsia="仿宋"/>
          <w:szCs w:val="28"/>
        </w:rPr>
        <w:t>温州市制定出台了《温州市培育发展五大战略性新兴产业行动计划（2019-2021年）》、《温州市传统制造业重塑计划》、《关于深入推进传统制造业改造提升2.0版的实施意见》等文件，明确了“制造业发展双轮驱动”战略任务和举措，并已将模具产业列入传统产业重塑的关键“补链”项目，并表示加快模具产业集聚发展，引进一批模具领域数字化改造服务商，提升模具产业数字化生产水平，以及强化要素供给，适当降低亩产效益等门槛，完善土地、人才、能耗指标等要素保障，强化融资支持，补齐制造业短板。</w:t>
      </w:r>
    </w:p>
    <w:p>
      <w:pPr>
        <w:spacing w:line="520" w:lineRule="exact"/>
        <w:ind w:firstLine="560" w:firstLineChars="200"/>
        <w:rPr>
          <w:rFonts w:eastAsia="仿宋"/>
          <w:szCs w:val="28"/>
        </w:rPr>
      </w:pPr>
      <w:r>
        <w:rPr>
          <w:rFonts w:eastAsia="仿宋"/>
          <w:szCs w:val="28"/>
        </w:rPr>
        <w:t>（4）市</w:t>
      </w:r>
      <w:r>
        <w:rPr>
          <w:rFonts w:hint="eastAsia" w:eastAsia="仿宋"/>
          <w:szCs w:val="28"/>
        </w:rPr>
        <w:t>国资平台</w:t>
      </w:r>
      <w:r>
        <w:rPr>
          <w:rFonts w:eastAsia="仿宋"/>
          <w:szCs w:val="28"/>
        </w:rPr>
        <w:t>的积极参与</w:t>
      </w:r>
    </w:p>
    <w:p>
      <w:pPr>
        <w:spacing w:line="520" w:lineRule="exact"/>
        <w:ind w:firstLine="560" w:firstLineChars="200"/>
        <w:rPr>
          <w:rFonts w:eastAsia="仿宋"/>
          <w:szCs w:val="28"/>
        </w:rPr>
      </w:pPr>
      <w:r>
        <w:rPr>
          <w:rFonts w:hint="eastAsia" w:eastAsia="仿宋"/>
          <w:szCs w:val="28"/>
        </w:rPr>
        <w:t>工科公司</w:t>
      </w:r>
      <w:r>
        <w:rPr>
          <w:rFonts w:eastAsia="仿宋"/>
          <w:szCs w:val="28"/>
        </w:rPr>
        <w:t>在下一阶段，力争在产业园建设、关键补链产业培育、产业创新服务综合体创建等方面，为全市工业经济发展作出更大贡献，打造“企业集聚、要素集约、产业集群、服务集中”的小微企业成长平台。为此集团积极参与了模具、铸造、电镀等关键基础配套产业园谋划，同时结合产业园的建设，加大力度推进传统制造业智能化改造，持续注入新技术新模式，打造产业互联平台，强化配套服务，加快智能化转型步伐；加大制造业项目建设力度，扩大工业有效投资、增强发展后劲。</w:t>
      </w:r>
    </w:p>
    <w:p>
      <w:pPr>
        <w:spacing w:before="60" w:line="520" w:lineRule="exact"/>
        <w:rPr>
          <w:rFonts w:eastAsia="仿宋"/>
          <w:b/>
          <w:szCs w:val="28"/>
        </w:rPr>
      </w:pPr>
      <w:r>
        <w:rPr>
          <w:rFonts w:eastAsia="仿宋"/>
          <w:b/>
          <w:szCs w:val="28"/>
        </w:rPr>
        <w:t>§2.3.2劣势因素分析</w:t>
      </w:r>
    </w:p>
    <w:p>
      <w:pPr>
        <w:spacing w:line="520" w:lineRule="exact"/>
        <w:ind w:firstLine="560" w:firstLineChars="200"/>
        <w:rPr>
          <w:rFonts w:eastAsia="仿宋"/>
        </w:rPr>
      </w:pPr>
      <w:r>
        <w:rPr>
          <w:rFonts w:eastAsia="仿宋"/>
        </w:rPr>
        <w:t>温州模具产业发展水平还比较低，不能适应我市制造业发展的需求，已经成为制约产业转型升级的瓶颈。</w:t>
      </w:r>
    </w:p>
    <w:p>
      <w:pPr>
        <w:spacing w:line="520" w:lineRule="exact"/>
        <w:ind w:firstLine="560" w:firstLineChars="200"/>
        <w:rPr>
          <w:rFonts w:eastAsia="仿宋"/>
        </w:rPr>
      </w:pPr>
      <w:r>
        <w:rPr>
          <w:rFonts w:eastAsia="仿宋"/>
        </w:rPr>
        <w:t>（1）企业规模总体不大</w:t>
      </w:r>
    </w:p>
    <w:p>
      <w:pPr>
        <w:spacing w:line="520" w:lineRule="exact"/>
        <w:ind w:firstLine="560" w:firstLineChars="200"/>
        <w:rPr>
          <w:rFonts w:eastAsia="仿宋"/>
        </w:rPr>
      </w:pPr>
      <w:r>
        <w:rPr>
          <w:rFonts w:eastAsia="仿宋"/>
        </w:rPr>
        <w:t>温州模具生产企业中，规模较大的规上企业，其模具生产大都附属在本企业的内部的模具车间或模具小组，如建达电子、正泰电器、爱好笔业等企业，主要分布在电器、电子、汽摩配、笔业、机械、橡胶塑料等行业。专业生产模具的模具企业虽然数量庞大，但大多属小微型加工企业。本次研究，初步统计了全市专业生产模具的模具企业（有企业用地）510家，其中规上企业仅11家，规上企业总数仅占2.2%。大多数企业受规模限制，在生产管理、现场管理和质量管理难以达到制造业企业的规范要求，阻碍了企业的健康发展。</w:t>
      </w:r>
    </w:p>
    <w:p>
      <w:pPr>
        <w:spacing w:before="60" w:line="520" w:lineRule="exact"/>
        <w:jc w:val="center"/>
        <w:rPr>
          <w:rFonts w:eastAsia="仿宋"/>
          <w:b/>
        </w:rPr>
      </w:pPr>
      <w:r>
        <w:rPr>
          <w:rFonts w:eastAsia="仿宋"/>
          <w:b/>
          <w:szCs w:val="28"/>
        </w:rPr>
        <w:t>表2-2 全市模具企业规模分布情况</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028"/>
        <w:gridCol w:w="2822"/>
        <w:gridCol w:w="122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067" w:type="dxa"/>
            <w:shd w:val="pct10" w:color="auto" w:fill="auto"/>
            <w:vAlign w:val="center"/>
          </w:tcPr>
          <w:p>
            <w:pPr>
              <w:spacing w:line="240" w:lineRule="exact"/>
              <w:jc w:val="center"/>
              <w:rPr>
                <w:rFonts w:eastAsia="黑体"/>
                <w:sz w:val="20"/>
              </w:rPr>
            </w:pPr>
            <w:r>
              <w:rPr>
                <w:rFonts w:eastAsia="黑体"/>
                <w:sz w:val="20"/>
              </w:rPr>
              <w:t>带有模具车间的主要规上企业（部分）</w:t>
            </w:r>
          </w:p>
        </w:tc>
        <w:tc>
          <w:tcPr>
            <w:tcW w:w="2843" w:type="dxa"/>
            <w:shd w:val="pct10" w:color="auto" w:fill="auto"/>
            <w:vAlign w:val="center"/>
          </w:tcPr>
          <w:p>
            <w:pPr>
              <w:spacing w:line="240" w:lineRule="exact"/>
              <w:jc w:val="center"/>
              <w:rPr>
                <w:rFonts w:eastAsia="黑体"/>
                <w:sz w:val="20"/>
              </w:rPr>
            </w:pPr>
            <w:r>
              <w:rPr>
                <w:rFonts w:eastAsia="黑体"/>
                <w:sz w:val="20"/>
              </w:rPr>
              <w:t>规上专业模具企业</w:t>
            </w:r>
          </w:p>
        </w:tc>
        <w:tc>
          <w:tcPr>
            <w:tcW w:w="1229" w:type="dxa"/>
            <w:shd w:val="pct10" w:color="auto" w:fill="auto"/>
            <w:vAlign w:val="center"/>
          </w:tcPr>
          <w:p>
            <w:pPr>
              <w:spacing w:line="240" w:lineRule="exact"/>
              <w:jc w:val="center"/>
              <w:rPr>
                <w:rFonts w:eastAsia="黑体"/>
                <w:sz w:val="20"/>
              </w:rPr>
            </w:pPr>
            <w:r>
              <w:rPr>
                <w:rFonts w:eastAsia="黑体"/>
                <w:sz w:val="20"/>
              </w:rPr>
              <w:t>规下专业模具企业</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067" w:type="dxa"/>
            <w:vAlign w:val="center"/>
          </w:tcPr>
          <w:p>
            <w:pPr>
              <w:spacing w:line="240" w:lineRule="exact"/>
              <w:jc w:val="left"/>
              <w:rPr>
                <w:rFonts w:eastAsiaTheme="minorEastAsia"/>
                <w:sz w:val="20"/>
              </w:rPr>
            </w:pPr>
            <w:r>
              <w:rPr>
                <w:rFonts w:eastAsiaTheme="minorEastAsia"/>
                <w:sz w:val="20"/>
              </w:rPr>
              <w:t>温州建达电子有限公司 浙江正泰电器股份有限公司</w:t>
            </w:r>
          </w:p>
          <w:p>
            <w:pPr>
              <w:spacing w:line="240" w:lineRule="exact"/>
              <w:jc w:val="left"/>
              <w:rPr>
                <w:rFonts w:eastAsiaTheme="minorEastAsia"/>
                <w:sz w:val="20"/>
              </w:rPr>
            </w:pPr>
            <w:r>
              <w:rPr>
                <w:rFonts w:eastAsiaTheme="minorEastAsia"/>
                <w:sz w:val="20"/>
              </w:rPr>
              <w:t>浙江宇辉电子有限公司 温州万泰橡塑股份有限公司</w:t>
            </w:r>
          </w:p>
          <w:p>
            <w:pPr>
              <w:spacing w:line="240" w:lineRule="exact"/>
              <w:jc w:val="left"/>
              <w:rPr>
                <w:rFonts w:eastAsiaTheme="minorEastAsia"/>
                <w:sz w:val="20"/>
              </w:rPr>
            </w:pPr>
            <w:r>
              <w:rPr>
                <w:rFonts w:eastAsiaTheme="minorEastAsia"/>
                <w:sz w:val="20"/>
              </w:rPr>
              <w:t>乐清市嘉得电子有限公司 合兴汽车电子股份有限公司</w:t>
            </w:r>
          </w:p>
          <w:p>
            <w:pPr>
              <w:spacing w:line="240" w:lineRule="exact"/>
              <w:jc w:val="left"/>
              <w:rPr>
                <w:rFonts w:eastAsiaTheme="minorEastAsia"/>
                <w:sz w:val="20"/>
              </w:rPr>
            </w:pPr>
            <w:r>
              <w:rPr>
                <w:rFonts w:eastAsiaTheme="minorEastAsia"/>
                <w:sz w:val="20"/>
              </w:rPr>
              <w:t>乐清市中村电子科技有限公司浙江津达电子有限公司</w:t>
            </w:r>
          </w:p>
          <w:p>
            <w:pPr>
              <w:spacing w:line="240" w:lineRule="exact"/>
              <w:jc w:val="left"/>
              <w:rPr>
                <w:rFonts w:eastAsiaTheme="minorEastAsia"/>
                <w:sz w:val="20"/>
              </w:rPr>
            </w:pPr>
            <w:r>
              <w:rPr>
                <w:rFonts w:eastAsiaTheme="minorEastAsia"/>
                <w:sz w:val="20"/>
              </w:rPr>
              <w:t>乐清市宏业电子元件有限公司浙江捷仕泰电子有限公司</w:t>
            </w:r>
          </w:p>
          <w:p>
            <w:pPr>
              <w:spacing w:line="240" w:lineRule="exact"/>
              <w:jc w:val="left"/>
              <w:rPr>
                <w:rFonts w:eastAsiaTheme="minorEastAsia"/>
                <w:sz w:val="20"/>
              </w:rPr>
            </w:pPr>
            <w:r>
              <w:rPr>
                <w:rFonts w:eastAsiaTheme="minorEastAsia"/>
                <w:sz w:val="20"/>
              </w:rPr>
              <w:t>浙江三奇机械设备有限公司 浙江一涛机电制造有限公司</w:t>
            </w:r>
          </w:p>
          <w:p>
            <w:pPr>
              <w:spacing w:line="240" w:lineRule="exact"/>
              <w:jc w:val="left"/>
              <w:rPr>
                <w:rFonts w:eastAsiaTheme="minorEastAsia"/>
                <w:sz w:val="20"/>
              </w:rPr>
            </w:pPr>
            <w:r>
              <w:rPr>
                <w:rFonts w:eastAsiaTheme="minorEastAsia"/>
                <w:sz w:val="20"/>
              </w:rPr>
              <w:t>浙江致威电子科技有限公司 浙江松成电子有限公司</w:t>
            </w:r>
          </w:p>
          <w:p>
            <w:pPr>
              <w:spacing w:line="240" w:lineRule="exact"/>
              <w:jc w:val="left"/>
              <w:rPr>
                <w:rFonts w:eastAsiaTheme="minorEastAsia"/>
                <w:sz w:val="20"/>
              </w:rPr>
            </w:pPr>
            <w:r>
              <w:rPr>
                <w:rFonts w:eastAsiaTheme="minorEastAsia"/>
                <w:sz w:val="20"/>
              </w:rPr>
              <w:t>浙江华腾电子有限公司  乐清杰贝特电子科技有限公司</w:t>
            </w:r>
          </w:p>
          <w:p>
            <w:pPr>
              <w:spacing w:line="240" w:lineRule="exact"/>
              <w:jc w:val="left"/>
              <w:rPr>
                <w:rFonts w:eastAsiaTheme="minorEastAsia"/>
                <w:sz w:val="20"/>
              </w:rPr>
            </w:pPr>
            <w:r>
              <w:rPr>
                <w:rFonts w:eastAsiaTheme="minorEastAsia"/>
                <w:sz w:val="20"/>
              </w:rPr>
              <w:t>乐清市红星辰电子有限公司 浙江康信汽车电器有限公司</w:t>
            </w:r>
          </w:p>
          <w:p>
            <w:pPr>
              <w:spacing w:line="240" w:lineRule="exact"/>
              <w:jc w:val="left"/>
              <w:rPr>
                <w:rFonts w:eastAsiaTheme="minorEastAsia"/>
                <w:sz w:val="20"/>
              </w:rPr>
            </w:pPr>
            <w:r>
              <w:rPr>
                <w:rFonts w:eastAsiaTheme="minorEastAsia"/>
                <w:sz w:val="20"/>
              </w:rPr>
              <w:t>浙江欧麦特电子有限公司 温州意华接插件股份有限公司</w:t>
            </w:r>
          </w:p>
          <w:p>
            <w:pPr>
              <w:spacing w:line="240" w:lineRule="exact"/>
              <w:jc w:val="left"/>
              <w:rPr>
                <w:rFonts w:eastAsiaTheme="minorEastAsia"/>
                <w:sz w:val="20"/>
              </w:rPr>
            </w:pPr>
            <w:r>
              <w:rPr>
                <w:rFonts w:eastAsiaTheme="minorEastAsia"/>
                <w:sz w:val="20"/>
              </w:rPr>
              <w:t>温州市爱好笔业有限公司 浙江华泰电子有限公司</w:t>
            </w:r>
          </w:p>
        </w:tc>
        <w:tc>
          <w:tcPr>
            <w:tcW w:w="2843" w:type="dxa"/>
            <w:vAlign w:val="center"/>
          </w:tcPr>
          <w:p>
            <w:pPr>
              <w:spacing w:line="240" w:lineRule="exact"/>
              <w:rPr>
                <w:rFonts w:eastAsiaTheme="minorEastAsia"/>
                <w:sz w:val="20"/>
              </w:rPr>
            </w:pPr>
            <w:r>
              <w:rPr>
                <w:rFonts w:eastAsiaTheme="minorEastAsia"/>
                <w:sz w:val="20"/>
              </w:rPr>
              <w:t>温州恒田模具发展有限公司</w:t>
            </w:r>
          </w:p>
          <w:p>
            <w:pPr>
              <w:spacing w:line="240" w:lineRule="exact"/>
              <w:rPr>
                <w:rFonts w:eastAsiaTheme="minorEastAsia"/>
                <w:sz w:val="20"/>
              </w:rPr>
            </w:pPr>
            <w:r>
              <w:rPr>
                <w:rFonts w:eastAsiaTheme="minorEastAsia"/>
                <w:sz w:val="20"/>
              </w:rPr>
              <w:t>瑞安市联大模具材料有限公司</w:t>
            </w:r>
          </w:p>
          <w:p>
            <w:pPr>
              <w:spacing w:line="240" w:lineRule="exact"/>
              <w:rPr>
                <w:rFonts w:eastAsiaTheme="minorEastAsia"/>
                <w:sz w:val="20"/>
              </w:rPr>
            </w:pPr>
            <w:r>
              <w:rPr>
                <w:rFonts w:eastAsiaTheme="minorEastAsia"/>
                <w:sz w:val="20"/>
              </w:rPr>
              <w:t>瑞安市捷达模具有限公司</w:t>
            </w:r>
          </w:p>
          <w:p>
            <w:pPr>
              <w:spacing w:line="240" w:lineRule="exact"/>
              <w:rPr>
                <w:rFonts w:eastAsiaTheme="minorEastAsia"/>
                <w:sz w:val="20"/>
              </w:rPr>
            </w:pPr>
            <w:r>
              <w:rPr>
                <w:rFonts w:eastAsiaTheme="minorEastAsia"/>
                <w:sz w:val="20"/>
              </w:rPr>
              <w:t>瑞安市捷达模具材料有限公司</w:t>
            </w:r>
          </w:p>
          <w:p>
            <w:pPr>
              <w:spacing w:line="240" w:lineRule="exact"/>
              <w:rPr>
                <w:rFonts w:eastAsiaTheme="minorEastAsia"/>
                <w:sz w:val="20"/>
              </w:rPr>
            </w:pPr>
            <w:r>
              <w:rPr>
                <w:rFonts w:eastAsiaTheme="minorEastAsia"/>
                <w:sz w:val="20"/>
              </w:rPr>
              <w:t xml:space="preserve">乐清市阿西门模具有限公司 </w:t>
            </w:r>
          </w:p>
          <w:p>
            <w:pPr>
              <w:spacing w:line="240" w:lineRule="exact"/>
              <w:rPr>
                <w:rFonts w:eastAsiaTheme="minorEastAsia"/>
                <w:sz w:val="20"/>
              </w:rPr>
            </w:pPr>
            <w:r>
              <w:rPr>
                <w:rFonts w:eastAsiaTheme="minorEastAsia"/>
                <w:sz w:val="20"/>
              </w:rPr>
              <w:t xml:space="preserve">乐清市博威模具制造有限公司 </w:t>
            </w:r>
          </w:p>
          <w:p>
            <w:pPr>
              <w:spacing w:line="240" w:lineRule="exact"/>
              <w:rPr>
                <w:rFonts w:eastAsiaTheme="minorEastAsia"/>
                <w:sz w:val="20"/>
              </w:rPr>
            </w:pPr>
            <w:r>
              <w:rPr>
                <w:rFonts w:eastAsiaTheme="minorEastAsia"/>
                <w:sz w:val="20"/>
              </w:rPr>
              <w:t xml:space="preserve">浙江东都宝模具有限公司 </w:t>
            </w:r>
          </w:p>
          <w:p>
            <w:pPr>
              <w:spacing w:line="240" w:lineRule="exact"/>
              <w:rPr>
                <w:rFonts w:eastAsiaTheme="minorEastAsia"/>
                <w:sz w:val="20"/>
              </w:rPr>
            </w:pPr>
            <w:r>
              <w:rPr>
                <w:rFonts w:eastAsiaTheme="minorEastAsia"/>
                <w:sz w:val="20"/>
              </w:rPr>
              <w:t xml:space="preserve">乐清市超宇模具塑料有限公司 </w:t>
            </w:r>
          </w:p>
          <w:p>
            <w:pPr>
              <w:spacing w:line="240" w:lineRule="exact"/>
              <w:rPr>
                <w:rFonts w:eastAsiaTheme="minorEastAsia"/>
                <w:sz w:val="20"/>
              </w:rPr>
            </w:pPr>
            <w:r>
              <w:rPr>
                <w:rFonts w:eastAsiaTheme="minorEastAsia"/>
                <w:sz w:val="20"/>
              </w:rPr>
              <w:t>乐清市双塔模塑有限公司</w:t>
            </w:r>
          </w:p>
          <w:p>
            <w:pPr>
              <w:spacing w:line="240" w:lineRule="exact"/>
              <w:rPr>
                <w:rFonts w:eastAsiaTheme="minorEastAsia"/>
                <w:sz w:val="20"/>
              </w:rPr>
            </w:pPr>
            <w:r>
              <w:rPr>
                <w:rFonts w:eastAsiaTheme="minorEastAsia"/>
                <w:sz w:val="20"/>
              </w:rPr>
              <w:t>浙江巨丰模架有限公司</w:t>
            </w:r>
          </w:p>
          <w:p>
            <w:pPr>
              <w:spacing w:line="240" w:lineRule="exact"/>
              <w:rPr>
                <w:rFonts w:eastAsiaTheme="minorEastAsia"/>
                <w:sz w:val="20"/>
              </w:rPr>
            </w:pPr>
            <w:r>
              <w:rPr>
                <w:rFonts w:eastAsiaTheme="minorEastAsia"/>
                <w:sz w:val="20"/>
              </w:rPr>
              <w:t>温州泰烽模具科技有限公司</w:t>
            </w:r>
          </w:p>
        </w:tc>
        <w:tc>
          <w:tcPr>
            <w:tcW w:w="1229" w:type="dxa"/>
            <w:vAlign w:val="center"/>
          </w:tcPr>
          <w:p>
            <w:pPr>
              <w:spacing w:line="240" w:lineRule="exact"/>
              <w:rPr>
                <w:rFonts w:eastAsiaTheme="minorEastAsia"/>
                <w:sz w:val="20"/>
              </w:rPr>
            </w:pPr>
            <w:r>
              <w:rPr>
                <w:rFonts w:eastAsiaTheme="minorEastAsia"/>
                <w:sz w:val="20"/>
              </w:rPr>
              <w:t>永嘉27家</w:t>
            </w:r>
          </w:p>
          <w:p>
            <w:pPr>
              <w:spacing w:line="240" w:lineRule="exact"/>
              <w:rPr>
                <w:rFonts w:eastAsiaTheme="minorEastAsia"/>
                <w:sz w:val="20"/>
              </w:rPr>
            </w:pPr>
            <w:r>
              <w:rPr>
                <w:rFonts w:eastAsiaTheme="minorEastAsia"/>
                <w:sz w:val="20"/>
              </w:rPr>
              <w:t>龙湾33家</w:t>
            </w:r>
          </w:p>
          <w:p>
            <w:pPr>
              <w:spacing w:line="240" w:lineRule="exact"/>
              <w:rPr>
                <w:rFonts w:eastAsiaTheme="minorEastAsia"/>
                <w:sz w:val="20"/>
              </w:rPr>
            </w:pPr>
            <w:r>
              <w:rPr>
                <w:rFonts w:eastAsiaTheme="minorEastAsia"/>
                <w:sz w:val="20"/>
              </w:rPr>
              <w:t>鹿城8家</w:t>
            </w:r>
          </w:p>
          <w:p>
            <w:pPr>
              <w:spacing w:line="240" w:lineRule="exact"/>
              <w:rPr>
                <w:rFonts w:eastAsiaTheme="minorEastAsia"/>
                <w:sz w:val="20"/>
              </w:rPr>
            </w:pPr>
            <w:r>
              <w:rPr>
                <w:rFonts w:eastAsiaTheme="minorEastAsia"/>
                <w:sz w:val="20"/>
              </w:rPr>
              <w:t>瓯海44家</w:t>
            </w:r>
          </w:p>
          <w:p>
            <w:pPr>
              <w:spacing w:line="240" w:lineRule="exact"/>
              <w:rPr>
                <w:rFonts w:eastAsiaTheme="minorEastAsia"/>
                <w:sz w:val="20"/>
              </w:rPr>
            </w:pPr>
            <w:r>
              <w:rPr>
                <w:rFonts w:eastAsiaTheme="minorEastAsia"/>
                <w:sz w:val="20"/>
              </w:rPr>
              <w:t>平阳1家</w:t>
            </w:r>
          </w:p>
          <w:p>
            <w:pPr>
              <w:spacing w:line="240" w:lineRule="exact"/>
              <w:rPr>
                <w:rFonts w:eastAsiaTheme="minorEastAsia"/>
                <w:sz w:val="20"/>
              </w:rPr>
            </w:pPr>
            <w:r>
              <w:rPr>
                <w:rFonts w:eastAsiaTheme="minorEastAsia"/>
                <w:sz w:val="20"/>
              </w:rPr>
              <w:t>瑞安91家</w:t>
            </w:r>
          </w:p>
          <w:p>
            <w:pPr>
              <w:spacing w:line="240" w:lineRule="exact"/>
              <w:rPr>
                <w:rFonts w:eastAsiaTheme="minorEastAsia"/>
                <w:sz w:val="20"/>
              </w:rPr>
            </w:pPr>
            <w:r>
              <w:rPr>
                <w:rFonts w:eastAsiaTheme="minorEastAsia"/>
                <w:sz w:val="20"/>
              </w:rPr>
              <w:t>乐清285家</w:t>
            </w:r>
          </w:p>
          <w:p>
            <w:pPr>
              <w:spacing w:line="240" w:lineRule="exact"/>
              <w:rPr>
                <w:rFonts w:eastAsiaTheme="minorEastAsia"/>
                <w:sz w:val="20"/>
              </w:rPr>
            </w:pPr>
            <w:r>
              <w:rPr>
                <w:rFonts w:eastAsiaTheme="minorEastAsia"/>
                <w:sz w:val="20"/>
              </w:rPr>
              <w:t>经开区10家</w:t>
            </w:r>
          </w:p>
        </w:tc>
      </w:tr>
    </w:tbl>
    <w:p>
      <w:pPr>
        <w:spacing w:line="520" w:lineRule="exact"/>
        <w:ind w:firstLine="560" w:firstLineChars="200"/>
        <w:rPr>
          <w:rFonts w:eastAsia="仿宋"/>
        </w:rPr>
      </w:pPr>
      <w:r>
        <w:rPr>
          <w:rFonts w:eastAsia="仿宋"/>
        </w:rPr>
        <w:t>（2）结构性缺地明显</w:t>
      </w:r>
    </w:p>
    <w:p>
      <w:pPr>
        <w:spacing w:line="520" w:lineRule="exact"/>
        <w:ind w:firstLine="560" w:firstLineChars="200"/>
        <w:rPr>
          <w:rFonts w:eastAsia="仿宋"/>
          <w:szCs w:val="28"/>
        </w:rPr>
      </w:pPr>
      <w:r>
        <w:rPr>
          <w:rFonts w:eastAsia="仿宋"/>
        </w:rPr>
        <w:t>我市工业用地紧张，购地成本高企，其中模具产业</w:t>
      </w:r>
      <w:r>
        <w:rPr>
          <w:rFonts w:hint="eastAsia" w:eastAsia="仿宋"/>
          <w:lang w:eastAsia="zh-CN"/>
        </w:rPr>
        <w:t>面临的形势</w:t>
      </w:r>
      <w:r>
        <w:rPr>
          <w:rFonts w:eastAsia="仿宋"/>
        </w:rPr>
        <w:t>更加严峻，部分企业依靠租赁厂房进行生产，极大限制了企业生产积极性。除了少数模具专业厂有自己的厂房外，且大多数占地不足2亩。大多数模具企业仍租用</w:t>
      </w:r>
      <w:r>
        <w:rPr>
          <w:rFonts w:hint="eastAsia" w:eastAsia="仿宋"/>
          <w:lang w:eastAsia="zh-CN"/>
        </w:rPr>
        <w:t>其他企业的</w:t>
      </w:r>
      <w:r>
        <w:rPr>
          <w:rFonts w:eastAsia="仿宋"/>
        </w:rPr>
        <w:t>旧厂房，或居民弄堂及庙堂巷尾</w:t>
      </w:r>
      <w:r>
        <w:rPr>
          <w:rFonts w:hint="eastAsia" w:eastAsia="仿宋"/>
          <w:lang w:eastAsia="zh-CN"/>
        </w:rPr>
        <w:t>做</w:t>
      </w:r>
      <w:r>
        <w:rPr>
          <w:rFonts w:eastAsia="仿宋"/>
        </w:rPr>
        <w:t>工场，比较分散。以模具企业较为集聚的乐清市、瓯海、龙湾三地的368家企业为例，乐清市290家专业厂家总占地167.97亩，平均0.58亩；瓯海45家专业厂家总占地55.02平均1.22亩；龙湾33家专业厂家总占地22.79亩，平均0.69亩。其中厂区大于10亩仅为3家，企业数占0.8%；1-10亩51家，企业数占13.9%；0.5-1亩37家，企业数占10.1%；小于0.5亩277家，企业数占75.3%。1亩以下企业基本为加工作坊式企业。此外全市模具行业目前没有集聚的工业园区，全行业尚未形成集聚效益。</w:t>
      </w:r>
    </w:p>
    <w:p>
      <w:pPr>
        <w:spacing w:before="60" w:line="240" w:lineRule="auto"/>
        <w:jc w:val="center"/>
        <w:rPr>
          <w:szCs w:val="28"/>
        </w:rPr>
      </w:pPr>
      <w:r>
        <w:rPr>
          <w:szCs w:val="28"/>
        </w:rPr>
        <w:drawing>
          <wp:inline distT="0" distB="0" distL="0" distR="0">
            <wp:extent cx="4276725" cy="2319020"/>
            <wp:effectExtent l="0" t="0" r="0" b="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noChangeArrowheads="1"/>
                    </pic:cNvPicPr>
                  </pic:nvPicPr>
                  <pic:blipFill>
                    <a:blip r:embed="rId43" cstate="print"/>
                    <a:srcRect b="9808"/>
                    <a:stretch>
                      <a:fillRect/>
                    </a:stretch>
                  </pic:blipFill>
                  <pic:spPr>
                    <a:xfrm>
                      <a:off x="0" y="0"/>
                      <a:ext cx="4276725" cy="2319501"/>
                    </a:xfrm>
                    <a:prstGeom prst="rect">
                      <a:avLst/>
                    </a:prstGeom>
                    <a:noFill/>
                    <a:ln w="9525">
                      <a:noFill/>
                      <a:miter lim="800000"/>
                      <a:headEnd/>
                      <a:tailEnd/>
                    </a:ln>
                  </pic:spPr>
                </pic:pic>
              </a:graphicData>
            </a:graphic>
          </wp:inline>
        </w:drawing>
      </w:r>
    </w:p>
    <w:p>
      <w:pPr>
        <w:spacing w:before="60" w:line="520" w:lineRule="exact"/>
        <w:jc w:val="center"/>
        <w:rPr>
          <w:rFonts w:eastAsia="仿宋"/>
          <w:b/>
          <w:szCs w:val="28"/>
        </w:rPr>
      </w:pPr>
      <w:r>
        <w:rPr>
          <w:rFonts w:eastAsia="仿宋"/>
          <w:b/>
          <w:szCs w:val="28"/>
        </w:rPr>
        <w:t>图2-1 占地面积企业数量占比分布</w:t>
      </w:r>
    </w:p>
    <w:p>
      <w:pPr>
        <w:spacing w:line="520" w:lineRule="exact"/>
        <w:ind w:firstLine="560" w:firstLineChars="200"/>
        <w:rPr>
          <w:rFonts w:eastAsia="仿宋"/>
        </w:rPr>
      </w:pPr>
      <w:r>
        <w:rPr>
          <w:rFonts w:eastAsia="仿宋"/>
        </w:rPr>
        <w:t>（3）市场拓展能力尚需提升</w:t>
      </w:r>
    </w:p>
    <w:p>
      <w:pPr>
        <w:spacing w:line="520" w:lineRule="exact"/>
        <w:ind w:firstLine="560" w:firstLineChars="200"/>
        <w:rPr>
          <w:rFonts w:eastAsia="仿宋"/>
        </w:rPr>
      </w:pPr>
      <w:r>
        <w:rPr>
          <w:rFonts w:eastAsia="仿宋"/>
        </w:rPr>
        <w:t>质量品牌建设滞后，产业链低端锁定，产业以注塑、压铸、冲压、铸造等服务当地传统产业的模具为主，产业结构出现断层。大部分模具企业市场拓展能力差，基本上还处于等客户上门的阶段，未掌握销售的主动权。多数企业过分依赖加工贸易，更未形成自己的品牌。同时，温州周边县市如黄岩、余姚、慈溪、宁海，远的如苏州、昆山等地，也以做塑料模具为主，其政府扶持力度大、生产设备先进、大型模具企业多、市场拓展能力强等优势直接对我市模具行业发展构成威胁，再加上珠三角地区近年来由于外资及港台资本大量涌入，快速提升了整体水平，对长三角及浙江模具产业形成了极大的竞争压力。</w:t>
      </w:r>
    </w:p>
    <w:p>
      <w:pPr>
        <w:spacing w:line="520" w:lineRule="exact"/>
        <w:ind w:firstLine="560" w:firstLineChars="200"/>
        <w:rPr>
          <w:rFonts w:eastAsia="仿宋"/>
        </w:rPr>
      </w:pPr>
      <w:r>
        <w:rPr>
          <w:rFonts w:eastAsia="仿宋"/>
        </w:rPr>
        <w:t>（4）高端产品较为缺乏</w:t>
      </w:r>
    </w:p>
    <w:p>
      <w:pPr>
        <w:spacing w:line="520" w:lineRule="exact"/>
        <w:ind w:firstLine="560" w:firstLineChars="200"/>
        <w:rPr>
          <w:rFonts w:eastAsia="仿宋"/>
        </w:rPr>
      </w:pPr>
      <w:r>
        <w:rPr>
          <w:rFonts w:eastAsia="仿宋"/>
        </w:rPr>
        <w:t>市场是模具产业急需解决的问题，传统的模具市场趋于饱和。新兴产业对模具有很强的依附性，所需的配套产品如航空航天组件模具、轨道交通相关制品模具、LED新光源配套模具和高效节能电机矽钢片冲压模具以及各类机械成型相关产品模具等为新一代信息技术产业服务的具有传感等功能的精密、超精密模具；为生物产业服务的医疗器械精密超精密模具；为节能环保产业服务的高光无痕及模内装配装饰模具、多色多料注塑模具、多层共挤复合模具、多功能复合高效模具等等，为模具产业带来了极大的市场发展空间，这些产业的快速发展，势必会给模具产业带来新的发展机遇。但现阶段温州模具更多的是面向温州本地传统制造业，主要服务低压电气、眼镜、制笔、泵阀、汽摩配等模具，总体上缺乏精密、大型、复杂、长寿命模具生产能力。且大型、精密等高端模具产品，其模具的设计、选材、排气以及脱模要求较高，目前温州模具企业的设计水平、设备水平与工艺水平较难满足生产要求。此外，我市虽为汽摩配生产主要基地，但一直以来缺乏汽车覆盖件冲压模生产能力，全市汽摩配模具企业以生产、销售汽车零部件冲压模为主营业务，均不具有覆盖件冲压模的生产能力。覆盖件冲压模和零部件冲压模相比，其所需铸造成型技术更难，设计标准更严格，目前全市汽摩配模具企业的成型技术与生产标准难以满足覆盖件冲压模的生产要求。</w:t>
      </w:r>
    </w:p>
    <w:p>
      <w:pPr>
        <w:spacing w:line="520" w:lineRule="exact"/>
        <w:ind w:firstLine="560" w:firstLineChars="200"/>
        <w:rPr>
          <w:rFonts w:eastAsia="仿宋"/>
        </w:rPr>
      </w:pPr>
      <w:r>
        <w:rPr>
          <w:rFonts w:eastAsia="仿宋"/>
        </w:rPr>
        <w:t>（5）模具人才仍是制约行业发展的瓶颈</w:t>
      </w:r>
    </w:p>
    <w:p>
      <w:pPr>
        <w:spacing w:line="520" w:lineRule="exact"/>
        <w:ind w:firstLine="560" w:firstLineChars="200"/>
        <w:rPr>
          <w:rFonts w:eastAsia="仿宋"/>
        </w:rPr>
      </w:pPr>
      <w:r>
        <w:rPr>
          <w:rFonts w:eastAsia="仿宋"/>
        </w:rPr>
        <w:t>温州模具企业总体上配置技术人才少，且层次不高，高学历的人才尤其缺乏，研究生以上学历则更少，这些都严重制约了温州模具向高、精、尖方向发展。此外员工普遍存在着技术单一现象，如设计人员不精通工艺、加工、组装等；钳工组长也并不精通制图、造型等。其次，技术工人质量也不高，熟练钳工、编程设计、数控操作等方面的高级技工和产业的高级自动化管理人才严重缺乏，很大程度上制约了企业转型发展。近年来，温州高度重视模具人员的培养，目前温州市内范围有温州职业技术学院、浙江工贸职业技术学院、温州机电技师学院等大专技校开设有模具专业，省内不仅有浙江大学、浙江工业大学、浙江理工大学等大学，以及浙江商业职业技术学院、浙江水利水电学院、浙江机电职业技术学院等开设有模具设计与制造专业，模具专业“学校-企业-社会”三位一体人才培养体系初步建立，企业已逐步摆脱传统的“师带徒”的模式，但模具行业是一个需要长期积累经验的行业，一般的模具设计人员需要学习两到三年，而成为一名可独立设计模具的优秀设计师，至少需要5年的从业经验，这很大程度上导致模具人才培养跟不上行业发展速度。</w:t>
      </w:r>
    </w:p>
    <w:p>
      <w:pPr>
        <w:spacing w:line="520" w:lineRule="exact"/>
        <w:ind w:firstLine="560" w:firstLineChars="200"/>
        <w:rPr>
          <w:rFonts w:eastAsia="仿宋"/>
        </w:rPr>
      </w:pPr>
      <w:r>
        <w:rPr>
          <w:rFonts w:eastAsia="仿宋"/>
        </w:rPr>
        <w:t>（6）缺乏地区性的模具产业优惠政策</w:t>
      </w:r>
    </w:p>
    <w:p>
      <w:pPr>
        <w:spacing w:line="520" w:lineRule="exact"/>
        <w:ind w:firstLine="560" w:firstLineChars="200"/>
        <w:rPr>
          <w:rFonts w:eastAsia="仿宋"/>
        </w:rPr>
      </w:pPr>
      <w:r>
        <w:rPr>
          <w:rFonts w:eastAsia="仿宋"/>
        </w:rPr>
        <w:t>相比其他模具产业发达的地区，如余姚、大连、黄骅、重庆、益阳等地方在国家产业政策和有关配套政策导向之下，相继出台了一些支持当地模具产业发展的优惠政策，我市缺乏国家产业政策配套下的支持当地模具产业发展的优惠政策。如对引进和运用先进设备、技术，</w:t>
      </w:r>
      <w:r>
        <w:rPr>
          <w:rFonts w:hint="eastAsia" w:eastAsia="仿宋"/>
          <w:lang w:eastAsia="zh-CN"/>
        </w:rPr>
        <w:t>推进</w:t>
      </w:r>
      <w:r>
        <w:rPr>
          <w:rFonts w:eastAsia="仿宋"/>
        </w:rPr>
        <w:t>模具标准件，加快信息化应用，争创优质模具、鼓励模具出口等方面进行鼓励和引导，出台厂房租金补贴、先进设备采购补贴、贷款贴息等优惠政策等。</w:t>
      </w:r>
    </w:p>
    <w:p>
      <w:pPr>
        <w:spacing w:before="60" w:line="520" w:lineRule="exact"/>
        <w:rPr>
          <w:rFonts w:eastAsia="仿宋"/>
          <w:b/>
          <w:szCs w:val="28"/>
        </w:rPr>
      </w:pPr>
      <w:r>
        <w:rPr>
          <w:rFonts w:eastAsia="仿宋"/>
          <w:b/>
          <w:szCs w:val="28"/>
        </w:rPr>
        <w:t>§2.3.3未来发展机遇</w:t>
      </w:r>
    </w:p>
    <w:p>
      <w:pPr>
        <w:spacing w:line="520" w:lineRule="exact"/>
        <w:ind w:firstLine="560" w:firstLineChars="200"/>
        <w:rPr>
          <w:rFonts w:eastAsia="仿宋"/>
        </w:rPr>
      </w:pPr>
      <w:r>
        <w:rPr>
          <w:rFonts w:eastAsia="仿宋"/>
        </w:rPr>
        <w:t>（1）宏观机遇</w:t>
      </w:r>
    </w:p>
    <w:p>
      <w:pPr>
        <w:spacing w:line="520" w:lineRule="exact"/>
        <w:ind w:firstLine="560" w:firstLineChars="200"/>
        <w:rPr>
          <w:rFonts w:eastAsia="仿宋"/>
        </w:rPr>
      </w:pPr>
      <w:r>
        <w:rPr>
          <w:rFonts w:eastAsia="仿宋"/>
        </w:rPr>
        <w:t>“十四五”期间，国家明确制造业高质量发展战略思路，一是国家层面高度重视制造业的重要基础作用，将会在制造强国战略的指引下加快推进产业基础高级化和产业链现代化。二是将加快推动制造业的创新升级，高端装备制造、新一代信息技术、生物、新能源、新材料等战略性新兴产业在人才、技术、资本等领域的创新支持体系将更加完善。三是实体经济与第三产业的融合将得到更多政策支持。下一阶段制造业投资复苏可能较为强劲，作为基础行业，模具行业将率先受益。同时，我国已进入国际模具贸易体系，模具企业开拓国际市场的步伐加快，在国际市场建立了良好的信誉，国际间模具互补市场形成，模具出口总量约占世界四分之一，累计出口超过 200 个国家地区。此外经过了长期的价格拉锯战后，经营不善的企业已经淘汰出局， 留下来的企业一定是具有其发展优势潜力的，行业会进入一个稳定期。</w:t>
      </w:r>
    </w:p>
    <w:p>
      <w:pPr>
        <w:spacing w:line="520" w:lineRule="exact"/>
        <w:ind w:firstLine="560" w:firstLineChars="200"/>
        <w:rPr>
          <w:rFonts w:eastAsia="仿宋"/>
        </w:rPr>
      </w:pPr>
      <w:r>
        <w:rPr>
          <w:rFonts w:eastAsia="仿宋"/>
        </w:rPr>
        <w:t>（2）区域机遇</w:t>
      </w:r>
    </w:p>
    <w:p>
      <w:pPr>
        <w:spacing w:line="520" w:lineRule="exact"/>
        <w:ind w:firstLine="560" w:firstLineChars="200"/>
        <w:rPr>
          <w:rFonts w:eastAsia="仿宋"/>
        </w:rPr>
      </w:pPr>
      <w:r>
        <w:rPr>
          <w:rFonts w:eastAsia="仿宋"/>
        </w:rPr>
        <w:t>制造业，向来是实体经济的主体和基石，对经济发展起着压舱石和稳定器的作用。于温州而言，制造业兴，则经济兴；制造业强，则城市强。经过改革开放40余年的创业创新，温州已成为名副其实的制造业大市，形成了电气、鞋业、服装、汽摩配、泵阀等龙头企业集聚、产业配套完善、创新体系健全的制造业体系，拿下了“中国鞋都”“中国纺织服装品牌中心城市”“中国眼镜生产基地”等多个国家级特色工业基地的金字招牌收入囊中。尤其是近年来，坚定不移沿着“八八战略”指引，温州着力“建平台、育企业、重创新、优服务”，推动传统制造业凤凰涅槃、腾笼换鸟，聚焦聚力高质量发展，制造业转型升级步伐加快、成效明显。2021年，全市规模以上工业企业6708家，实现工业增加值1319.6亿元，增长10.1%，两年平均增长6.6%。其中轻工业增加值430.1亿元，增长8.1%，重工业增加值889.5亿元，增长11.1%。规模以上工业销售产值6417.6亿元，增长19.4%，其中出口交货值776.4亿元，增长17.4%。为重塑传统制造业新版图，重构传统制造业新活力，我市出台《传统制造业重塑计划》，打出八大行动组合拳，开启重塑传统制造业新征途，而模具产业是作为产业链基础再造行动产业“补链”关键，迎来难得的发展机遇。</w:t>
      </w:r>
    </w:p>
    <w:p>
      <w:pPr>
        <w:spacing w:before="60" w:line="520" w:lineRule="exact"/>
        <w:rPr>
          <w:rFonts w:eastAsia="仿宋"/>
          <w:b/>
          <w:szCs w:val="28"/>
        </w:rPr>
      </w:pPr>
      <w:r>
        <w:rPr>
          <w:rFonts w:eastAsia="仿宋"/>
          <w:b/>
          <w:szCs w:val="28"/>
        </w:rPr>
        <w:t>§2.3.4威胁因素分析</w:t>
      </w:r>
    </w:p>
    <w:p>
      <w:pPr>
        <w:spacing w:line="520" w:lineRule="exact"/>
        <w:ind w:firstLine="560" w:firstLineChars="200"/>
        <w:rPr>
          <w:rFonts w:eastAsia="仿宋"/>
        </w:rPr>
      </w:pPr>
      <w:r>
        <w:rPr>
          <w:rFonts w:eastAsia="仿宋"/>
        </w:rPr>
        <w:t>（1）区域竞争加剧</w:t>
      </w:r>
    </w:p>
    <w:p>
      <w:pPr>
        <w:spacing w:line="520" w:lineRule="exact"/>
        <w:ind w:firstLine="560" w:firstLineChars="200"/>
        <w:rPr>
          <w:rFonts w:eastAsia="仿宋"/>
        </w:rPr>
      </w:pPr>
      <w:r>
        <w:rPr>
          <w:rFonts w:eastAsia="仿宋"/>
        </w:rPr>
        <w:t>从产业布局来看，珠江三角洲和长江三角洲是我国模具工业最为集中的地区，近来环渤海地区也在快速发展。按省、市来说，广东是模具第一大省，浙江次之，上海和江苏的模具工业也相当发达，安徽发展也很快。模具生产集聚地主要有深圳、宁波、台州、苏锡常地区、青岛和胶东地区、珠江下游地区、成渝地区、京津冀（泊头、黄骅）地区、合肥和芜湖地区以及大连、十堰等。在各地方政府的支持与鼓励下，各地相继涌现出来的模具城、模具园区等，则是模具集聚生产最为突出的地方，全国具有一定规模的模具园区（模具城）全国已有82个以上。</w:t>
      </w:r>
    </w:p>
    <w:p>
      <w:pPr>
        <w:spacing w:before="60" w:line="520" w:lineRule="exact"/>
        <w:jc w:val="center"/>
        <w:rPr>
          <w:rFonts w:eastAsia="仿宋"/>
          <w:b/>
        </w:rPr>
      </w:pPr>
      <w:r>
        <w:rPr>
          <w:rFonts w:eastAsia="仿宋"/>
          <w:b/>
          <w:szCs w:val="28"/>
        </w:rPr>
        <w:t>表2-3 周边主要模具产业集聚地分布</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117"/>
        <w:gridCol w:w="1118"/>
        <w:gridCol w:w="683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117" w:type="dxa"/>
            <w:shd w:val="pct10" w:color="auto" w:fill="auto"/>
            <w:vAlign w:val="center"/>
          </w:tcPr>
          <w:p>
            <w:pPr>
              <w:spacing w:line="240" w:lineRule="exact"/>
              <w:jc w:val="center"/>
              <w:rPr>
                <w:rFonts w:eastAsia="黑体"/>
                <w:sz w:val="20"/>
              </w:rPr>
            </w:pPr>
            <w:r>
              <w:rPr>
                <w:rFonts w:eastAsia="黑体"/>
                <w:sz w:val="20"/>
              </w:rPr>
              <w:t>省份</w:t>
            </w:r>
          </w:p>
        </w:tc>
        <w:tc>
          <w:tcPr>
            <w:tcW w:w="1118" w:type="dxa"/>
            <w:shd w:val="pct10" w:color="auto" w:fill="auto"/>
            <w:vAlign w:val="center"/>
          </w:tcPr>
          <w:p>
            <w:pPr>
              <w:spacing w:line="240" w:lineRule="exact"/>
              <w:jc w:val="center"/>
              <w:rPr>
                <w:rFonts w:eastAsia="黑体"/>
                <w:sz w:val="20"/>
              </w:rPr>
            </w:pPr>
            <w:r>
              <w:rPr>
                <w:rFonts w:eastAsia="黑体"/>
                <w:sz w:val="20"/>
              </w:rPr>
              <w:t>数量</w:t>
            </w:r>
          </w:p>
        </w:tc>
        <w:tc>
          <w:tcPr>
            <w:tcW w:w="6837" w:type="dxa"/>
            <w:shd w:val="pct10" w:color="auto" w:fill="auto"/>
            <w:vAlign w:val="center"/>
          </w:tcPr>
          <w:p>
            <w:pPr>
              <w:spacing w:line="240" w:lineRule="exact"/>
              <w:jc w:val="center"/>
              <w:rPr>
                <w:rFonts w:eastAsia="黑体"/>
                <w:sz w:val="20"/>
              </w:rPr>
            </w:pPr>
            <w:r>
              <w:rPr>
                <w:rFonts w:eastAsia="黑体"/>
                <w:sz w:val="20"/>
              </w:rPr>
              <w:t>名称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117" w:type="dxa"/>
            <w:vAlign w:val="center"/>
          </w:tcPr>
          <w:p>
            <w:pPr>
              <w:spacing w:line="240" w:lineRule="exact"/>
              <w:jc w:val="center"/>
              <w:rPr>
                <w:rFonts w:eastAsiaTheme="minorEastAsia"/>
                <w:sz w:val="20"/>
              </w:rPr>
            </w:pPr>
            <w:r>
              <w:rPr>
                <w:rFonts w:eastAsiaTheme="minorEastAsia"/>
                <w:sz w:val="20"/>
              </w:rPr>
              <w:t>广东</w:t>
            </w:r>
          </w:p>
        </w:tc>
        <w:tc>
          <w:tcPr>
            <w:tcW w:w="1118" w:type="dxa"/>
            <w:vAlign w:val="center"/>
          </w:tcPr>
          <w:p>
            <w:pPr>
              <w:spacing w:line="240" w:lineRule="exact"/>
              <w:jc w:val="center"/>
              <w:rPr>
                <w:rFonts w:eastAsiaTheme="minorEastAsia"/>
                <w:sz w:val="20"/>
              </w:rPr>
            </w:pPr>
            <w:r>
              <w:rPr>
                <w:rFonts w:eastAsiaTheme="minorEastAsia"/>
                <w:sz w:val="20"/>
              </w:rPr>
              <w:t>12</w:t>
            </w:r>
          </w:p>
        </w:tc>
        <w:tc>
          <w:tcPr>
            <w:tcW w:w="6837" w:type="dxa"/>
            <w:vAlign w:val="center"/>
          </w:tcPr>
          <w:p>
            <w:pPr>
              <w:spacing w:line="240" w:lineRule="exact"/>
              <w:rPr>
                <w:rFonts w:eastAsiaTheme="minorEastAsia"/>
                <w:sz w:val="20"/>
              </w:rPr>
            </w:pPr>
            <w:r>
              <w:rPr>
                <w:rFonts w:eastAsiaTheme="minorEastAsia"/>
                <w:sz w:val="20"/>
              </w:rPr>
              <w:t>祥鑫汽车模具工业园、聚和国际机械模具五金城、长安金铭国际机械模具城、宏城五金机电模具城、横沥汇英国际模具城、桃子园模具城、深圳模具城、锦丰集团模具工业城、清远模具机械制造装备产业园、佛山模具城、顺德尚钢模具城、潮安陶瓷模具中心生产基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117" w:type="dxa"/>
            <w:vAlign w:val="center"/>
          </w:tcPr>
          <w:p>
            <w:pPr>
              <w:spacing w:line="240" w:lineRule="exact"/>
              <w:jc w:val="center"/>
              <w:rPr>
                <w:rFonts w:eastAsiaTheme="minorEastAsia"/>
                <w:sz w:val="20"/>
              </w:rPr>
            </w:pPr>
            <w:r>
              <w:rPr>
                <w:rFonts w:eastAsiaTheme="minorEastAsia"/>
                <w:sz w:val="20"/>
              </w:rPr>
              <w:t>浙江</w:t>
            </w:r>
          </w:p>
        </w:tc>
        <w:tc>
          <w:tcPr>
            <w:tcW w:w="1118" w:type="dxa"/>
            <w:vAlign w:val="center"/>
          </w:tcPr>
          <w:p>
            <w:pPr>
              <w:spacing w:line="240" w:lineRule="exact"/>
              <w:jc w:val="center"/>
              <w:rPr>
                <w:rFonts w:eastAsiaTheme="minorEastAsia"/>
                <w:sz w:val="20"/>
              </w:rPr>
            </w:pPr>
            <w:r>
              <w:rPr>
                <w:rFonts w:eastAsiaTheme="minorEastAsia"/>
                <w:sz w:val="20"/>
              </w:rPr>
              <w:t>12</w:t>
            </w:r>
          </w:p>
        </w:tc>
        <w:tc>
          <w:tcPr>
            <w:tcW w:w="6837" w:type="dxa"/>
            <w:vAlign w:val="center"/>
          </w:tcPr>
          <w:p>
            <w:pPr>
              <w:spacing w:line="240" w:lineRule="exact"/>
              <w:rPr>
                <w:rFonts w:eastAsiaTheme="minorEastAsia"/>
                <w:sz w:val="20"/>
              </w:rPr>
            </w:pPr>
            <w:r>
              <w:rPr>
                <w:rFonts w:eastAsiaTheme="minorEastAsia"/>
                <w:sz w:val="20"/>
              </w:rPr>
              <w:t>中国(黄岩)模具城产业园区、路桥高登宝模具加工基地、乐清精密模具生产基地、</w:t>
            </w:r>
            <w:r>
              <w:rPr>
                <w:rFonts w:hint="eastAsia" w:eastAsiaTheme="minorEastAsia"/>
                <w:sz w:val="20"/>
                <w:lang w:eastAsia="zh-CN"/>
              </w:rPr>
              <w:t>神州</w:t>
            </w:r>
            <w:r>
              <w:rPr>
                <w:rFonts w:eastAsiaTheme="minorEastAsia"/>
                <w:sz w:val="20"/>
              </w:rPr>
              <w:t>模具城、永康模具城、余姚模具城、宁海模具城、慈溪模具城、北仑模具城、武义模具城、浙中模具城、浙东模具城。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117" w:type="dxa"/>
            <w:vAlign w:val="center"/>
          </w:tcPr>
          <w:p>
            <w:pPr>
              <w:spacing w:line="240" w:lineRule="exact"/>
              <w:jc w:val="center"/>
              <w:rPr>
                <w:rFonts w:eastAsiaTheme="minorEastAsia"/>
                <w:sz w:val="20"/>
              </w:rPr>
            </w:pPr>
            <w:r>
              <w:rPr>
                <w:rFonts w:eastAsiaTheme="minorEastAsia"/>
                <w:sz w:val="20"/>
              </w:rPr>
              <w:t>江苏</w:t>
            </w:r>
          </w:p>
        </w:tc>
        <w:tc>
          <w:tcPr>
            <w:tcW w:w="1118" w:type="dxa"/>
            <w:vAlign w:val="center"/>
          </w:tcPr>
          <w:p>
            <w:pPr>
              <w:spacing w:line="240" w:lineRule="exact"/>
              <w:jc w:val="center"/>
              <w:rPr>
                <w:rFonts w:eastAsiaTheme="minorEastAsia"/>
                <w:sz w:val="20"/>
              </w:rPr>
            </w:pPr>
            <w:r>
              <w:rPr>
                <w:rFonts w:eastAsiaTheme="minorEastAsia"/>
                <w:sz w:val="20"/>
              </w:rPr>
              <w:t>7</w:t>
            </w:r>
          </w:p>
        </w:tc>
        <w:tc>
          <w:tcPr>
            <w:tcW w:w="6837" w:type="dxa"/>
            <w:vAlign w:val="center"/>
          </w:tcPr>
          <w:p>
            <w:pPr>
              <w:spacing w:line="240" w:lineRule="exact"/>
              <w:rPr>
                <w:rFonts w:eastAsiaTheme="minorEastAsia"/>
                <w:sz w:val="20"/>
              </w:rPr>
            </w:pPr>
            <w:r>
              <w:rPr>
                <w:rFonts w:eastAsiaTheme="minorEastAsia"/>
                <w:sz w:val="20"/>
              </w:rPr>
              <w:t>昆山模具工业实验区、常州(鸣凰)长三角模具城、苏州(浒关)国际模具城、昆山(玉山)国际模具城、</w:t>
            </w:r>
            <w:r>
              <w:rPr>
                <w:rFonts w:hint="eastAsia" w:eastAsiaTheme="minorEastAsia"/>
                <w:sz w:val="20"/>
                <w:lang w:eastAsia="zh-CN"/>
              </w:rPr>
              <w:t>淮安</w:t>
            </w:r>
            <w:r>
              <w:rPr>
                <w:rFonts w:eastAsiaTheme="minorEastAsia"/>
                <w:sz w:val="20"/>
              </w:rPr>
              <w:t>仕泰隆国际模具城、无锡精密模具生产基地、盈佳模具城。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117" w:type="dxa"/>
            <w:vAlign w:val="center"/>
          </w:tcPr>
          <w:p>
            <w:pPr>
              <w:spacing w:line="240" w:lineRule="exact"/>
              <w:jc w:val="center"/>
              <w:rPr>
                <w:rFonts w:eastAsiaTheme="minorEastAsia"/>
                <w:sz w:val="20"/>
              </w:rPr>
            </w:pPr>
            <w:r>
              <w:rPr>
                <w:rFonts w:eastAsiaTheme="minorEastAsia"/>
                <w:sz w:val="20"/>
              </w:rPr>
              <w:t>安徽</w:t>
            </w:r>
          </w:p>
        </w:tc>
        <w:tc>
          <w:tcPr>
            <w:tcW w:w="1118" w:type="dxa"/>
            <w:vAlign w:val="center"/>
          </w:tcPr>
          <w:p>
            <w:pPr>
              <w:spacing w:line="240" w:lineRule="exact"/>
              <w:jc w:val="center"/>
              <w:rPr>
                <w:rFonts w:eastAsiaTheme="minorEastAsia"/>
                <w:sz w:val="20"/>
              </w:rPr>
            </w:pPr>
            <w:r>
              <w:rPr>
                <w:rFonts w:eastAsiaTheme="minorEastAsia"/>
                <w:sz w:val="20"/>
              </w:rPr>
              <w:t>5</w:t>
            </w:r>
          </w:p>
        </w:tc>
        <w:tc>
          <w:tcPr>
            <w:tcW w:w="6837" w:type="dxa"/>
            <w:vAlign w:val="center"/>
          </w:tcPr>
          <w:p>
            <w:pPr>
              <w:spacing w:line="240" w:lineRule="exact"/>
              <w:rPr>
                <w:rFonts w:eastAsiaTheme="minorEastAsia"/>
                <w:sz w:val="20"/>
              </w:rPr>
            </w:pPr>
            <w:r>
              <w:rPr>
                <w:rFonts w:eastAsiaTheme="minorEastAsia"/>
                <w:sz w:val="20"/>
              </w:rPr>
              <w:t>合肥模具产业园、芜湖汽车模具产业基地、滁州家电模具产业基地、安徽省刃模具商标品牌基地、中鑫模具城。</w:t>
            </w:r>
          </w:p>
        </w:tc>
      </w:tr>
    </w:tbl>
    <w:p>
      <w:pPr>
        <w:spacing w:line="520" w:lineRule="exact"/>
        <w:ind w:firstLine="560" w:firstLineChars="200"/>
        <w:rPr>
          <w:rFonts w:eastAsia="仿宋"/>
        </w:rPr>
      </w:pPr>
      <w:r>
        <w:rPr>
          <w:rFonts w:eastAsia="仿宋"/>
        </w:rPr>
        <w:t>模具行业地域分布特色日渐成形，以珠三角、长三角以及安徽、河北等地发展较快，东北和中西部地区发展则相对迟缓。长三角和珠三角地区是中国两大模具制造基地和销售集散地，两大地区竞争激烈。首先，临近地区产品同质竞争加重。以昆山、上海为代表的长三角地区和周边的宁波、台州模具产业均主要生产注塑模、冲压模，服务于电子和汽车行业，随着产品需求增长放缓，同质化竞争使行业内竞争不断加剧。其次，不同地区之间抢占模具市场。天津市模具产业产值规模已达到 50 亿，近年一直以 10%-15%的速度增长；上海市模具产业年产值达到 250亿；广东横滘、长安产值均在百亿左右。面对近饱和的模具市场，各地区纷纷扩大规模抢占市场，竞争比较激烈。最后，可替代产品逐渐显现。随着 3D 打印技术的发展和普及，未来 3D 打印机将与铣床、铸造、喷注塑等传统制造设备协同运作，减少甚至取代模具、部件、半成品到成品等关键环节，挑战模具“工业之母”的地位。</w:t>
      </w:r>
    </w:p>
    <w:p>
      <w:pPr>
        <w:spacing w:line="520" w:lineRule="exact"/>
        <w:ind w:firstLine="560" w:firstLineChars="200"/>
        <w:rPr>
          <w:rFonts w:eastAsia="仿宋"/>
        </w:rPr>
      </w:pPr>
      <w:r>
        <w:rPr>
          <w:rFonts w:eastAsia="仿宋"/>
        </w:rPr>
        <w:t>（2）自身发展局限</w:t>
      </w:r>
    </w:p>
    <w:p>
      <w:pPr>
        <w:spacing w:line="520" w:lineRule="exact"/>
        <w:ind w:firstLine="560" w:firstLineChars="200"/>
        <w:rPr>
          <w:rFonts w:eastAsia="仿宋"/>
        </w:rPr>
      </w:pPr>
      <w:r>
        <w:rPr>
          <w:rFonts w:eastAsia="仿宋"/>
        </w:rPr>
        <w:t>同时我们也要看到，对比先进地区，温州模具产业的销售总额太小，整体销售额和工艺水平不但被广东、江苏及省内其他地区等甩开，与昆山、宁波、台州的差距也正在拉大。国内模具先进地区如昆山、宁波、东莞等地，均已建成模具产业园、模具城等形式产业基地，实现产业集聚，在企业招引、企业培育发展等方面形成一定的先行优势。</w:t>
      </w:r>
    </w:p>
    <w:p>
      <w:pPr>
        <w:spacing w:line="520" w:lineRule="exact"/>
        <w:ind w:firstLine="560" w:firstLineChars="200"/>
        <w:rPr>
          <w:rFonts w:eastAsia="仿宋"/>
        </w:rPr>
      </w:pPr>
      <w:r>
        <w:rPr>
          <w:rFonts w:eastAsia="仿宋"/>
        </w:rPr>
        <w:t>（3）模具企业与用户关系的重构将导致企业洗牌</w:t>
      </w:r>
    </w:p>
    <w:p>
      <w:pPr>
        <w:spacing w:line="520" w:lineRule="exact"/>
        <w:ind w:firstLine="560" w:firstLineChars="200"/>
        <w:rPr>
          <w:rFonts w:eastAsia="仿宋"/>
        </w:rPr>
      </w:pPr>
      <w:r>
        <w:rPr>
          <w:rFonts w:eastAsia="仿宋"/>
        </w:rPr>
        <w:t>新形势下模具企业与客户的关系已经逐步从模具购销关系向运营伙伴、价值伙伴关系转变，模具企业的任务逐步由按图加工生产模具产品转变为融入用户的产品设计、工艺研究等，在这种形势下，拥有核心技术和竞争力的集成服务商式的模具企业才能适应这种关系重构，一些缺乏竞争力的传统作坊式模具企业将会被淘汰出局。总的来说，温州大部分小微模具企业技术实力不足，缺乏核心技术和竞争力，因此抱团经营，整合壮大、集聚发展，是温州模具企业未来发展路线。</w:t>
      </w:r>
    </w:p>
    <w:p>
      <w:pPr>
        <w:spacing w:before="60" w:line="520" w:lineRule="exact"/>
        <w:rPr>
          <w:rFonts w:eastAsia="仿宋"/>
          <w:b/>
          <w:szCs w:val="28"/>
        </w:rPr>
      </w:pPr>
      <w:r>
        <w:rPr>
          <w:rFonts w:eastAsia="仿宋"/>
          <w:b/>
          <w:szCs w:val="28"/>
        </w:rPr>
        <w:t>§2.4 横向对标情况</w:t>
      </w:r>
    </w:p>
    <w:p>
      <w:pPr>
        <w:spacing w:before="60" w:line="520" w:lineRule="exact"/>
        <w:rPr>
          <w:rFonts w:eastAsia="仿宋"/>
          <w:b/>
          <w:szCs w:val="28"/>
        </w:rPr>
      </w:pPr>
      <w:r>
        <w:rPr>
          <w:rFonts w:eastAsia="仿宋"/>
          <w:b/>
          <w:szCs w:val="28"/>
        </w:rPr>
        <w:t>§2.4.1宁波模具产业园</w:t>
      </w:r>
    </w:p>
    <w:p>
      <w:pPr>
        <w:spacing w:line="520" w:lineRule="exact"/>
        <w:ind w:firstLine="560" w:firstLineChars="200"/>
        <w:rPr>
          <w:rFonts w:eastAsia="仿宋"/>
        </w:rPr>
      </w:pPr>
      <w:r>
        <w:rPr>
          <w:rFonts w:eastAsia="仿宋"/>
        </w:rPr>
        <w:t>宁波模具产业园区是宁波工投集团与宁海县政府合作建设的模具产业转型升级专业综合体项目，选址在宁海县宁波南部滨海新区，整体规划1500亩，总投资32亿元。其中一期项目占地404亩，建筑面积25万㎡，投资8.5亿元，项目设置有由两个生产区、三个服务中心组成的五大功能区块，即高端模具生产研发区（精密模具研发生产区、大型模具研发生产区）、模具企业孵化区，以及交易展示中心、公共服务中心、生活服务中心，建筑主要为适于模具生产经营的标准化厂房、定制厂房、公共服务及配套设施等。一期项目目前已建成投入使用，整体招商率近70%，签约客户（厂家）210余家，入驻企业70余家，入驻企业有建欣模具、知豆电动汽车、祥路股份、加祥模具、多普勒、宁波中灌等多家知名企业，园区产业集聚效应已逐渐显现。</w:t>
      </w:r>
    </w:p>
    <w:p>
      <w:pPr>
        <w:spacing w:line="240" w:lineRule="auto"/>
        <w:rPr>
          <w:rFonts w:eastAsia="仿宋"/>
        </w:rPr>
      </w:pPr>
      <w:r>
        <w:rPr>
          <w:rFonts w:eastAsia="仿宋"/>
        </w:rPr>
        <w:drawing>
          <wp:inline distT="0" distB="0" distL="0" distR="0">
            <wp:extent cx="5796280" cy="1960245"/>
            <wp:effectExtent l="19050" t="0" r="0" b="0"/>
            <wp:docPr id="6" name="图片 1" descr="http://www.mouldtop.cn/images/bann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http://www.mouldtop.cn/images/banner2.jpg"/>
                    <pic:cNvPicPr>
                      <a:picLocks noChangeAspect="1" noChangeArrowheads="1"/>
                    </pic:cNvPicPr>
                  </pic:nvPicPr>
                  <pic:blipFill>
                    <a:blip r:embed="rId44" cstate="print"/>
                    <a:srcRect/>
                    <a:stretch>
                      <a:fillRect/>
                    </a:stretch>
                  </pic:blipFill>
                  <pic:spPr>
                    <a:xfrm>
                      <a:off x="0" y="0"/>
                      <a:ext cx="5796280" cy="1960873"/>
                    </a:xfrm>
                    <a:prstGeom prst="rect">
                      <a:avLst/>
                    </a:prstGeom>
                    <a:noFill/>
                    <a:ln w="9525">
                      <a:noFill/>
                      <a:miter lim="800000"/>
                      <a:headEnd/>
                      <a:tailEnd/>
                    </a:ln>
                  </pic:spPr>
                </pic:pic>
              </a:graphicData>
            </a:graphic>
          </wp:inline>
        </w:drawing>
      </w:r>
    </w:p>
    <w:p>
      <w:pPr>
        <w:spacing w:before="60" w:line="520" w:lineRule="exact"/>
        <w:rPr>
          <w:rFonts w:eastAsia="仿宋"/>
          <w:b/>
          <w:szCs w:val="28"/>
        </w:rPr>
      </w:pPr>
      <w:r>
        <w:rPr>
          <w:rFonts w:eastAsia="仿宋"/>
          <w:b/>
          <w:szCs w:val="28"/>
        </w:rPr>
        <w:t>§2.4.2黄岩区智能模具小镇</w:t>
      </w:r>
    </w:p>
    <w:p>
      <w:pPr>
        <w:spacing w:line="520" w:lineRule="exact"/>
        <w:ind w:firstLine="560" w:firstLineChars="200"/>
        <w:rPr>
          <w:rFonts w:eastAsia="仿宋"/>
        </w:rPr>
      </w:pPr>
      <w:r>
        <w:rPr>
          <w:rFonts w:eastAsia="仿宋"/>
        </w:rPr>
        <w:t>黄岩素有“中国模具之乡”之称，目前正在打造的黄岩区智能模具小镇，总投资25亿，规划总面积3.47平方公里，核心区面积1平方公里。智能模具小镇包括高端模具智造项目、中小企业孵化基地项目、小镇生活商务配套区建设项目、模具产业公共服务平台建设项目、工业博览会议中心及工业主题公园建设项目、民俗乡土文化休闲度假村建设项目等，成为有效集聚技术、人才、资本等多种要素的产业发展载体。目前已入驻企业127家，其中规上企业31家，实现产值40亿元，龙头企业有精诚模具、星泰模具、凯华模具等。计划到2021年，模具产业集群产值达300亿元。</w:t>
      </w:r>
    </w:p>
    <w:p>
      <w:pPr>
        <w:spacing w:line="240" w:lineRule="auto"/>
        <w:jc w:val="center"/>
        <w:rPr>
          <w:rFonts w:eastAsia="仿宋"/>
        </w:rPr>
      </w:pPr>
      <w:r>
        <w:rPr>
          <w:rFonts w:eastAsia="仿宋"/>
        </w:rPr>
        <w:drawing>
          <wp:inline distT="0" distB="0" distL="0" distR="0">
            <wp:extent cx="5796280" cy="2469515"/>
            <wp:effectExtent l="19050" t="0" r="0" b="0"/>
            <wp:docPr id="15" name="图片 10" descr="http://www.zjhy.gov.cn/picture/0/f653a34e02a54f379fc6f49c1c54ad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descr="http://www.zjhy.gov.cn/picture/0/f653a34e02a54f379fc6f49c1c54ad8f.jpg"/>
                    <pic:cNvPicPr>
                      <a:picLocks noChangeAspect="1" noChangeArrowheads="1"/>
                    </pic:cNvPicPr>
                  </pic:nvPicPr>
                  <pic:blipFill>
                    <a:blip r:embed="rId45" cstate="print"/>
                    <a:srcRect/>
                    <a:stretch>
                      <a:fillRect/>
                    </a:stretch>
                  </pic:blipFill>
                  <pic:spPr>
                    <a:xfrm>
                      <a:off x="0" y="0"/>
                      <a:ext cx="5796280" cy="2469838"/>
                    </a:xfrm>
                    <a:prstGeom prst="rect">
                      <a:avLst/>
                    </a:prstGeom>
                    <a:noFill/>
                    <a:ln w="9525">
                      <a:noFill/>
                      <a:miter lim="800000"/>
                      <a:headEnd/>
                      <a:tailEnd/>
                    </a:ln>
                  </pic:spPr>
                </pic:pic>
              </a:graphicData>
            </a:graphic>
          </wp:inline>
        </w:drawing>
      </w:r>
    </w:p>
    <w:p>
      <w:pPr>
        <w:spacing w:before="60" w:line="520" w:lineRule="exact"/>
        <w:rPr>
          <w:rFonts w:eastAsia="仿宋"/>
          <w:b/>
          <w:szCs w:val="28"/>
        </w:rPr>
      </w:pPr>
      <w:r>
        <w:rPr>
          <w:rFonts w:eastAsia="仿宋"/>
          <w:b/>
          <w:szCs w:val="28"/>
        </w:rPr>
        <w:t>§2.4.3昆山模具产业基地</w:t>
      </w:r>
    </w:p>
    <w:p>
      <w:pPr>
        <w:spacing w:line="520" w:lineRule="exact"/>
        <w:ind w:firstLine="560" w:firstLineChars="200"/>
        <w:rPr>
          <w:rFonts w:eastAsia="仿宋"/>
        </w:rPr>
      </w:pPr>
      <w:r>
        <w:rPr>
          <w:rFonts w:eastAsia="仿宋"/>
        </w:rPr>
        <w:t>国家火炬计划昆山模具产业基地是昆山高新区四个国家火炬计划产业基地之一，经过10多年的发展，形成了门类齐全的产业体系，集聚了近千家优质企业。根据《三年发展规划》，昆山模具产业基地将基本完成工业自动化与信息化的两化融合任务，60％以上的企业具备融入工业互联网的能力，为新一代电子信息产品、医疗器械、智能装备产业提供基础工装装备。同时，引导企业加入精密模具产业联盟，制定精密模具共性标准30项，完成国家技术标准制定10－15项，以标准化为基础推动智能化制造；继续推进建设中欧、亚洲模具制造生态圈，培育一批模具制造出口亿元的小巨人企业，打通与世界知名汽车、电子产品制造厂商的直通渠道，到2021年，力争实现250亿－300亿元的产值目标，重点发展汽车零部件、通信智能手机、智能装备精密医疗器械的高端模具。</w:t>
      </w:r>
    </w:p>
    <w:p>
      <w:pPr>
        <w:spacing w:line="240" w:lineRule="auto"/>
        <w:jc w:val="center"/>
        <w:rPr>
          <w:rFonts w:eastAsia="仿宋"/>
        </w:rPr>
      </w:pPr>
      <w:r>
        <w:rPr>
          <w:rFonts w:eastAsia="仿宋"/>
        </w:rPr>
        <w:drawing>
          <wp:inline distT="0" distB="0" distL="0" distR="0">
            <wp:extent cx="5796280" cy="2585720"/>
            <wp:effectExtent l="19050" t="0" r="0" b="0"/>
            <wp:docPr id="16" name="图片 13" descr="http://www.jumold.com/data/upload/shop/editor/20150625144942_86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descr="http://www.jumold.com/data/upload/shop/editor/20150625144942_86288.jpg"/>
                    <pic:cNvPicPr>
                      <a:picLocks noChangeAspect="1" noChangeArrowheads="1"/>
                    </pic:cNvPicPr>
                  </pic:nvPicPr>
                  <pic:blipFill>
                    <a:blip r:embed="rId46" cstate="print"/>
                    <a:srcRect/>
                    <a:stretch>
                      <a:fillRect/>
                    </a:stretch>
                  </pic:blipFill>
                  <pic:spPr>
                    <a:xfrm>
                      <a:off x="0" y="0"/>
                      <a:ext cx="5796280" cy="2585923"/>
                    </a:xfrm>
                    <a:prstGeom prst="rect">
                      <a:avLst/>
                    </a:prstGeom>
                    <a:noFill/>
                    <a:ln w="9525">
                      <a:noFill/>
                      <a:miter lim="800000"/>
                      <a:headEnd/>
                      <a:tailEnd/>
                    </a:ln>
                  </pic:spPr>
                </pic:pic>
              </a:graphicData>
            </a:graphic>
          </wp:inline>
        </w:drawing>
      </w:r>
    </w:p>
    <w:p>
      <w:pPr>
        <w:spacing w:before="60" w:line="520" w:lineRule="exact"/>
        <w:rPr>
          <w:rFonts w:eastAsia="仿宋"/>
          <w:b/>
          <w:szCs w:val="28"/>
        </w:rPr>
      </w:pPr>
      <w:r>
        <w:rPr>
          <w:rFonts w:eastAsia="仿宋"/>
          <w:b/>
          <w:szCs w:val="28"/>
        </w:rPr>
        <w:t>§2.4.4东莞长安镇</w:t>
      </w:r>
    </w:p>
    <w:p>
      <w:pPr>
        <w:spacing w:line="520" w:lineRule="exact"/>
        <w:ind w:firstLine="560" w:firstLineChars="200"/>
        <w:rPr>
          <w:rFonts w:eastAsia="仿宋"/>
        </w:rPr>
      </w:pPr>
      <w:r>
        <w:rPr>
          <w:rFonts w:eastAsia="仿宋"/>
        </w:rPr>
        <w:t>东莞长安镇共有五金模具生产企业1500多家，个体工商户6800多户，并集聚了200-300家汽车五金模具制造企业，规模以上企业五金模具产值达266亿元，是国内重要的五金模具生产销售集散基地。模具企业中共有171家高新技术企业，拥有劲胜、捷荣、祥鑫、钱大、其利等五金模具龙头企业，其中劲胜、捷荣分别是创业板和中小板上市企业。同时，长安镇建有国家模具产品质量监督检验中心，拥有国家轨道交通工程中心华南基地、东莞理工学院先进制造学院等产业研究平台，以及国家级重点中等职业学校——东莞市机电工程学校。形成较为完善的模具产业服务平台。全镇拥有6个五金模具专业市场，总面积超过50万平方米，年交易额超过150亿元，瑞士GF阿奇夏米尔、德国DMG、日本牧野、三菱电机、上海特略等国内外模具品牌均在长安设立了产品展示和销售中心。</w:t>
      </w:r>
    </w:p>
    <w:p>
      <w:pPr>
        <w:spacing w:before="60" w:line="520" w:lineRule="exact"/>
        <w:jc w:val="center"/>
        <w:rPr>
          <w:rFonts w:eastAsia="仿宋"/>
        </w:rPr>
      </w:pPr>
      <w:r>
        <w:rPr>
          <w:rFonts w:eastAsia="仿宋"/>
          <w:b/>
          <w:szCs w:val="28"/>
        </w:rPr>
        <w:t>表2-4 国内主要模具园基本情况</w:t>
      </w:r>
    </w:p>
    <w:tbl>
      <w:tblPr>
        <w:tblStyle w:val="35"/>
        <w:tblW w:w="9086"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63"/>
        <w:gridCol w:w="1002"/>
        <w:gridCol w:w="901"/>
        <w:gridCol w:w="5620"/>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563" w:type="dxa"/>
            <w:shd w:val="pct10"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b/>
                <w:bCs/>
                <w:sz w:val="20"/>
              </w:rPr>
              <w:t>名  称</w:t>
            </w:r>
          </w:p>
        </w:tc>
        <w:tc>
          <w:tcPr>
            <w:tcW w:w="1002" w:type="dxa"/>
            <w:shd w:val="pct10"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b/>
                <w:bCs/>
                <w:sz w:val="20"/>
              </w:rPr>
              <w:t>占地面积</w:t>
            </w:r>
          </w:p>
          <w:p>
            <w:pPr>
              <w:spacing w:line="240" w:lineRule="exact"/>
              <w:jc w:val="center"/>
              <w:rPr>
                <w:rFonts w:eastAsiaTheme="minorEastAsia"/>
                <w:sz w:val="20"/>
              </w:rPr>
            </w:pPr>
            <w:r>
              <w:rPr>
                <w:rFonts w:eastAsiaTheme="minorEastAsia"/>
                <w:b/>
                <w:bCs/>
                <w:sz w:val="20"/>
              </w:rPr>
              <w:t>（亩）</w:t>
            </w:r>
          </w:p>
        </w:tc>
        <w:tc>
          <w:tcPr>
            <w:tcW w:w="901" w:type="dxa"/>
            <w:shd w:val="pct10"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b/>
                <w:bCs/>
                <w:sz w:val="20"/>
              </w:rPr>
              <w:t>总投资</w:t>
            </w:r>
          </w:p>
          <w:p>
            <w:pPr>
              <w:spacing w:line="240" w:lineRule="exact"/>
              <w:jc w:val="center"/>
              <w:rPr>
                <w:rFonts w:eastAsiaTheme="minorEastAsia"/>
                <w:sz w:val="20"/>
              </w:rPr>
            </w:pPr>
            <w:r>
              <w:rPr>
                <w:rFonts w:eastAsiaTheme="minorEastAsia"/>
                <w:b/>
                <w:bCs/>
                <w:sz w:val="20"/>
              </w:rPr>
              <w:t>（亿元）</w:t>
            </w:r>
          </w:p>
        </w:tc>
        <w:tc>
          <w:tcPr>
            <w:tcW w:w="5620" w:type="dxa"/>
            <w:shd w:val="pct10"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b/>
                <w:bCs/>
                <w:sz w:val="20"/>
              </w:rPr>
              <w:t>园区介绍</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563"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黄岩模塑创新服务综合体</w:t>
            </w:r>
          </w:p>
        </w:tc>
        <w:tc>
          <w:tcPr>
            <w:tcW w:w="1002"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3.7万m2</w:t>
            </w:r>
          </w:p>
          <w:p>
            <w:pPr>
              <w:spacing w:line="240" w:lineRule="exact"/>
              <w:jc w:val="center"/>
              <w:rPr>
                <w:rFonts w:eastAsiaTheme="minorEastAsia"/>
                <w:sz w:val="20"/>
              </w:rPr>
            </w:pPr>
            <w:r>
              <w:rPr>
                <w:rFonts w:eastAsiaTheme="minorEastAsia"/>
                <w:sz w:val="20"/>
              </w:rPr>
              <w:t>（建筑）</w:t>
            </w:r>
          </w:p>
        </w:tc>
        <w:tc>
          <w:tcPr>
            <w:tcW w:w="901"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1.3</w:t>
            </w:r>
          </w:p>
        </w:tc>
        <w:tc>
          <w:tcPr>
            <w:tcW w:w="5620"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创新元素企业 83 家，创新服务从业人员 800 多人。集聚创意设计、快速成型、模具开发、检验检测、成果转化、智能制造等全链式产业创新服务。近几年，综合体共为企业提供各类创新服务 6.5 万多次，解决技术难题 2325 个，成果交易 259 个，成果转化产值达 164.24 亿元。</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563"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黄岩中国模具博览城一期</w:t>
            </w:r>
          </w:p>
        </w:tc>
        <w:tc>
          <w:tcPr>
            <w:tcW w:w="1002"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300</w:t>
            </w:r>
          </w:p>
        </w:tc>
        <w:tc>
          <w:tcPr>
            <w:tcW w:w="901"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3.268</w:t>
            </w:r>
          </w:p>
        </w:tc>
        <w:tc>
          <w:tcPr>
            <w:tcW w:w="5620"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提供专业商铺 1500 个，商业服务用房 500 间，容纳近千家各类模具加工设备、配</w:t>
            </w:r>
            <w:r>
              <w:rPr>
                <w:rFonts w:hint="eastAsia" w:eastAsiaTheme="minorEastAsia"/>
                <w:sz w:val="20"/>
                <w:lang w:eastAsia="zh-CN"/>
              </w:rPr>
              <w:t>件</w:t>
            </w:r>
            <w:r>
              <w:rPr>
                <w:rFonts w:eastAsiaTheme="minorEastAsia"/>
                <w:sz w:val="20"/>
              </w:rPr>
              <w:t>及原材料厂商。集聚以模为主的 43 家模塑创新服务机构。</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563"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黄岩智能模具小镇</w:t>
            </w:r>
          </w:p>
        </w:tc>
        <w:tc>
          <w:tcPr>
            <w:tcW w:w="1002"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1500</w:t>
            </w:r>
          </w:p>
        </w:tc>
        <w:tc>
          <w:tcPr>
            <w:tcW w:w="901"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64.1</w:t>
            </w:r>
          </w:p>
        </w:tc>
        <w:tc>
          <w:tcPr>
            <w:tcW w:w="5620"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入驻企业 133 家，其中国家高新技术企业 16 家。</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563"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宁波模具产业园</w:t>
            </w:r>
          </w:p>
        </w:tc>
        <w:tc>
          <w:tcPr>
            <w:tcW w:w="1002"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1500</w:t>
            </w:r>
          </w:p>
        </w:tc>
        <w:tc>
          <w:tcPr>
            <w:tcW w:w="901"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32</w:t>
            </w:r>
          </w:p>
        </w:tc>
        <w:tc>
          <w:tcPr>
            <w:tcW w:w="5620"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一期已建成，招商率70%，签约厂家210户，入驻企业70家吸引建欣模具、知豆电动汽车、祥路股份、加祥模具、多普勒、宁波中灌等多家知名企业入驻。二期2017年7月开工。</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563"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北仑区大碶高端汽配模具园区</w:t>
            </w:r>
          </w:p>
        </w:tc>
        <w:tc>
          <w:tcPr>
            <w:tcW w:w="1002"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2600</w:t>
            </w:r>
          </w:p>
        </w:tc>
        <w:tc>
          <w:tcPr>
            <w:tcW w:w="901"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p>
        </w:tc>
        <w:tc>
          <w:tcPr>
            <w:tcW w:w="5620"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园区内集聚了 78 家压铸模及其上下游配套企业，其中高新技术企业 26 家，中国压铸模具重点骨干企业11 家。国家级实验室 2 个，国家、省市各级研发和工程（技术）中心 20 多个，均为园区内企业自行设立。</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563"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中国轻工（余姚）</w:t>
            </w:r>
          </w:p>
          <w:p>
            <w:pPr>
              <w:spacing w:line="240" w:lineRule="exact"/>
              <w:rPr>
                <w:rFonts w:eastAsiaTheme="minorEastAsia"/>
                <w:sz w:val="20"/>
              </w:rPr>
            </w:pPr>
            <w:r>
              <w:rPr>
                <w:rFonts w:eastAsiaTheme="minorEastAsia"/>
                <w:sz w:val="20"/>
              </w:rPr>
              <w:t>模具城</w:t>
            </w:r>
          </w:p>
        </w:tc>
        <w:tc>
          <w:tcPr>
            <w:tcW w:w="1002"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1383</w:t>
            </w:r>
          </w:p>
        </w:tc>
        <w:tc>
          <w:tcPr>
            <w:tcW w:w="901"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50</w:t>
            </w:r>
          </w:p>
        </w:tc>
        <w:tc>
          <w:tcPr>
            <w:tcW w:w="5620"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引进模具企业 658 家。二期组建以宁波金兴模具技术服务有限公司为载体，集聚五大中心：模具产业信息中心、检测中心、培训中心、研发中心、精品模具展示中心。</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563"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慈溪浙东模具城</w:t>
            </w:r>
          </w:p>
        </w:tc>
        <w:tc>
          <w:tcPr>
            <w:tcW w:w="1002"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1000-1500</w:t>
            </w:r>
          </w:p>
        </w:tc>
        <w:tc>
          <w:tcPr>
            <w:tcW w:w="901"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p>
        </w:tc>
        <w:tc>
          <w:tcPr>
            <w:tcW w:w="5620"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引进潜力大、机制灵活、发展速度快的中小型企业，通过整合资源，使模具材料、设计、制造、设备一条龙配套，实现企业专业化发展，集聚模具人才、先进设备、走集约化生产经营之路。</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563"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象山铸造模具基地</w:t>
            </w:r>
          </w:p>
        </w:tc>
        <w:tc>
          <w:tcPr>
            <w:tcW w:w="1002"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600</w:t>
            </w:r>
          </w:p>
        </w:tc>
        <w:tc>
          <w:tcPr>
            <w:tcW w:w="901"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8</w:t>
            </w:r>
          </w:p>
        </w:tc>
        <w:tc>
          <w:tcPr>
            <w:tcW w:w="5620"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吸引县内企业扩建落户的同时吸引国内外模具企业来基地投资创业，形成毛坯、模架、加工、热处理、标准件等专业化工厂相互合作与周边模具发达地区相呼应的模具产业集聚地，进一步扩大国内外市场占有额。</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563"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昆山国际模具城</w:t>
            </w:r>
          </w:p>
        </w:tc>
        <w:tc>
          <w:tcPr>
            <w:tcW w:w="1002"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1700</w:t>
            </w:r>
          </w:p>
        </w:tc>
        <w:tc>
          <w:tcPr>
            <w:tcW w:w="901" w:type="dxa"/>
            <w:shd w:val="clear" w:color="auto" w:fill="auto"/>
            <w:tcMar>
              <w:top w:w="15" w:type="dxa"/>
              <w:left w:w="51" w:type="dxa"/>
              <w:bottom w:w="0" w:type="dxa"/>
              <w:right w:w="51" w:type="dxa"/>
            </w:tcMar>
            <w:vAlign w:val="center"/>
          </w:tcPr>
          <w:p>
            <w:pPr>
              <w:spacing w:line="240" w:lineRule="exact"/>
              <w:jc w:val="center"/>
              <w:rPr>
                <w:rFonts w:eastAsiaTheme="minorEastAsia"/>
                <w:sz w:val="20"/>
              </w:rPr>
            </w:pPr>
            <w:r>
              <w:rPr>
                <w:rFonts w:eastAsiaTheme="minorEastAsia"/>
                <w:sz w:val="20"/>
              </w:rPr>
              <w:t>25</w:t>
            </w:r>
          </w:p>
        </w:tc>
        <w:tc>
          <w:tcPr>
            <w:tcW w:w="5620" w:type="dxa"/>
            <w:shd w:val="clear" w:color="auto" w:fill="auto"/>
            <w:tcMar>
              <w:top w:w="15" w:type="dxa"/>
              <w:left w:w="51" w:type="dxa"/>
              <w:bottom w:w="0" w:type="dxa"/>
              <w:right w:w="51" w:type="dxa"/>
            </w:tcMar>
            <w:vAlign w:val="center"/>
          </w:tcPr>
          <w:p>
            <w:pPr>
              <w:spacing w:line="240" w:lineRule="exact"/>
              <w:rPr>
                <w:rFonts w:eastAsiaTheme="minorEastAsia"/>
                <w:sz w:val="20"/>
              </w:rPr>
            </w:pPr>
            <w:r>
              <w:rPr>
                <w:rFonts w:eastAsiaTheme="minorEastAsia"/>
                <w:sz w:val="20"/>
              </w:rPr>
              <w:t>是长三角地区目前在建产业市场规模最大、产业形态最先进的模具城项目，分科技创新区、模具制造区、模具工贸区、模具材料加工区、模具五金机电设备区、模具城生活配套区等 “六大功能区”，形成模具产业制造中心、交易中心、研发中心、培训中心和服务中心等“五大中心”，建立电子商务《中国国际模具网》平台、工业传媒（《东方模具》杂志）服务平台、模具市场交易和模具产业配套服务“四大平台”。设立</w:t>
            </w:r>
            <w:r>
              <w:fldChar w:fldCharType="begin"/>
            </w:r>
            <w:r>
              <w:instrText xml:space="preserve"> HYPERLINK "https://baike.baidu.com/item/%E9%A3%8E%E9%99%A9%E6%8A%95%E8%B5%84%E5%9F%BA%E9%87%91" </w:instrText>
            </w:r>
            <w:r>
              <w:fldChar w:fldCharType="separate"/>
            </w:r>
            <w:r>
              <w:rPr>
                <w:rStyle w:val="42"/>
                <w:rFonts w:eastAsiaTheme="minorEastAsia"/>
                <w:color w:val="auto"/>
                <w:sz w:val="20"/>
              </w:rPr>
              <w:t>风险投资基金</w:t>
            </w:r>
            <w:r>
              <w:rPr>
                <w:rStyle w:val="42"/>
                <w:rFonts w:eastAsiaTheme="minorEastAsia"/>
                <w:color w:val="auto"/>
                <w:sz w:val="20"/>
              </w:rPr>
              <w:fldChar w:fldCharType="end"/>
            </w:r>
            <w:r>
              <w:rPr>
                <w:rFonts w:eastAsiaTheme="minorEastAsia"/>
                <w:sz w:val="20"/>
              </w:rPr>
              <w:t>，建立中小企业贷款担保机制，构筑模具产业电子商务平台，提供全方位的物流服务、会展服务、休闲娱乐服务。</w:t>
            </w:r>
          </w:p>
        </w:tc>
      </w:tr>
    </w:tbl>
    <w:p>
      <w:pPr>
        <w:spacing w:line="520" w:lineRule="exact"/>
        <w:ind w:firstLine="560" w:firstLineChars="200"/>
      </w:pPr>
    </w:p>
    <w:p>
      <w:pPr>
        <w:pStyle w:val="2"/>
        <w:spacing w:before="468" w:beforeLines="150" w:after="156" w:afterLines="50" w:line="600" w:lineRule="exact"/>
        <w:jc w:val="center"/>
        <w:rPr>
          <w:rFonts w:ascii="Times New Roman"/>
          <w:sz w:val="32"/>
          <w:szCs w:val="32"/>
        </w:rPr>
      </w:pPr>
      <w:bookmarkStart w:id="24" w:name="_Toc170689544"/>
      <w:r>
        <w:rPr>
          <w:rFonts w:ascii="Times New Roman"/>
          <w:sz w:val="32"/>
          <w:szCs w:val="32"/>
        </w:rPr>
        <w:t>第三章 市场分析预测</w:t>
      </w:r>
      <w:bookmarkEnd w:id="20"/>
      <w:bookmarkEnd w:id="24"/>
    </w:p>
    <w:p>
      <w:pPr>
        <w:pStyle w:val="3"/>
        <w:spacing w:before="312" w:beforeLines="100" w:after="156" w:afterLines="50" w:line="520" w:lineRule="exact"/>
        <w:rPr>
          <w:rFonts w:ascii="Times New Roman" w:eastAsia="仿宋"/>
          <w:sz w:val="30"/>
          <w:szCs w:val="30"/>
        </w:rPr>
      </w:pPr>
      <w:bookmarkStart w:id="25" w:name="_Toc170689545"/>
      <w:r>
        <w:rPr>
          <w:rFonts w:ascii="Times New Roman" w:eastAsia="仿宋"/>
          <w:sz w:val="30"/>
          <w:szCs w:val="30"/>
        </w:rPr>
        <w:t>§3.1 模具行业基本情况</w:t>
      </w:r>
      <w:bookmarkEnd w:id="25"/>
    </w:p>
    <w:p>
      <w:pPr>
        <w:spacing w:before="60" w:line="520" w:lineRule="exact"/>
        <w:rPr>
          <w:rFonts w:eastAsia="仿宋"/>
          <w:b/>
          <w:szCs w:val="28"/>
        </w:rPr>
      </w:pPr>
      <w:r>
        <w:rPr>
          <w:rFonts w:eastAsia="仿宋"/>
          <w:b/>
          <w:szCs w:val="28"/>
        </w:rPr>
        <w:t>§3.1.1模具产业的特点</w:t>
      </w:r>
    </w:p>
    <w:p>
      <w:pPr>
        <w:spacing w:line="520" w:lineRule="exact"/>
        <w:ind w:firstLine="560" w:firstLineChars="200"/>
        <w:rPr>
          <w:rFonts w:eastAsia="仿宋"/>
        </w:rPr>
      </w:pPr>
      <w:r>
        <w:rPr>
          <w:rFonts w:eastAsia="仿宋"/>
        </w:rPr>
        <w:t>（1）订单式生产</w:t>
      </w:r>
    </w:p>
    <w:p>
      <w:pPr>
        <w:spacing w:line="520" w:lineRule="exact"/>
        <w:ind w:firstLine="560" w:firstLineChars="200"/>
        <w:rPr>
          <w:rFonts w:eastAsia="仿宋"/>
        </w:rPr>
      </w:pPr>
      <w:r>
        <w:rPr>
          <w:rFonts w:eastAsia="仿宋"/>
        </w:rPr>
        <w:t>模具是配合批量工业产品而开发设计，属于订单生产，除非工业产品批量足够大，才会出现重复相同模具的现象，否则模具多为单件生产。</w:t>
      </w:r>
    </w:p>
    <w:p>
      <w:pPr>
        <w:spacing w:line="520" w:lineRule="exact"/>
        <w:ind w:firstLine="560" w:firstLineChars="200"/>
        <w:rPr>
          <w:rFonts w:eastAsia="仿宋"/>
        </w:rPr>
      </w:pPr>
      <w:r>
        <w:rPr>
          <w:rFonts w:eastAsia="仿宋"/>
        </w:rPr>
        <w:t>（2）技术要求高</w:t>
      </w:r>
    </w:p>
    <w:p>
      <w:pPr>
        <w:spacing w:line="520" w:lineRule="exact"/>
        <w:ind w:firstLine="560" w:firstLineChars="200"/>
        <w:rPr>
          <w:rFonts w:eastAsia="仿宋"/>
        </w:rPr>
      </w:pPr>
      <w:r>
        <w:rPr>
          <w:rFonts w:eastAsia="仿宋"/>
        </w:rPr>
        <w:t>一是模具产品本身的精度，通常模具的精度高出其工业产品一个数量级。二是模具的工艺流程较工业产品复杂。模具的制造过程不仅包括传统的机械加工，如车、铣、磨、钻等加工程序，为保证精度，须与电火花、线切割、镜面研磨等先进制造技术结合；为增强强度与寿命，加工后的模具需要再进行热处理、表面硬化或表面涂覆等工艺。故对技术水平要求特别严格。</w:t>
      </w:r>
    </w:p>
    <w:p>
      <w:pPr>
        <w:spacing w:line="520" w:lineRule="exact"/>
        <w:ind w:firstLine="560" w:firstLineChars="200"/>
        <w:rPr>
          <w:rFonts w:eastAsia="仿宋"/>
        </w:rPr>
      </w:pPr>
      <w:r>
        <w:rPr>
          <w:rFonts w:eastAsia="仿宋"/>
        </w:rPr>
        <w:t>（3）高投资</w:t>
      </w:r>
    </w:p>
    <w:p>
      <w:pPr>
        <w:spacing w:line="520" w:lineRule="exact"/>
        <w:ind w:firstLine="560" w:firstLineChars="200"/>
        <w:rPr>
          <w:rFonts w:eastAsia="仿宋"/>
        </w:rPr>
      </w:pPr>
      <w:r>
        <w:rPr>
          <w:rFonts w:eastAsia="仿宋"/>
        </w:rPr>
        <w:t>模具加工所需的加工设备精密度高、价格昂贵。由于模具为非批量产品，所以加工设备的利用率通常较低。</w:t>
      </w:r>
    </w:p>
    <w:p>
      <w:pPr>
        <w:spacing w:line="520" w:lineRule="exact"/>
        <w:ind w:firstLine="560" w:firstLineChars="200"/>
        <w:rPr>
          <w:rFonts w:eastAsia="仿宋"/>
        </w:rPr>
      </w:pPr>
      <w:r>
        <w:rPr>
          <w:rFonts w:eastAsia="仿宋"/>
        </w:rPr>
        <w:t>（4）增值率高</w:t>
      </w:r>
    </w:p>
    <w:p>
      <w:pPr>
        <w:spacing w:line="520" w:lineRule="exact"/>
        <w:ind w:firstLine="560" w:firstLineChars="200"/>
        <w:rPr>
          <w:rFonts w:eastAsia="仿宋"/>
        </w:rPr>
      </w:pPr>
      <w:r>
        <w:rPr>
          <w:rFonts w:eastAsia="仿宋"/>
        </w:rPr>
        <w:t>模具可以带动相关产业的比例约是1：100，即模具发展1亿元，带动相关产业100亿元。</w:t>
      </w:r>
    </w:p>
    <w:p>
      <w:pPr>
        <w:spacing w:line="520" w:lineRule="exact"/>
        <w:ind w:firstLine="560" w:firstLineChars="200"/>
        <w:rPr>
          <w:rFonts w:eastAsia="仿宋"/>
        </w:rPr>
      </w:pPr>
      <w:r>
        <w:rPr>
          <w:rFonts w:eastAsia="仿宋"/>
        </w:rPr>
        <w:t>（5）对从业人员素质要求高</w:t>
      </w:r>
    </w:p>
    <w:p>
      <w:pPr>
        <w:spacing w:line="520" w:lineRule="exact"/>
        <w:ind w:firstLine="560" w:firstLineChars="200"/>
        <w:rPr>
          <w:rFonts w:eastAsia="仿宋"/>
        </w:rPr>
      </w:pPr>
      <w:r>
        <w:rPr>
          <w:rFonts w:eastAsia="仿宋"/>
        </w:rPr>
        <w:t>模具技术集合了机械、电子、化学、光学、材料、计算机、精密监测和信息网络等诸多学科，是一个综合性多学科的系统工程，对从业人员的素质和实践经验要求很高。</w:t>
      </w:r>
    </w:p>
    <w:p>
      <w:pPr>
        <w:spacing w:before="60" w:line="520" w:lineRule="exact"/>
        <w:rPr>
          <w:rFonts w:eastAsia="仿宋"/>
          <w:b/>
          <w:szCs w:val="28"/>
        </w:rPr>
      </w:pPr>
      <w:r>
        <w:rPr>
          <w:rFonts w:eastAsia="仿宋"/>
          <w:b/>
          <w:szCs w:val="28"/>
        </w:rPr>
        <w:t>§3.1.2模具行业发展现状分析</w:t>
      </w:r>
    </w:p>
    <w:p>
      <w:pPr>
        <w:spacing w:line="520" w:lineRule="exact"/>
        <w:ind w:firstLine="560" w:firstLineChars="200"/>
        <w:rPr>
          <w:rFonts w:eastAsia="仿宋"/>
        </w:rPr>
      </w:pPr>
      <w:r>
        <w:rPr>
          <w:rFonts w:eastAsia="仿宋"/>
        </w:rPr>
        <w:t>我国模具工业起步较晚，但发展速度十分迅速。三十年发展已使我国成为世界模具制造及消费大国，建立起了模具工业体系。目前我国模具企业装备精良，模具制造生态圈健康，为下游产品制造业的效益放大器的作用显著。助推中国装备制造业发展，市场</w:t>
      </w:r>
      <w:r>
        <w:rPr>
          <w:rFonts w:hint="eastAsia" w:eastAsia="仿宋"/>
          <w:lang w:eastAsia="zh-CN"/>
        </w:rPr>
        <w:t>引导</w:t>
      </w:r>
      <w:r>
        <w:rPr>
          <w:rFonts w:eastAsia="仿宋"/>
        </w:rPr>
        <w:t>下的能力提升体现在集成产业链上的核心零件制造企业，为汽车、消费电子等消费支撑保障服务的模具行业，是这些制造业不可或缺的重要组成部分。</w:t>
      </w:r>
    </w:p>
    <w:p>
      <w:pPr>
        <w:spacing w:line="520" w:lineRule="exact"/>
        <w:ind w:firstLine="560" w:firstLineChars="200"/>
        <w:rPr>
          <w:rFonts w:eastAsia="仿宋"/>
        </w:rPr>
      </w:pPr>
      <w:r>
        <w:rPr>
          <w:rFonts w:eastAsia="仿宋"/>
        </w:rPr>
        <w:t>（1）模具产业总产值</w:t>
      </w:r>
    </w:p>
    <w:p>
      <w:pPr>
        <w:spacing w:line="520" w:lineRule="exact"/>
        <w:ind w:firstLine="560" w:firstLineChars="200"/>
        <w:rPr>
          <w:rFonts w:eastAsia="仿宋"/>
        </w:rPr>
      </w:pPr>
      <w:r>
        <w:rPr>
          <w:rFonts w:eastAsia="仿宋"/>
        </w:rPr>
        <w:t>特别是近年来，随着我国汽车工业、电子信息、家电、建材及机械行业等的高速发展，模具行业实现了迅猛发展。据国家统计局数据显示，2019年我国模具行业销售收入3416.14亿元，进口金额133.79亿元，出口金额430.97亿元，国内模具市场规模3118.96亿元。2020年国内模具市场规模达到3240.6亿元。</w:t>
      </w:r>
    </w:p>
    <w:p>
      <w:pPr>
        <w:spacing w:line="240" w:lineRule="auto"/>
        <w:jc w:val="center"/>
        <w:rPr>
          <w:rFonts w:eastAsia="仿宋"/>
          <w:szCs w:val="28"/>
        </w:rPr>
      </w:pPr>
      <w:r>
        <w:rPr>
          <w:rFonts w:eastAsia="仿宋"/>
          <w:szCs w:val="28"/>
        </w:rPr>
        <w:drawing>
          <wp:inline distT="0" distB="0" distL="0" distR="0">
            <wp:extent cx="5399405" cy="2548890"/>
            <wp:effectExtent l="1905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noChangeArrowheads="1"/>
                    </pic:cNvPicPr>
                  </pic:nvPicPr>
                  <pic:blipFill>
                    <a:blip r:embed="rId47" cstate="print"/>
                    <a:srcRect/>
                    <a:stretch>
                      <a:fillRect/>
                    </a:stretch>
                  </pic:blipFill>
                  <pic:spPr>
                    <a:xfrm>
                      <a:off x="0" y="0"/>
                      <a:ext cx="5400000" cy="2549051"/>
                    </a:xfrm>
                    <a:prstGeom prst="rect">
                      <a:avLst/>
                    </a:prstGeom>
                    <a:noFill/>
                    <a:ln w="9525">
                      <a:noFill/>
                      <a:miter lim="800000"/>
                      <a:headEnd/>
                      <a:tailEnd/>
                    </a:ln>
                  </pic:spPr>
                </pic:pic>
              </a:graphicData>
            </a:graphic>
          </wp:inline>
        </w:drawing>
      </w:r>
    </w:p>
    <w:p>
      <w:pPr>
        <w:widowControl/>
        <w:shd w:val="clear" w:color="auto" w:fill="FFFFFF"/>
        <w:spacing w:line="520" w:lineRule="exact"/>
        <w:jc w:val="center"/>
        <w:rPr>
          <w:rFonts w:eastAsia="仿宋"/>
          <w:b/>
          <w:szCs w:val="28"/>
        </w:rPr>
      </w:pPr>
      <w:r>
        <w:rPr>
          <w:rFonts w:eastAsia="仿宋"/>
          <w:b/>
          <w:szCs w:val="28"/>
        </w:rPr>
        <w:t>图3-1 模具产业总产值增长趋势</w:t>
      </w:r>
    </w:p>
    <w:p>
      <w:pPr>
        <w:spacing w:line="520" w:lineRule="exact"/>
        <w:ind w:firstLine="560" w:firstLineChars="200"/>
        <w:rPr>
          <w:rFonts w:eastAsia="仿宋"/>
        </w:rPr>
      </w:pPr>
      <w:r>
        <w:rPr>
          <w:rFonts w:eastAsia="仿宋"/>
        </w:rPr>
        <w:t>（2）模具产业总产量</w:t>
      </w:r>
    </w:p>
    <w:p>
      <w:pPr>
        <w:spacing w:line="520" w:lineRule="exact"/>
        <w:ind w:firstLine="560" w:firstLineChars="200"/>
        <w:rPr>
          <w:rFonts w:eastAsia="仿宋"/>
        </w:rPr>
      </w:pPr>
      <w:r>
        <w:rPr>
          <w:rFonts w:eastAsia="仿宋"/>
        </w:rPr>
        <w:t>2011年-2020年间，我国模具产量呈波动变化。2011年、2012年高速增长，2013年模具生产陷入低谷，其后呈波动发展态势，2019年发展加速，年增长率达32.4%。2011年我国模具行业产量1045.96万套，到2020年增长到了2543.94万套。2011年-2020年9年间，模具产量年均增长9.3%。</w:t>
      </w:r>
    </w:p>
    <w:p>
      <w:pPr>
        <w:spacing w:line="520" w:lineRule="exact"/>
        <w:ind w:firstLine="560" w:firstLineChars="200"/>
        <w:rPr>
          <w:rFonts w:eastAsia="仿宋"/>
          <w:szCs w:val="28"/>
        </w:rPr>
      </w:pPr>
      <w:r>
        <w:rPr>
          <w:rFonts w:eastAsia="仿宋"/>
        </w:rPr>
        <w:t>近几年我国模具行业产量情况如下图所示：</w:t>
      </w:r>
    </w:p>
    <w:p>
      <w:pPr>
        <w:widowControl/>
        <w:shd w:val="clear" w:color="auto" w:fill="FFFFFF"/>
        <w:spacing w:line="240" w:lineRule="auto"/>
        <w:jc w:val="center"/>
        <w:rPr>
          <w:rFonts w:eastAsia="仿宋"/>
          <w:szCs w:val="28"/>
        </w:rPr>
      </w:pPr>
      <w:r>
        <w:rPr>
          <w:rFonts w:eastAsia="仿宋"/>
          <w:szCs w:val="28"/>
        </w:rPr>
        <w:drawing>
          <wp:inline distT="0" distB="0" distL="0" distR="0">
            <wp:extent cx="5236845" cy="27559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236845" cy="2755900"/>
                    </a:xfrm>
                    <a:prstGeom prst="rect">
                      <a:avLst/>
                    </a:prstGeom>
                    <a:noFill/>
                  </pic:spPr>
                </pic:pic>
              </a:graphicData>
            </a:graphic>
          </wp:inline>
        </w:drawing>
      </w:r>
    </w:p>
    <w:p>
      <w:pPr>
        <w:widowControl/>
        <w:shd w:val="clear" w:color="auto" w:fill="FFFFFF"/>
        <w:spacing w:line="520" w:lineRule="exact"/>
        <w:jc w:val="center"/>
        <w:rPr>
          <w:rFonts w:eastAsia="仿宋"/>
          <w:b/>
          <w:szCs w:val="28"/>
        </w:rPr>
      </w:pPr>
      <w:r>
        <w:rPr>
          <w:rFonts w:eastAsia="仿宋"/>
          <w:b/>
          <w:szCs w:val="28"/>
        </w:rPr>
        <w:t>图3-2 模具产量增长趋势</w:t>
      </w:r>
    </w:p>
    <w:p>
      <w:pPr>
        <w:spacing w:line="520" w:lineRule="exact"/>
        <w:ind w:firstLine="560" w:firstLineChars="200"/>
        <w:rPr>
          <w:rFonts w:eastAsia="仿宋"/>
        </w:rPr>
      </w:pPr>
      <w:r>
        <w:rPr>
          <w:rFonts w:eastAsia="仿宋"/>
        </w:rPr>
        <w:t>（3）模具产量地域分布</w:t>
      </w:r>
    </w:p>
    <w:p>
      <w:pPr>
        <w:spacing w:line="520" w:lineRule="exact"/>
        <w:ind w:firstLine="560" w:firstLineChars="200"/>
        <w:rPr>
          <w:rFonts w:eastAsia="仿宋"/>
        </w:rPr>
      </w:pPr>
      <w:r>
        <w:rPr>
          <w:rFonts w:eastAsia="仿宋"/>
        </w:rPr>
        <w:t>从地区分布来看，我国模具产量主要分布在河北、四川、山西、江苏、广东、安徽等地。数据显示，2019年河北模具产量为431.18万套，占全国比重为17.8%；四川模具产量338.06万套，占比13.9%；山西模具产量326.01万套，占比13.4%。</w:t>
      </w:r>
    </w:p>
    <w:p>
      <w:pPr>
        <w:spacing w:line="240" w:lineRule="auto"/>
        <w:ind w:firstLine="560" w:firstLineChars="200"/>
        <w:jc w:val="center"/>
        <w:rPr>
          <w:rFonts w:eastAsia="仿宋"/>
          <w:szCs w:val="28"/>
        </w:rPr>
      </w:pPr>
      <w:r>
        <w:rPr>
          <w:rFonts w:eastAsia="仿宋"/>
          <w:szCs w:val="28"/>
        </w:rPr>
        <w:drawing>
          <wp:inline distT="0" distB="0" distL="0" distR="0">
            <wp:extent cx="4679950" cy="2691765"/>
            <wp:effectExtent l="19050" t="0" r="6300" b="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noChangeArrowheads="1"/>
                    </pic:cNvPicPr>
                  </pic:nvPicPr>
                  <pic:blipFill>
                    <a:blip r:embed="rId49" cstate="print"/>
                    <a:srcRect/>
                    <a:stretch>
                      <a:fillRect/>
                    </a:stretch>
                  </pic:blipFill>
                  <pic:spPr>
                    <a:xfrm>
                      <a:off x="0" y="0"/>
                      <a:ext cx="4680000" cy="2692214"/>
                    </a:xfrm>
                    <a:prstGeom prst="rect">
                      <a:avLst/>
                    </a:prstGeom>
                    <a:noFill/>
                    <a:ln w="9525">
                      <a:noFill/>
                      <a:miter lim="800000"/>
                      <a:headEnd/>
                      <a:tailEnd/>
                    </a:ln>
                  </pic:spPr>
                </pic:pic>
              </a:graphicData>
            </a:graphic>
          </wp:inline>
        </w:drawing>
      </w:r>
    </w:p>
    <w:p>
      <w:pPr>
        <w:widowControl/>
        <w:shd w:val="clear" w:color="auto" w:fill="FFFFFF"/>
        <w:spacing w:line="520" w:lineRule="exact"/>
        <w:jc w:val="center"/>
        <w:rPr>
          <w:rFonts w:eastAsia="仿宋"/>
          <w:b/>
          <w:szCs w:val="28"/>
        </w:rPr>
      </w:pPr>
      <w:r>
        <w:rPr>
          <w:rFonts w:eastAsia="仿宋"/>
          <w:b/>
          <w:szCs w:val="28"/>
        </w:rPr>
        <w:t>图3-3 模具产量地域分布</w:t>
      </w:r>
    </w:p>
    <w:p>
      <w:pPr>
        <w:spacing w:line="520" w:lineRule="exact"/>
        <w:ind w:firstLine="560" w:firstLineChars="200"/>
        <w:rPr>
          <w:rFonts w:eastAsia="仿宋"/>
        </w:rPr>
      </w:pPr>
      <w:r>
        <w:rPr>
          <w:rFonts w:eastAsia="仿宋"/>
        </w:rPr>
        <w:t>（4）模具细分市场情况</w:t>
      </w:r>
    </w:p>
    <w:p>
      <w:pPr>
        <w:spacing w:line="520" w:lineRule="exact"/>
        <w:ind w:firstLine="560" w:firstLineChars="200"/>
        <w:rPr>
          <w:rFonts w:eastAsia="仿宋"/>
        </w:rPr>
      </w:pPr>
      <w:r>
        <w:rPr>
          <w:rFonts w:eastAsia="仿宋"/>
        </w:rPr>
        <w:t>塑料模具：近年来，越来越多的企业利用塑胶模具来进行零部件的生产加工，塑料模具在机械、家电、汽车、电子等领域的应用越来越广泛。2011年-2019年全国塑料模具行业销售收入从608.56亿元增长至990.68亿元，年均增长6.3%。2019年，全国塑料模具约占模具总产值的29.0%。</w:t>
      </w:r>
    </w:p>
    <w:p>
      <w:pPr>
        <w:spacing w:line="520" w:lineRule="exact"/>
        <w:ind w:firstLine="560" w:firstLineChars="200"/>
        <w:rPr>
          <w:rFonts w:eastAsia="仿宋"/>
        </w:rPr>
      </w:pPr>
      <w:r>
        <w:rPr>
          <w:rFonts w:eastAsia="仿宋"/>
        </w:rPr>
        <w:t>冲压模具：汽车行业是冲压模具的主要应用领域，近年来，受益于我国汽车工业的发展，冲压模具成为模具行业发展中的新亮点。2011年-2019年全国冲压模具产业销售收入从690.55亿元增长至1311.80亿元，年均增长8.4%。2019年，全国冲压模具约占模具总产值的38.4%。</w:t>
      </w:r>
    </w:p>
    <w:p>
      <w:pPr>
        <w:spacing w:line="520" w:lineRule="exact"/>
        <w:ind w:firstLine="560" w:firstLineChars="200"/>
        <w:rPr>
          <w:rFonts w:eastAsia="仿宋"/>
        </w:rPr>
      </w:pPr>
      <w:r>
        <w:rPr>
          <w:rFonts w:eastAsia="仿宋"/>
        </w:rPr>
        <w:t>铸造模具：目前铸造成型的零部件已广泛用于机械行业、汽车行业以及其他制造业，如汽车用发动机缸体、发动机缸盖、发动机缸盖罩、飞轮壳、变速箱、轮毂、后纵梁以及轨道交通车辆齿轮箱体等部件的生产。常用的铸造工艺包括砂型铸造、金属型铸造、低压铸造和高压铸造，相应的模具分别被称为砂型铸造模具、重力铸造模具、低压铸造模具、压铸模具。2019年全国各类铸件总产量4875万吨。铸造模具产业销售收入332.14亿元，全国铸造模具约占模具总产值的9.7%。</w:t>
      </w:r>
    </w:p>
    <w:p>
      <w:pPr>
        <w:spacing w:line="520" w:lineRule="exact"/>
        <w:ind w:firstLine="560" w:firstLineChars="200"/>
        <w:rPr>
          <w:rFonts w:eastAsia="仿宋"/>
        </w:rPr>
      </w:pPr>
      <w:r>
        <w:rPr>
          <w:rFonts w:eastAsia="仿宋"/>
        </w:rPr>
        <w:t>其它各类：包括挤压模具、挤出模具、锻造模具</w:t>
      </w:r>
      <w:r>
        <w:rPr>
          <w:rFonts w:hint="eastAsia" w:eastAsia="仿宋"/>
          <w:lang w:eastAsia="zh-CN"/>
        </w:rPr>
        <w:t>等其他</w:t>
      </w:r>
      <w:r>
        <w:rPr>
          <w:rFonts w:eastAsia="仿宋"/>
        </w:rPr>
        <w:t>各类模具。</w:t>
      </w:r>
    </w:p>
    <w:p>
      <w:pPr>
        <w:spacing w:before="60" w:line="520" w:lineRule="exact"/>
        <w:jc w:val="center"/>
        <w:rPr>
          <w:rFonts w:eastAsia="仿宋"/>
          <w:b/>
        </w:rPr>
      </w:pPr>
      <w:r>
        <w:rPr>
          <w:rFonts w:eastAsia="仿宋"/>
          <w:b/>
          <w:szCs w:val="28"/>
        </w:rPr>
        <w:t>表3-1 模具产品结构</w:t>
      </w:r>
    </w:p>
    <w:tbl>
      <w:tblPr>
        <w:tblStyle w:val="35"/>
        <w:tblW w:w="8653"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935"/>
        <w:gridCol w:w="1546"/>
        <w:gridCol w:w="1118"/>
        <w:gridCol w:w="405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935" w:type="dxa"/>
            <w:shd w:val="pct10" w:color="auto" w:fill="auto"/>
            <w:vAlign w:val="center"/>
          </w:tcPr>
          <w:p>
            <w:pPr>
              <w:spacing w:line="240" w:lineRule="exact"/>
              <w:jc w:val="center"/>
              <w:rPr>
                <w:rFonts w:eastAsia="黑体"/>
                <w:sz w:val="20"/>
              </w:rPr>
            </w:pPr>
            <w:r>
              <w:rPr>
                <w:rFonts w:eastAsia="黑体"/>
                <w:sz w:val="20"/>
              </w:rPr>
              <w:t>模具类别</w:t>
            </w:r>
          </w:p>
        </w:tc>
        <w:tc>
          <w:tcPr>
            <w:tcW w:w="1546" w:type="dxa"/>
            <w:shd w:val="pct10" w:color="auto" w:fill="auto"/>
            <w:vAlign w:val="center"/>
          </w:tcPr>
          <w:p>
            <w:pPr>
              <w:spacing w:line="240" w:lineRule="exact"/>
              <w:jc w:val="center"/>
              <w:rPr>
                <w:rFonts w:eastAsia="黑体"/>
                <w:sz w:val="20"/>
              </w:rPr>
            </w:pPr>
            <w:r>
              <w:rPr>
                <w:rFonts w:eastAsia="黑体"/>
                <w:sz w:val="20"/>
              </w:rPr>
              <w:t>产值规模（万元）</w:t>
            </w:r>
          </w:p>
        </w:tc>
        <w:tc>
          <w:tcPr>
            <w:tcW w:w="1118" w:type="dxa"/>
            <w:shd w:val="pct10" w:color="auto" w:fill="auto"/>
            <w:vAlign w:val="center"/>
          </w:tcPr>
          <w:p>
            <w:pPr>
              <w:spacing w:line="240" w:lineRule="exact"/>
              <w:jc w:val="center"/>
              <w:rPr>
                <w:rFonts w:eastAsia="黑体"/>
                <w:sz w:val="20"/>
              </w:rPr>
            </w:pPr>
            <w:r>
              <w:rPr>
                <w:rFonts w:eastAsia="黑体"/>
                <w:sz w:val="20"/>
              </w:rPr>
              <w:t>比例</w:t>
            </w:r>
          </w:p>
        </w:tc>
        <w:tc>
          <w:tcPr>
            <w:tcW w:w="4054" w:type="dxa"/>
            <w:shd w:val="pct10" w:color="auto" w:fill="auto"/>
            <w:vAlign w:val="center"/>
          </w:tcPr>
          <w:p>
            <w:pPr>
              <w:spacing w:line="240" w:lineRule="exact"/>
              <w:jc w:val="center"/>
              <w:rPr>
                <w:rFonts w:eastAsia="黑体"/>
                <w:sz w:val="20"/>
              </w:rPr>
            </w:pPr>
            <w:r>
              <w:rPr>
                <w:rFonts w:eastAsia="黑体"/>
                <w:sz w:val="20"/>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935" w:type="dxa"/>
            <w:vAlign w:val="center"/>
          </w:tcPr>
          <w:p>
            <w:pPr>
              <w:spacing w:line="240" w:lineRule="exact"/>
              <w:jc w:val="center"/>
              <w:rPr>
                <w:rFonts w:eastAsiaTheme="minorEastAsia"/>
                <w:sz w:val="20"/>
              </w:rPr>
            </w:pPr>
            <w:r>
              <w:rPr>
                <w:rFonts w:eastAsiaTheme="minorEastAsia"/>
                <w:sz w:val="20"/>
              </w:rPr>
              <w:t>塑料模具</w:t>
            </w:r>
          </w:p>
        </w:tc>
        <w:tc>
          <w:tcPr>
            <w:tcW w:w="1546" w:type="dxa"/>
            <w:vAlign w:val="center"/>
          </w:tcPr>
          <w:p>
            <w:pPr>
              <w:spacing w:line="240" w:lineRule="exact"/>
              <w:jc w:val="center"/>
              <w:rPr>
                <w:rFonts w:eastAsiaTheme="minorEastAsia"/>
                <w:sz w:val="20"/>
              </w:rPr>
            </w:pPr>
            <w:r>
              <w:rPr>
                <w:rFonts w:eastAsiaTheme="minorEastAsia"/>
                <w:sz w:val="20"/>
              </w:rPr>
              <w:t>990.68</w:t>
            </w:r>
          </w:p>
        </w:tc>
        <w:tc>
          <w:tcPr>
            <w:tcW w:w="1118" w:type="dxa"/>
            <w:vAlign w:val="center"/>
          </w:tcPr>
          <w:p>
            <w:pPr>
              <w:spacing w:line="240" w:lineRule="exact"/>
              <w:jc w:val="center"/>
              <w:rPr>
                <w:rFonts w:eastAsiaTheme="minorEastAsia"/>
                <w:sz w:val="20"/>
              </w:rPr>
            </w:pPr>
            <w:r>
              <w:rPr>
                <w:rFonts w:eastAsiaTheme="minorEastAsia"/>
                <w:sz w:val="20"/>
              </w:rPr>
              <w:t>29.0%</w:t>
            </w:r>
          </w:p>
        </w:tc>
        <w:tc>
          <w:tcPr>
            <w:tcW w:w="4054" w:type="dxa"/>
            <w:vAlign w:val="center"/>
          </w:tcPr>
          <w:p>
            <w:pPr>
              <w:spacing w:line="240" w:lineRule="exact"/>
              <w:rPr>
                <w:rFonts w:eastAsiaTheme="minorEastAsia"/>
                <w:sz w:val="20"/>
              </w:rPr>
            </w:pPr>
            <w:r>
              <w:rPr>
                <w:rFonts w:eastAsiaTheme="minorEastAsia"/>
                <w:sz w:val="20"/>
              </w:rPr>
              <w:t>主要应用在机械、家电、汽车、电子等领域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54" w:hRule="atLeast"/>
          <w:jc w:val="center"/>
        </w:trPr>
        <w:tc>
          <w:tcPr>
            <w:tcW w:w="1935" w:type="dxa"/>
            <w:vAlign w:val="center"/>
          </w:tcPr>
          <w:p>
            <w:pPr>
              <w:spacing w:line="240" w:lineRule="exact"/>
              <w:jc w:val="center"/>
              <w:rPr>
                <w:rFonts w:eastAsiaTheme="minorEastAsia"/>
                <w:sz w:val="20"/>
              </w:rPr>
            </w:pPr>
            <w:r>
              <w:rPr>
                <w:rFonts w:eastAsiaTheme="minorEastAsia"/>
                <w:sz w:val="20"/>
              </w:rPr>
              <w:t>冲压模具</w:t>
            </w:r>
          </w:p>
        </w:tc>
        <w:tc>
          <w:tcPr>
            <w:tcW w:w="1546" w:type="dxa"/>
            <w:vAlign w:val="center"/>
          </w:tcPr>
          <w:p>
            <w:pPr>
              <w:spacing w:line="240" w:lineRule="exact"/>
              <w:jc w:val="center"/>
              <w:rPr>
                <w:rFonts w:eastAsiaTheme="minorEastAsia"/>
                <w:sz w:val="20"/>
              </w:rPr>
            </w:pPr>
            <w:r>
              <w:rPr>
                <w:rFonts w:eastAsiaTheme="minorEastAsia"/>
                <w:sz w:val="20"/>
              </w:rPr>
              <w:t>1311.80</w:t>
            </w:r>
          </w:p>
        </w:tc>
        <w:tc>
          <w:tcPr>
            <w:tcW w:w="1118" w:type="dxa"/>
            <w:vAlign w:val="center"/>
          </w:tcPr>
          <w:p>
            <w:pPr>
              <w:spacing w:line="240" w:lineRule="exact"/>
              <w:jc w:val="center"/>
              <w:rPr>
                <w:rFonts w:eastAsiaTheme="minorEastAsia"/>
                <w:sz w:val="20"/>
              </w:rPr>
            </w:pPr>
            <w:r>
              <w:rPr>
                <w:rFonts w:eastAsiaTheme="minorEastAsia"/>
                <w:sz w:val="20"/>
              </w:rPr>
              <w:t>38.4%</w:t>
            </w:r>
          </w:p>
        </w:tc>
        <w:tc>
          <w:tcPr>
            <w:tcW w:w="4054" w:type="dxa"/>
            <w:vAlign w:val="center"/>
          </w:tcPr>
          <w:p>
            <w:pPr>
              <w:spacing w:line="240" w:lineRule="exact"/>
              <w:rPr>
                <w:rFonts w:eastAsiaTheme="minorEastAsia"/>
                <w:sz w:val="20"/>
              </w:rPr>
            </w:pPr>
            <w:r>
              <w:rPr>
                <w:rFonts w:eastAsiaTheme="minorEastAsia"/>
                <w:sz w:val="20"/>
              </w:rPr>
              <w:t>主要应用在汽车等领域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935" w:type="dxa"/>
            <w:vAlign w:val="center"/>
          </w:tcPr>
          <w:p>
            <w:pPr>
              <w:spacing w:line="240" w:lineRule="exact"/>
              <w:jc w:val="center"/>
              <w:rPr>
                <w:rFonts w:eastAsiaTheme="minorEastAsia"/>
                <w:sz w:val="20"/>
              </w:rPr>
            </w:pPr>
            <w:r>
              <w:rPr>
                <w:rFonts w:eastAsiaTheme="minorEastAsia"/>
                <w:sz w:val="20"/>
              </w:rPr>
              <w:t>铸造模具</w:t>
            </w:r>
          </w:p>
        </w:tc>
        <w:tc>
          <w:tcPr>
            <w:tcW w:w="1546" w:type="dxa"/>
            <w:vAlign w:val="center"/>
          </w:tcPr>
          <w:p>
            <w:pPr>
              <w:spacing w:line="240" w:lineRule="exact"/>
              <w:jc w:val="center"/>
              <w:rPr>
                <w:rFonts w:eastAsiaTheme="minorEastAsia"/>
                <w:sz w:val="20"/>
              </w:rPr>
            </w:pPr>
            <w:r>
              <w:rPr>
                <w:rFonts w:eastAsiaTheme="minorEastAsia"/>
                <w:sz w:val="20"/>
              </w:rPr>
              <w:t>332.14</w:t>
            </w:r>
          </w:p>
        </w:tc>
        <w:tc>
          <w:tcPr>
            <w:tcW w:w="1118" w:type="dxa"/>
            <w:vAlign w:val="center"/>
          </w:tcPr>
          <w:p>
            <w:pPr>
              <w:spacing w:line="240" w:lineRule="exact"/>
              <w:jc w:val="center"/>
              <w:rPr>
                <w:rFonts w:eastAsiaTheme="minorEastAsia"/>
                <w:sz w:val="20"/>
              </w:rPr>
            </w:pPr>
            <w:r>
              <w:rPr>
                <w:rFonts w:eastAsiaTheme="minorEastAsia"/>
                <w:sz w:val="20"/>
              </w:rPr>
              <w:t>9.7%</w:t>
            </w:r>
          </w:p>
        </w:tc>
        <w:tc>
          <w:tcPr>
            <w:tcW w:w="4054" w:type="dxa"/>
            <w:vAlign w:val="center"/>
          </w:tcPr>
          <w:p>
            <w:pPr>
              <w:spacing w:line="240" w:lineRule="exact"/>
              <w:rPr>
                <w:rFonts w:eastAsiaTheme="minorEastAsia"/>
                <w:sz w:val="20"/>
              </w:rPr>
            </w:pPr>
            <w:r>
              <w:rPr>
                <w:rFonts w:eastAsiaTheme="minorEastAsia"/>
                <w:sz w:val="20"/>
              </w:rPr>
              <w:t>主要应用在机械行业、汽车行业以及其他制造业等领域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935" w:type="dxa"/>
            <w:vAlign w:val="center"/>
          </w:tcPr>
          <w:p>
            <w:pPr>
              <w:spacing w:line="240" w:lineRule="exact"/>
              <w:jc w:val="center"/>
              <w:rPr>
                <w:rFonts w:eastAsiaTheme="minorEastAsia"/>
                <w:sz w:val="20"/>
              </w:rPr>
            </w:pPr>
            <w:r>
              <w:rPr>
                <w:rFonts w:hint="eastAsia" w:eastAsiaTheme="minorEastAsia"/>
                <w:sz w:val="20"/>
                <w:lang w:eastAsia="zh-CN"/>
              </w:rPr>
              <w:t>其他</w:t>
            </w:r>
            <w:r>
              <w:rPr>
                <w:rFonts w:eastAsiaTheme="minorEastAsia"/>
                <w:sz w:val="20"/>
              </w:rPr>
              <w:t>各类模具</w:t>
            </w:r>
          </w:p>
        </w:tc>
        <w:tc>
          <w:tcPr>
            <w:tcW w:w="1546" w:type="dxa"/>
            <w:vAlign w:val="center"/>
          </w:tcPr>
          <w:p>
            <w:pPr>
              <w:spacing w:line="240" w:lineRule="exact"/>
              <w:jc w:val="center"/>
              <w:rPr>
                <w:rFonts w:eastAsiaTheme="minorEastAsia"/>
                <w:sz w:val="20"/>
              </w:rPr>
            </w:pPr>
            <w:r>
              <w:rPr>
                <w:rFonts w:eastAsiaTheme="minorEastAsia"/>
                <w:sz w:val="20"/>
              </w:rPr>
              <w:t>782.30</w:t>
            </w:r>
          </w:p>
        </w:tc>
        <w:tc>
          <w:tcPr>
            <w:tcW w:w="1118" w:type="dxa"/>
            <w:vAlign w:val="center"/>
          </w:tcPr>
          <w:p>
            <w:pPr>
              <w:spacing w:line="240" w:lineRule="exact"/>
              <w:jc w:val="center"/>
              <w:rPr>
                <w:rFonts w:eastAsiaTheme="minorEastAsia"/>
                <w:sz w:val="20"/>
              </w:rPr>
            </w:pPr>
            <w:r>
              <w:rPr>
                <w:rFonts w:eastAsiaTheme="minorEastAsia"/>
                <w:sz w:val="20"/>
              </w:rPr>
              <w:t>22.9</w:t>
            </w:r>
          </w:p>
        </w:tc>
        <w:tc>
          <w:tcPr>
            <w:tcW w:w="4054" w:type="dxa"/>
            <w:vAlign w:val="center"/>
          </w:tcPr>
          <w:p>
            <w:pPr>
              <w:spacing w:line="240" w:lineRule="exact"/>
              <w:rPr>
                <w:rFonts w:eastAsiaTheme="minorEastAsia"/>
                <w:sz w:val="20"/>
              </w:rPr>
            </w:pPr>
            <w:r>
              <w:rPr>
                <w:rFonts w:eastAsiaTheme="minorEastAsia"/>
                <w:sz w:val="20"/>
              </w:rPr>
              <w:t>主要应用在LED照明、汽车轻量化、轨道交通、医疗器械、新能源、航空航天等领域</w:t>
            </w:r>
          </w:p>
        </w:tc>
      </w:tr>
    </w:tbl>
    <w:p>
      <w:pPr>
        <w:spacing w:line="520" w:lineRule="exact"/>
        <w:ind w:firstLine="560" w:firstLineChars="200"/>
        <w:rPr>
          <w:rFonts w:eastAsia="仿宋"/>
        </w:rPr>
      </w:pPr>
      <w:r>
        <w:rPr>
          <w:rFonts w:eastAsia="仿宋"/>
        </w:rPr>
        <w:t>（5）进口情况</w:t>
      </w:r>
    </w:p>
    <w:p>
      <w:pPr>
        <w:spacing w:line="520" w:lineRule="exact"/>
        <w:ind w:firstLine="560" w:firstLineChars="200"/>
        <w:rPr>
          <w:rFonts w:eastAsia="仿宋"/>
        </w:rPr>
      </w:pPr>
      <w:r>
        <w:rPr>
          <w:rFonts w:eastAsia="仿宋"/>
        </w:rPr>
        <w:t>模具行业工业总产值保持持续增长，目前我国模具生产总量虽然已位居世界前列，模具企业众多。但模具设计制造水平在总体上要比德、美等国家落后，具体表现为：技术含量低的模具已供过于求，而技术含量较高的中、高档模具还远不能适应国民经济发展的需要，诸如精密、复杂的冲压模具和塑料模具、轿车覆盖件模具、电子接插件等电子产品模具等高档模具仍有很大一部分依靠进口，2021年模具进口14.58亿美元，模具进口总额总体上呈下降趋势。</w:t>
      </w:r>
    </w:p>
    <w:p>
      <w:pPr>
        <w:spacing w:line="520" w:lineRule="exact"/>
        <w:ind w:firstLine="560" w:firstLineChars="200"/>
        <w:rPr>
          <w:rFonts w:eastAsia="仿宋"/>
          <w:szCs w:val="28"/>
        </w:rPr>
      </w:pPr>
      <w:r>
        <w:rPr>
          <w:rFonts w:eastAsia="仿宋"/>
        </w:rPr>
        <w:t>具体到进口产品来看，进口模具产品主要为塑料橡胶模具和冲压模具，其中塑料橡胶模具进口额占总进口额的44.96%;冲压模具进口额占总进口额的40.92%;其他类模具进口额占总进口额的14.12%。</w:t>
      </w:r>
    </w:p>
    <w:p>
      <w:pPr>
        <w:spacing w:before="60" w:line="520" w:lineRule="exact"/>
        <w:rPr>
          <w:rFonts w:eastAsia="仿宋"/>
          <w:b/>
          <w:szCs w:val="28"/>
        </w:rPr>
      </w:pPr>
      <w:r>
        <w:rPr>
          <w:rFonts w:eastAsia="仿宋"/>
          <w:b/>
          <w:szCs w:val="28"/>
        </w:rPr>
        <w:t>§3.1.3模具产业链分析</w:t>
      </w:r>
    </w:p>
    <w:p>
      <w:pPr>
        <w:spacing w:line="520" w:lineRule="exact"/>
        <w:ind w:firstLine="560" w:firstLineChars="200"/>
        <w:rPr>
          <w:rFonts w:eastAsia="仿宋"/>
        </w:rPr>
      </w:pPr>
      <w:r>
        <w:rPr>
          <w:rFonts w:eastAsia="仿宋"/>
        </w:rPr>
        <w:t>（1）上游分析</w:t>
      </w:r>
    </w:p>
    <w:p>
      <w:pPr>
        <w:spacing w:line="520" w:lineRule="exact"/>
        <w:ind w:firstLine="560" w:firstLineChars="200"/>
        <w:rPr>
          <w:rFonts w:eastAsia="仿宋"/>
        </w:rPr>
      </w:pPr>
      <w:r>
        <w:rPr>
          <w:rFonts w:eastAsia="仿宋"/>
        </w:rPr>
        <w:t>在模具制造行业的产业链上游中，模具钢是模具产品的主要组成部分，其耐久性、耐磨性、韧性和强度等性能直接决定了模具产品，尤其是精密模具产品的品质，其成本占模具产品总价格的25%左右。因此，模具钢的质量对于推动精密塑料模具产品向高档化、精密化、多样化、个性化和高附加值的方向发展有着重要的意义，2020年国内共计62家模具钢生产企业（共88条生产线）的产能208.2万吨。</w:t>
      </w:r>
    </w:p>
    <w:p>
      <w:pPr>
        <w:spacing w:line="520" w:lineRule="exact"/>
        <w:ind w:firstLine="560" w:firstLineChars="200"/>
        <w:rPr>
          <w:rFonts w:eastAsia="仿宋"/>
        </w:rPr>
      </w:pPr>
      <w:r>
        <w:rPr>
          <w:rFonts w:eastAsia="仿宋"/>
        </w:rPr>
        <w:t>国内钢铁行业虽然体量庞大，但是在模具钢的品种、质量、尺寸规格及性能等方面还与国际先进水平还有一定的差距，国产的模具钢仍不能完全满足国内模具市场的技术需求由此上游模具钢供应商有着较高的议价能力。</w:t>
      </w:r>
    </w:p>
    <w:p>
      <w:pPr>
        <w:spacing w:line="240" w:lineRule="auto"/>
        <w:jc w:val="right"/>
        <w:rPr>
          <w:rFonts w:eastAsia="仿宋"/>
        </w:rPr>
      </w:pPr>
      <w:r>
        <w:rPr>
          <w:rFonts w:eastAsia="仿宋"/>
        </w:rPr>
        <w:drawing>
          <wp:anchor distT="0" distB="0" distL="114300" distR="114300" simplePos="0" relativeHeight="251669504" behindDoc="0" locked="0" layoutInCell="1" allowOverlap="1">
            <wp:simplePos x="0" y="0"/>
            <wp:positionH relativeFrom="column">
              <wp:posOffset>-635</wp:posOffset>
            </wp:positionH>
            <wp:positionV relativeFrom="paragraph">
              <wp:posOffset>50800</wp:posOffset>
            </wp:positionV>
            <wp:extent cx="2934335" cy="1990725"/>
            <wp:effectExtent l="0" t="0" r="0" b="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934586" cy="1990725"/>
                    </a:xfrm>
                    <a:prstGeom prst="rect">
                      <a:avLst/>
                    </a:prstGeom>
                    <a:noFill/>
                  </pic:spPr>
                </pic:pic>
              </a:graphicData>
            </a:graphic>
          </wp:anchor>
        </w:drawing>
      </w:r>
      <w:r>
        <w:rPr>
          <w:rFonts w:eastAsia="仿宋"/>
        </w:rPr>
        <w:drawing>
          <wp:inline distT="0" distB="0" distL="0" distR="0">
            <wp:extent cx="2879725" cy="1990725"/>
            <wp:effectExtent l="0" t="0" r="0" b="0"/>
            <wp:docPr id="20" name="图片 20" descr="https://p3.itc.cn/images01/20220711/23f7e7d314af49f0ab9c83517d1d1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https://p3.itc.cn/images01/20220711/23f7e7d314af49f0ab9c83517d1d1427.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880000" cy="1990800"/>
                    </a:xfrm>
                    <a:prstGeom prst="rect">
                      <a:avLst/>
                    </a:prstGeom>
                    <a:noFill/>
                    <a:ln>
                      <a:noFill/>
                    </a:ln>
                  </pic:spPr>
                </pic:pic>
              </a:graphicData>
            </a:graphic>
          </wp:inline>
        </w:drawing>
      </w:r>
    </w:p>
    <w:p>
      <w:pPr>
        <w:spacing w:before="60" w:line="520" w:lineRule="exact"/>
        <w:jc w:val="center"/>
        <w:rPr>
          <w:rFonts w:eastAsia="仿宋"/>
          <w:b/>
        </w:rPr>
      </w:pPr>
      <w:r>
        <w:rPr>
          <w:rFonts w:eastAsia="仿宋"/>
          <w:b/>
          <w:szCs w:val="28"/>
        </w:rPr>
        <w:t>图3-1 模具钢产量及价格走势</w:t>
      </w:r>
    </w:p>
    <w:p>
      <w:pPr>
        <w:spacing w:line="520" w:lineRule="exact"/>
        <w:ind w:firstLine="560" w:firstLineChars="200"/>
        <w:rPr>
          <w:rFonts w:eastAsia="仿宋"/>
        </w:rPr>
      </w:pPr>
      <w:r>
        <w:rPr>
          <w:rFonts w:eastAsia="仿宋"/>
        </w:rPr>
        <w:t>除此之外，数控机床是制造模具产品的核心加工设备。国产数控机床产业经过几十年的发展，不断自主研发和汲取国外经验，涌现出一批具有核心设计技术和制造工艺，能够针对自身专注的应用领域和产品类型提供高性能、高品质的高度定制化产品，具有广泛市场影响力和较高品牌价值，发展迅速，具有活力的新型中高端机床厂商，但高端数控机床领域国产的产品与美、德、日等发达国家相比，在功能、性能和可靠性方面仍存在一定差距。因此，在高端数控机床方面上游的机床设备供应商议价能力相对较高。</w:t>
      </w:r>
    </w:p>
    <w:p>
      <w:pPr>
        <w:spacing w:line="520" w:lineRule="exact"/>
        <w:ind w:firstLine="560" w:firstLineChars="200"/>
        <w:rPr>
          <w:rFonts w:eastAsia="仿宋"/>
        </w:rPr>
      </w:pPr>
      <w:r>
        <w:rPr>
          <w:rFonts w:eastAsia="仿宋"/>
        </w:rPr>
        <w:t>（2）中游分析</w:t>
      </w:r>
    </w:p>
    <w:p>
      <w:pPr>
        <w:spacing w:line="520" w:lineRule="exact"/>
        <w:ind w:firstLine="560" w:firstLineChars="200"/>
        <w:rPr>
          <w:rFonts w:eastAsia="仿宋"/>
        </w:rPr>
      </w:pPr>
      <w:r>
        <w:rPr>
          <w:rFonts w:eastAsia="仿宋"/>
        </w:rPr>
        <w:t>模具制造行业产业链的中游由塑料模具、冲压模具、铸造模具、锻压模具、橡胶模具等模具产品制造商组成，负责模具的生产设计开发、加工制造及销售。由于模具制造属于精密制造行业，需要模具制造企业具备较强的技术实力，尤其是在高精密度模具产品领域，从产品3D设计到模具制作、注塑、装配及表面处理等过程的生产工序较为繁琐复杂。因此，模具制造的技术、品质控制水平和生产管理技术是模具制造商生存发展的基础，需要模具制造企业长时间的实践和积累，具备较强技术研发和生产能力的模具制造企业在产业链中通常拥有一定的议价能力。</w:t>
      </w:r>
    </w:p>
    <w:p>
      <w:pPr>
        <w:spacing w:line="520" w:lineRule="exact"/>
        <w:ind w:firstLine="560" w:firstLineChars="200"/>
        <w:rPr>
          <w:rFonts w:eastAsia="仿宋"/>
        </w:rPr>
      </w:pPr>
      <w:r>
        <w:rPr>
          <w:rFonts w:eastAsia="仿宋"/>
        </w:rPr>
        <w:t>在全套模具中，模座、模具材料、无浇道系统、模具组件约占模具造价的30%以上，主要配件有顶针、司筒、扁顶针、双节顶针、冲头、成形镶件</w:t>
      </w:r>
      <w:r>
        <w:rPr>
          <w:rFonts w:hint="eastAsia" w:eastAsia="仿宋"/>
          <w:lang w:eastAsia="zh-CN"/>
        </w:rPr>
        <w:t>等</w:t>
      </w:r>
      <w:r>
        <w:rPr>
          <w:rFonts w:eastAsia="仿宋"/>
        </w:rPr>
        <w:t>各种塑胶模具、五金模具标准件与非标准件。</w:t>
      </w:r>
    </w:p>
    <w:p>
      <w:pPr>
        <w:spacing w:line="520" w:lineRule="exact"/>
        <w:jc w:val="center"/>
        <w:rPr>
          <w:rFonts w:eastAsia="仿宋"/>
          <w:b/>
        </w:rPr>
      </w:pPr>
      <w:r>
        <w:rPr>
          <w:rFonts w:eastAsia="仿宋"/>
          <w:b/>
        </w:rPr>
        <w:t>表3-2 模具成本构成</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839"/>
        <w:gridCol w:w="2213"/>
        <w:gridCol w:w="2556"/>
        <w:gridCol w:w="2089"/>
        <w:gridCol w:w="137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6" w:type="dxa"/>
            <w:shd w:val="pct10" w:color="auto" w:fill="auto"/>
            <w:vAlign w:val="center"/>
          </w:tcPr>
          <w:p>
            <w:pPr>
              <w:spacing w:line="240" w:lineRule="exact"/>
              <w:jc w:val="center"/>
              <w:rPr>
                <w:rFonts w:eastAsia="黑体"/>
                <w:sz w:val="20"/>
              </w:rPr>
            </w:pPr>
            <w:r>
              <w:rPr>
                <w:rFonts w:eastAsia="黑体"/>
                <w:sz w:val="20"/>
              </w:rPr>
              <w:t>序号</w:t>
            </w:r>
          </w:p>
        </w:tc>
        <w:tc>
          <w:tcPr>
            <w:tcW w:w="2100" w:type="dxa"/>
            <w:shd w:val="pct10" w:color="auto" w:fill="auto"/>
            <w:vAlign w:val="center"/>
          </w:tcPr>
          <w:p>
            <w:pPr>
              <w:spacing w:line="240" w:lineRule="exact"/>
              <w:jc w:val="center"/>
              <w:rPr>
                <w:rFonts w:eastAsia="黑体"/>
                <w:sz w:val="20"/>
              </w:rPr>
            </w:pPr>
            <w:r>
              <w:rPr>
                <w:rFonts w:eastAsia="黑体"/>
                <w:sz w:val="20"/>
              </w:rPr>
              <w:t>成本项目</w:t>
            </w:r>
          </w:p>
        </w:tc>
        <w:tc>
          <w:tcPr>
            <w:tcW w:w="2425" w:type="dxa"/>
            <w:shd w:val="pct10" w:color="auto" w:fill="auto"/>
            <w:vAlign w:val="center"/>
          </w:tcPr>
          <w:p>
            <w:pPr>
              <w:spacing w:line="240" w:lineRule="exact"/>
              <w:jc w:val="center"/>
              <w:rPr>
                <w:rFonts w:eastAsia="黑体"/>
                <w:sz w:val="20"/>
              </w:rPr>
            </w:pPr>
            <w:r>
              <w:rPr>
                <w:rFonts w:eastAsia="黑体"/>
                <w:sz w:val="20"/>
              </w:rPr>
              <w:t>所占比例</w:t>
            </w:r>
          </w:p>
        </w:tc>
        <w:tc>
          <w:tcPr>
            <w:tcW w:w="1982" w:type="dxa"/>
            <w:shd w:val="pct10" w:color="auto" w:fill="auto"/>
            <w:vAlign w:val="center"/>
          </w:tcPr>
          <w:p>
            <w:pPr>
              <w:spacing w:line="240" w:lineRule="exact"/>
              <w:jc w:val="center"/>
              <w:rPr>
                <w:rFonts w:eastAsia="黑体"/>
                <w:sz w:val="20"/>
              </w:rPr>
            </w:pPr>
            <w:r>
              <w:rPr>
                <w:rFonts w:eastAsia="黑体"/>
                <w:sz w:val="20"/>
              </w:rPr>
              <w:t>市场总值</w:t>
            </w:r>
          </w:p>
        </w:tc>
        <w:tc>
          <w:tcPr>
            <w:tcW w:w="1304" w:type="dxa"/>
            <w:shd w:val="pct10" w:color="auto" w:fill="auto"/>
            <w:vAlign w:val="center"/>
          </w:tcPr>
          <w:p>
            <w:pPr>
              <w:spacing w:line="240" w:lineRule="exact"/>
              <w:jc w:val="center"/>
              <w:rPr>
                <w:rFonts w:eastAsia="黑体"/>
                <w:sz w:val="20"/>
              </w:rPr>
            </w:pPr>
            <w:r>
              <w:rPr>
                <w:rFonts w:eastAsia="黑体"/>
                <w:sz w:val="20"/>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6" w:type="dxa"/>
            <w:vAlign w:val="center"/>
          </w:tcPr>
          <w:p>
            <w:pPr>
              <w:spacing w:line="240" w:lineRule="exact"/>
              <w:jc w:val="center"/>
              <w:rPr>
                <w:rFonts w:eastAsiaTheme="minorEastAsia"/>
                <w:sz w:val="20"/>
              </w:rPr>
            </w:pPr>
            <w:r>
              <w:rPr>
                <w:rFonts w:eastAsiaTheme="minorEastAsia"/>
                <w:sz w:val="20"/>
              </w:rPr>
              <w:t>1</w:t>
            </w:r>
          </w:p>
        </w:tc>
        <w:tc>
          <w:tcPr>
            <w:tcW w:w="2100" w:type="dxa"/>
            <w:vAlign w:val="center"/>
          </w:tcPr>
          <w:p>
            <w:pPr>
              <w:spacing w:line="240" w:lineRule="exact"/>
              <w:rPr>
                <w:rFonts w:eastAsiaTheme="minorEastAsia"/>
                <w:sz w:val="20"/>
              </w:rPr>
            </w:pPr>
            <w:r>
              <w:rPr>
                <w:rFonts w:eastAsiaTheme="minorEastAsia"/>
                <w:sz w:val="20"/>
              </w:rPr>
              <w:t>模具设计</w:t>
            </w:r>
          </w:p>
        </w:tc>
        <w:tc>
          <w:tcPr>
            <w:tcW w:w="2425" w:type="dxa"/>
            <w:vAlign w:val="center"/>
          </w:tcPr>
          <w:p>
            <w:pPr>
              <w:spacing w:line="240" w:lineRule="exact"/>
              <w:jc w:val="center"/>
              <w:rPr>
                <w:rFonts w:eastAsiaTheme="minorEastAsia"/>
                <w:sz w:val="20"/>
              </w:rPr>
            </w:pPr>
            <w:r>
              <w:rPr>
                <w:rFonts w:hint="eastAsia" w:eastAsiaTheme="minorEastAsia"/>
                <w:sz w:val="20"/>
                <w:lang w:eastAsia="zh-CN"/>
              </w:rPr>
              <w:t>5%-10%</w:t>
            </w:r>
          </w:p>
        </w:tc>
        <w:tc>
          <w:tcPr>
            <w:tcW w:w="1982" w:type="dxa"/>
            <w:vAlign w:val="center"/>
          </w:tcPr>
          <w:p>
            <w:pPr>
              <w:spacing w:line="240" w:lineRule="exact"/>
              <w:jc w:val="center"/>
              <w:rPr>
                <w:rFonts w:eastAsiaTheme="minorEastAsia"/>
                <w:sz w:val="20"/>
              </w:rPr>
            </w:pPr>
          </w:p>
        </w:tc>
        <w:tc>
          <w:tcPr>
            <w:tcW w:w="1304" w:type="dxa"/>
            <w:vAlign w:val="center"/>
          </w:tcPr>
          <w:p>
            <w:pPr>
              <w:spacing w:line="240" w:lineRule="exact"/>
              <w:jc w:val="center"/>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6" w:type="dxa"/>
            <w:vAlign w:val="center"/>
          </w:tcPr>
          <w:p>
            <w:pPr>
              <w:spacing w:line="240" w:lineRule="exact"/>
              <w:jc w:val="center"/>
              <w:rPr>
                <w:rFonts w:eastAsiaTheme="minorEastAsia"/>
                <w:sz w:val="20"/>
              </w:rPr>
            </w:pPr>
            <w:r>
              <w:rPr>
                <w:rFonts w:eastAsiaTheme="minorEastAsia"/>
                <w:sz w:val="20"/>
              </w:rPr>
              <w:t>2</w:t>
            </w:r>
          </w:p>
        </w:tc>
        <w:tc>
          <w:tcPr>
            <w:tcW w:w="2100" w:type="dxa"/>
            <w:vAlign w:val="center"/>
          </w:tcPr>
          <w:p>
            <w:pPr>
              <w:spacing w:line="240" w:lineRule="exact"/>
              <w:rPr>
                <w:rFonts w:eastAsiaTheme="minorEastAsia"/>
                <w:sz w:val="20"/>
              </w:rPr>
            </w:pPr>
            <w:r>
              <w:rPr>
                <w:rFonts w:eastAsiaTheme="minorEastAsia"/>
                <w:sz w:val="20"/>
              </w:rPr>
              <w:t>模座</w:t>
            </w:r>
          </w:p>
        </w:tc>
        <w:tc>
          <w:tcPr>
            <w:tcW w:w="2425" w:type="dxa"/>
            <w:vAlign w:val="center"/>
          </w:tcPr>
          <w:p>
            <w:pPr>
              <w:spacing w:line="240" w:lineRule="exact"/>
              <w:jc w:val="center"/>
              <w:rPr>
                <w:rFonts w:eastAsiaTheme="minorEastAsia"/>
                <w:sz w:val="20"/>
              </w:rPr>
            </w:pPr>
            <w:r>
              <w:rPr>
                <w:rFonts w:hint="eastAsia" w:eastAsiaTheme="minorEastAsia"/>
                <w:sz w:val="20"/>
                <w:lang w:eastAsia="zh-CN"/>
              </w:rPr>
              <w:t>7%-12%</w:t>
            </w:r>
          </w:p>
        </w:tc>
        <w:tc>
          <w:tcPr>
            <w:tcW w:w="1982" w:type="dxa"/>
            <w:vAlign w:val="center"/>
          </w:tcPr>
          <w:p>
            <w:pPr>
              <w:spacing w:line="240" w:lineRule="exact"/>
              <w:jc w:val="center"/>
              <w:rPr>
                <w:rFonts w:eastAsiaTheme="minorEastAsia"/>
                <w:sz w:val="20"/>
              </w:rPr>
            </w:pPr>
          </w:p>
        </w:tc>
        <w:tc>
          <w:tcPr>
            <w:tcW w:w="1304" w:type="dxa"/>
            <w:vAlign w:val="center"/>
          </w:tcPr>
          <w:p>
            <w:pPr>
              <w:spacing w:line="240" w:lineRule="exact"/>
              <w:jc w:val="center"/>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6" w:type="dxa"/>
            <w:vAlign w:val="center"/>
          </w:tcPr>
          <w:p>
            <w:pPr>
              <w:spacing w:line="240" w:lineRule="exact"/>
              <w:jc w:val="center"/>
              <w:rPr>
                <w:rFonts w:eastAsiaTheme="minorEastAsia"/>
                <w:sz w:val="20"/>
              </w:rPr>
            </w:pPr>
            <w:r>
              <w:rPr>
                <w:rFonts w:eastAsiaTheme="minorEastAsia"/>
                <w:sz w:val="20"/>
              </w:rPr>
              <w:t>3</w:t>
            </w:r>
          </w:p>
        </w:tc>
        <w:tc>
          <w:tcPr>
            <w:tcW w:w="2100" w:type="dxa"/>
            <w:vAlign w:val="center"/>
          </w:tcPr>
          <w:p>
            <w:pPr>
              <w:spacing w:line="240" w:lineRule="exact"/>
              <w:rPr>
                <w:rFonts w:eastAsiaTheme="minorEastAsia"/>
                <w:sz w:val="20"/>
              </w:rPr>
            </w:pPr>
            <w:r>
              <w:rPr>
                <w:rFonts w:eastAsiaTheme="minorEastAsia"/>
                <w:sz w:val="20"/>
              </w:rPr>
              <w:t>模具材料</w:t>
            </w:r>
          </w:p>
        </w:tc>
        <w:tc>
          <w:tcPr>
            <w:tcW w:w="2425" w:type="dxa"/>
            <w:vAlign w:val="center"/>
          </w:tcPr>
          <w:p>
            <w:pPr>
              <w:spacing w:line="240" w:lineRule="exact"/>
              <w:jc w:val="center"/>
              <w:rPr>
                <w:rFonts w:eastAsiaTheme="minorEastAsia"/>
                <w:sz w:val="20"/>
              </w:rPr>
            </w:pPr>
            <w:r>
              <w:rPr>
                <w:rFonts w:eastAsiaTheme="minorEastAsia"/>
                <w:sz w:val="20"/>
              </w:rPr>
              <w:t>5%</w:t>
            </w:r>
          </w:p>
        </w:tc>
        <w:tc>
          <w:tcPr>
            <w:tcW w:w="1982" w:type="dxa"/>
            <w:vAlign w:val="center"/>
          </w:tcPr>
          <w:p>
            <w:pPr>
              <w:spacing w:line="240" w:lineRule="exact"/>
              <w:jc w:val="center"/>
              <w:rPr>
                <w:rFonts w:eastAsiaTheme="minorEastAsia"/>
                <w:sz w:val="20"/>
              </w:rPr>
            </w:pPr>
          </w:p>
        </w:tc>
        <w:tc>
          <w:tcPr>
            <w:tcW w:w="1304" w:type="dxa"/>
            <w:vAlign w:val="center"/>
          </w:tcPr>
          <w:p>
            <w:pPr>
              <w:spacing w:line="240" w:lineRule="exact"/>
              <w:jc w:val="center"/>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6" w:type="dxa"/>
            <w:vAlign w:val="center"/>
          </w:tcPr>
          <w:p>
            <w:pPr>
              <w:spacing w:line="240" w:lineRule="exact"/>
              <w:jc w:val="center"/>
              <w:rPr>
                <w:rFonts w:eastAsiaTheme="minorEastAsia"/>
                <w:sz w:val="20"/>
              </w:rPr>
            </w:pPr>
            <w:r>
              <w:rPr>
                <w:rFonts w:eastAsiaTheme="minorEastAsia"/>
                <w:sz w:val="20"/>
              </w:rPr>
              <w:t>4</w:t>
            </w:r>
          </w:p>
        </w:tc>
        <w:tc>
          <w:tcPr>
            <w:tcW w:w="2100" w:type="dxa"/>
            <w:vAlign w:val="center"/>
          </w:tcPr>
          <w:p>
            <w:pPr>
              <w:spacing w:line="240" w:lineRule="exact"/>
              <w:rPr>
                <w:rFonts w:eastAsiaTheme="minorEastAsia"/>
                <w:sz w:val="20"/>
              </w:rPr>
            </w:pPr>
            <w:r>
              <w:rPr>
                <w:rFonts w:eastAsiaTheme="minorEastAsia"/>
                <w:sz w:val="20"/>
              </w:rPr>
              <w:t>无浇道系统</w:t>
            </w:r>
          </w:p>
        </w:tc>
        <w:tc>
          <w:tcPr>
            <w:tcW w:w="2425" w:type="dxa"/>
            <w:vAlign w:val="center"/>
          </w:tcPr>
          <w:p>
            <w:pPr>
              <w:spacing w:line="240" w:lineRule="exact"/>
              <w:jc w:val="center"/>
              <w:rPr>
                <w:rFonts w:eastAsiaTheme="minorEastAsia"/>
                <w:sz w:val="20"/>
              </w:rPr>
            </w:pPr>
            <w:r>
              <w:rPr>
                <w:rFonts w:hint="eastAsia" w:eastAsiaTheme="minorEastAsia"/>
                <w:sz w:val="20"/>
                <w:lang w:eastAsia="zh-CN"/>
              </w:rPr>
              <w:t>15%-20%</w:t>
            </w:r>
          </w:p>
        </w:tc>
        <w:tc>
          <w:tcPr>
            <w:tcW w:w="1982" w:type="dxa"/>
            <w:vAlign w:val="center"/>
          </w:tcPr>
          <w:p>
            <w:pPr>
              <w:spacing w:line="240" w:lineRule="exact"/>
              <w:jc w:val="center"/>
              <w:rPr>
                <w:rFonts w:eastAsiaTheme="minorEastAsia"/>
                <w:sz w:val="20"/>
              </w:rPr>
            </w:pPr>
          </w:p>
        </w:tc>
        <w:tc>
          <w:tcPr>
            <w:tcW w:w="1304" w:type="dxa"/>
            <w:vAlign w:val="center"/>
          </w:tcPr>
          <w:p>
            <w:pPr>
              <w:spacing w:line="240" w:lineRule="exact"/>
              <w:jc w:val="center"/>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6" w:type="dxa"/>
            <w:vAlign w:val="center"/>
          </w:tcPr>
          <w:p>
            <w:pPr>
              <w:spacing w:line="240" w:lineRule="exact"/>
              <w:jc w:val="center"/>
              <w:rPr>
                <w:rFonts w:eastAsiaTheme="minorEastAsia"/>
                <w:sz w:val="20"/>
              </w:rPr>
            </w:pPr>
            <w:r>
              <w:rPr>
                <w:rFonts w:eastAsiaTheme="minorEastAsia"/>
                <w:sz w:val="20"/>
              </w:rPr>
              <w:t>5</w:t>
            </w:r>
          </w:p>
        </w:tc>
        <w:tc>
          <w:tcPr>
            <w:tcW w:w="2100" w:type="dxa"/>
            <w:vAlign w:val="center"/>
          </w:tcPr>
          <w:p>
            <w:pPr>
              <w:spacing w:line="240" w:lineRule="exact"/>
              <w:rPr>
                <w:rFonts w:eastAsiaTheme="minorEastAsia"/>
                <w:sz w:val="20"/>
              </w:rPr>
            </w:pPr>
            <w:r>
              <w:rPr>
                <w:rFonts w:eastAsiaTheme="minorEastAsia"/>
                <w:sz w:val="20"/>
              </w:rPr>
              <w:t>模具组件</w:t>
            </w:r>
          </w:p>
        </w:tc>
        <w:tc>
          <w:tcPr>
            <w:tcW w:w="2425" w:type="dxa"/>
            <w:vAlign w:val="center"/>
          </w:tcPr>
          <w:p>
            <w:pPr>
              <w:spacing w:line="240" w:lineRule="exact"/>
              <w:jc w:val="center"/>
              <w:rPr>
                <w:rFonts w:eastAsiaTheme="minorEastAsia"/>
                <w:sz w:val="20"/>
              </w:rPr>
            </w:pPr>
            <w:r>
              <w:rPr>
                <w:rFonts w:hint="eastAsia" w:eastAsiaTheme="minorEastAsia"/>
                <w:sz w:val="20"/>
                <w:lang w:eastAsia="zh-CN"/>
              </w:rPr>
              <w:t>2%-5%</w:t>
            </w:r>
          </w:p>
        </w:tc>
        <w:tc>
          <w:tcPr>
            <w:tcW w:w="1982" w:type="dxa"/>
            <w:vAlign w:val="center"/>
          </w:tcPr>
          <w:p>
            <w:pPr>
              <w:spacing w:line="240" w:lineRule="exact"/>
              <w:jc w:val="center"/>
              <w:rPr>
                <w:rFonts w:eastAsiaTheme="minorEastAsia"/>
                <w:sz w:val="20"/>
              </w:rPr>
            </w:pPr>
          </w:p>
        </w:tc>
        <w:tc>
          <w:tcPr>
            <w:tcW w:w="1304" w:type="dxa"/>
            <w:vAlign w:val="center"/>
          </w:tcPr>
          <w:p>
            <w:pPr>
              <w:spacing w:line="240" w:lineRule="exact"/>
              <w:jc w:val="center"/>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6" w:type="dxa"/>
            <w:vAlign w:val="center"/>
          </w:tcPr>
          <w:p>
            <w:pPr>
              <w:spacing w:line="240" w:lineRule="exact"/>
              <w:jc w:val="center"/>
              <w:rPr>
                <w:rFonts w:eastAsiaTheme="minorEastAsia"/>
                <w:sz w:val="20"/>
              </w:rPr>
            </w:pPr>
            <w:r>
              <w:rPr>
                <w:rFonts w:eastAsiaTheme="minorEastAsia"/>
                <w:sz w:val="20"/>
              </w:rPr>
              <w:t>6</w:t>
            </w:r>
          </w:p>
        </w:tc>
        <w:tc>
          <w:tcPr>
            <w:tcW w:w="2100" w:type="dxa"/>
            <w:vAlign w:val="center"/>
          </w:tcPr>
          <w:p>
            <w:pPr>
              <w:spacing w:line="240" w:lineRule="exact"/>
              <w:rPr>
                <w:rFonts w:eastAsiaTheme="minorEastAsia"/>
                <w:sz w:val="20"/>
              </w:rPr>
            </w:pPr>
            <w:r>
              <w:rPr>
                <w:rFonts w:eastAsiaTheme="minorEastAsia"/>
                <w:sz w:val="20"/>
              </w:rPr>
              <w:t>模具制造</w:t>
            </w:r>
          </w:p>
        </w:tc>
        <w:tc>
          <w:tcPr>
            <w:tcW w:w="2425" w:type="dxa"/>
            <w:vAlign w:val="center"/>
          </w:tcPr>
          <w:p>
            <w:pPr>
              <w:spacing w:line="240" w:lineRule="exact"/>
              <w:jc w:val="center"/>
              <w:rPr>
                <w:rFonts w:eastAsiaTheme="minorEastAsia"/>
                <w:sz w:val="20"/>
              </w:rPr>
            </w:pPr>
            <w:r>
              <w:rPr>
                <w:rFonts w:hint="eastAsia" w:eastAsiaTheme="minorEastAsia"/>
                <w:sz w:val="20"/>
                <w:lang w:eastAsia="zh-CN"/>
              </w:rPr>
              <w:t>38%-61%</w:t>
            </w:r>
          </w:p>
        </w:tc>
        <w:tc>
          <w:tcPr>
            <w:tcW w:w="1982" w:type="dxa"/>
            <w:vAlign w:val="center"/>
          </w:tcPr>
          <w:p>
            <w:pPr>
              <w:spacing w:line="240" w:lineRule="exact"/>
              <w:jc w:val="center"/>
              <w:rPr>
                <w:rFonts w:eastAsiaTheme="minorEastAsia"/>
                <w:sz w:val="20"/>
              </w:rPr>
            </w:pPr>
          </w:p>
        </w:tc>
        <w:tc>
          <w:tcPr>
            <w:tcW w:w="1304" w:type="dxa"/>
            <w:vAlign w:val="center"/>
          </w:tcPr>
          <w:p>
            <w:pPr>
              <w:spacing w:line="240" w:lineRule="exact"/>
              <w:jc w:val="center"/>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6" w:type="dxa"/>
            <w:vAlign w:val="center"/>
          </w:tcPr>
          <w:p>
            <w:pPr>
              <w:spacing w:line="240" w:lineRule="exact"/>
              <w:jc w:val="center"/>
              <w:rPr>
                <w:rFonts w:eastAsiaTheme="minorEastAsia"/>
                <w:sz w:val="20"/>
              </w:rPr>
            </w:pPr>
            <w:r>
              <w:rPr>
                <w:rFonts w:eastAsiaTheme="minorEastAsia"/>
                <w:sz w:val="20"/>
              </w:rPr>
              <w:t>7</w:t>
            </w:r>
          </w:p>
        </w:tc>
        <w:tc>
          <w:tcPr>
            <w:tcW w:w="2100" w:type="dxa"/>
            <w:vAlign w:val="center"/>
          </w:tcPr>
          <w:p>
            <w:pPr>
              <w:spacing w:line="240" w:lineRule="exact"/>
              <w:rPr>
                <w:rFonts w:eastAsiaTheme="minorEastAsia"/>
                <w:sz w:val="20"/>
              </w:rPr>
            </w:pPr>
            <w:r>
              <w:rPr>
                <w:rFonts w:eastAsiaTheme="minorEastAsia"/>
                <w:sz w:val="20"/>
              </w:rPr>
              <w:t>利润</w:t>
            </w:r>
          </w:p>
        </w:tc>
        <w:tc>
          <w:tcPr>
            <w:tcW w:w="2425" w:type="dxa"/>
            <w:vAlign w:val="center"/>
          </w:tcPr>
          <w:p>
            <w:pPr>
              <w:spacing w:line="240" w:lineRule="exact"/>
              <w:jc w:val="center"/>
              <w:rPr>
                <w:rFonts w:eastAsiaTheme="minorEastAsia"/>
                <w:sz w:val="20"/>
              </w:rPr>
            </w:pPr>
            <w:r>
              <w:rPr>
                <w:rFonts w:hint="eastAsia" w:eastAsiaTheme="minorEastAsia"/>
                <w:sz w:val="20"/>
                <w:lang w:eastAsia="zh-CN"/>
              </w:rPr>
              <w:t>5%-10%</w:t>
            </w:r>
          </w:p>
        </w:tc>
        <w:tc>
          <w:tcPr>
            <w:tcW w:w="1982" w:type="dxa"/>
            <w:vAlign w:val="center"/>
          </w:tcPr>
          <w:p>
            <w:pPr>
              <w:spacing w:line="240" w:lineRule="exact"/>
              <w:jc w:val="center"/>
              <w:rPr>
                <w:rFonts w:eastAsiaTheme="minorEastAsia"/>
                <w:sz w:val="20"/>
              </w:rPr>
            </w:pPr>
          </w:p>
        </w:tc>
        <w:tc>
          <w:tcPr>
            <w:tcW w:w="1304" w:type="dxa"/>
            <w:vAlign w:val="center"/>
          </w:tcPr>
          <w:p>
            <w:pPr>
              <w:spacing w:line="240" w:lineRule="exact"/>
              <w:jc w:val="center"/>
              <w:rPr>
                <w:rFonts w:eastAsiaTheme="minorEastAsia"/>
                <w:sz w:val="20"/>
              </w:rPr>
            </w:pPr>
          </w:p>
        </w:tc>
      </w:tr>
    </w:tbl>
    <w:p>
      <w:pPr>
        <w:spacing w:line="520" w:lineRule="exact"/>
        <w:ind w:firstLine="560" w:firstLineChars="200"/>
        <w:rPr>
          <w:rFonts w:eastAsia="仿宋"/>
        </w:rPr>
      </w:pPr>
      <w:r>
        <w:rPr>
          <w:rFonts w:eastAsia="仿宋"/>
        </w:rPr>
        <w:t>（3）下游分析</w:t>
      </w:r>
    </w:p>
    <w:p>
      <w:pPr>
        <w:spacing w:line="520" w:lineRule="exact"/>
        <w:ind w:firstLine="560" w:firstLineChars="200"/>
        <w:rPr>
          <w:rFonts w:eastAsia="仿宋"/>
        </w:rPr>
      </w:pPr>
      <w:r>
        <w:rPr>
          <w:rFonts w:eastAsia="仿宋"/>
        </w:rPr>
        <w:t>目前，对于模具产业来讲，国内市场方面，在服务机械汽车、电子家电等传统制造业的基础上，随着国家产业政策的调整，航空航天、新能源、IT、医疗机械、高速铁路等行业对模具行业提出了更高的要求，同时也为模具行业提供了新的市场机遇。据国家统计局数据显示，汽车年产量由2008年的930.6万辆飞速增长至2021年的2608.2万辆年增长率达到7.64%。由于汽车行业和家电行业中90%以上的零部件都要使用模具加工，因此汽车和家电行业的发展大幅度加快了模具制造行业的发展。由此可见，模具产品对于模具下游行业而言是刚性需求，因此下游应用行业的议价能力相对较低。</w:t>
      </w:r>
    </w:p>
    <w:p>
      <w:pPr>
        <w:spacing w:line="520" w:lineRule="exact"/>
        <w:ind w:firstLine="560" w:firstLineChars="200"/>
        <w:rPr>
          <w:rFonts w:eastAsia="仿宋"/>
        </w:rPr>
      </w:pPr>
      <w:r>
        <w:rPr>
          <w:rFonts w:eastAsia="仿宋"/>
        </w:rPr>
        <w:t>汽车模具：汽车生产中90%以上的零部件需要依靠模具成形，平均每万辆汽车消耗模具0.12吨。近年来，伴随着中国汽车工业的兴盛，汽车模具市场需求快速释放，规模不断壮大。近年我国汽车模具新增需求348吨，市场规模888亿元。</w:t>
      </w:r>
    </w:p>
    <w:p>
      <w:pPr>
        <w:spacing w:line="520" w:lineRule="exact"/>
        <w:ind w:firstLine="560" w:firstLineChars="200"/>
        <w:rPr>
          <w:rFonts w:eastAsia="仿宋"/>
        </w:rPr>
      </w:pPr>
      <w:r>
        <w:rPr>
          <w:rFonts w:eastAsia="仿宋"/>
        </w:rPr>
        <w:t>IT模具：涉及产品较多，包括电脑周边模具、办公设备/耗材模具、多媒体数码产品模具、光电通讯产品模具、网络产品模具、半导体模具等。与其他模具产品相比，IT模具产品具有时间紧迫性、产品独特性、与IT技术紧密结合的特点。近年全国IT模具销售收入为1420亿元左右。</w:t>
      </w:r>
    </w:p>
    <w:p>
      <w:pPr>
        <w:spacing w:line="520" w:lineRule="exact"/>
        <w:ind w:firstLine="560" w:firstLineChars="200"/>
        <w:rPr>
          <w:rFonts w:eastAsia="仿宋"/>
        </w:rPr>
      </w:pPr>
      <w:r>
        <w:rPr>
          <w:rFonts w:eastAsia="仿宋"/>
        </w:rPr>
        <w:t>家电模具：主要应用于家电产品零件制造，其中一台电冰箱约需350副模具，一台空调器需要20副塑料模具，一台彩电约需140套模具。据此测算，近年我国冰箱对模具的需求达到242.8亿副，空调对模具的需求达28.9亿副，彩电对模具的需求为193.0亿副。</w:t>
      </w:r>
    </w:p>
    <w:p>
      <w:pPr>
        <w:spacing w:line="520" w:lineRule="exact"/>
        <w:ind w:firstLine="560" w:firstLineChars="200"/>
        <w:rPr>
          <w:rFonts w:eastAsia="仿宋"/>
        </w:rPr>
      </w:pPr>
      <w:r>
        <w:rPr>
          <w:rFonts w:eastAsia="仿宋"/>
        </w:rPr>
        <w:t>OA设备模具：市场紧随OA设备市场发展，OA设备一般由塑料件、五金件和芯片等组成，其中塑料制品主要包括外观件和结构件，其成型方法一般为使用塑料注射模注射成型。近年OA设备塑料模具市场规模约为36亿元。</w:t>
      </w:r>
    </w:p>
    <w:p>
      <w:pPr>
        <w:spacing w:line="520" w:lineRule="exact"/>
        <w:ind w:firstLine="560" w:firstLineChars="200"/>
        <w:rPr>
          <w:rFonts w:eastAsia="仿宋"/>
        </w:rPr>
      </w:pPr>
      <w:r>
        <w:rPr>
          <w:rFonts w:eastAsia="仿宋"/>
        </w:rPr>
        <w:t>医疗器械模具：几乎应用于所有医疗器械的制件，而且由于医疗器械器材零部件生产配套的精密要求，医疗器械模具在医疗器械行业中占据着重要地位，2017年医疗器械模具的市场规模约23.84亿元。</w:t>
      </w:r>
    </w:p>
    <w:p>
      <w:pPr>
        <w:spacing w:line="520" w:lineRule="exact"/>
        <w:ind w:firstLine="560" w:firstLineChars="200"/>
        <w:rPr>
          <w:rFonts w:eastAsia="仿宋"/>
        </w:rPr>
      </w:pPr>
      <w:r>
        <w:rPr>
          <w:rFonts w:eastAsia="仿宋"/>
        </w:rPr>
        <w:t>五金模具：近年来五金模具以平均15%以上的速度增长，高于国内GDP的平均增值一倍多。这主要得益于我国汽车、家电、IT产业、包装、建材、日用品等模具大用户行业的发展。</w:t>
      </w:r>
    </w:p>
    <w:p>
      <w:pPr>
        <w:pStyle w:val="3"/>
        <w:spacing w:before="312" w:beforeLines="100" w:after="156" w:afterLines="50" w:line="520" w:lineRule="exact"/>
        <w:rPr>
          <w:rFonts w:ascii="Times New Roman" w:eastAsia="仿宋"/>
          <w:sz w:val="30"/>
          <w:szCs w:val="30"/>
        </w:rPr>
      </w:pPr>
      <w:bookmarkStart w:id="26" w:name="_Toc170689546"/>
      <w:r>
        <w:rPr>
          <w:rFonts w:ascii="Times New Roman" w:eastAsia="仿宋"/>
          <w:sz w:val="30"/>
          <w:szCs w:val="30"/>
        </w:rPr>
        <w:t>§3.2 模具行业未来趋势分析</w:t>
      </w:r>
      <w:bookmarkEnd w:id="26"/>
    </w:p>
    <w:p>
      <w:pPr>
        <w:spacing w:before="60" w:line="520" w:lineRule="exact"/>
        <w:rPr>
          <w:rFonts w:eastAsia="仿宋"/>
          <w:b/>
          <w:szCs w:val="28"/>
        </w:rPr>
      </w:pPr>
      <w:r>
        <w:rPr>
          <w:rFonts w:eastAsia="仿宋"/>
          <w:b/>
          <w:szCs w:val="28"/>
        </w:rPr>
        <w:t>§3.2.1模具行业发展趋势</w:t>
      </w:r>
    </w:p>
    <w:p>
      <w:pPr>
        <w:spacing w:line="520" w:lineRule="exact"/>
        <w:ind w:firstLine="560" w:firstLineChars="200"/>
        <w:rPr>
          <w:rFonts w:eastAsia="仿宋"/>
        </w:rPr>
      </w:pPr>
      <w:r>
        <w:rPr>
          <w:rFonts w:eastAsia="仿宋"/>
        </w:rPr>
        <w:t>（1）领先企业市场份额提升，行业集中度逐步提高</w:t>
      </w:r>
    </w:p>
    <w:p>
      <w:pPr>
        <w:spacing w:line="520" w:lineRule="exact"/>
        <w:ind w:firstLine="560" w:firstLineChars="200"/>
        <w:rPr>
          <w:rFonts w:eastAsia="仿宋"/>
        </w:rPr>
      </w:pPr>
      <w:r>
        <w:rPr>
          <w:rFonts w:eastAsia="仿宋"/>
        </w:rPr>
        <w:t>目前模具制造行业以中小企业为主，数量众多，但行业集中度较低。随着汽车轻量化、消费电子、轨道交通等高端下游应用需求的持续增长，行业内领先企业在深耕现有客户的同时加大研发投入，加快生产线自动化升级，提升新品开发水平，不断增强多规格、全产线的一站式配套服务，从而占据新增市场份额，而工艺水平低、技术开发能力弱、服务能力差的小企业将逐步被淘汰，市场资源向行业内优势企业逐步集中。</w:t>
      </w:r>
    </w:p>
    <w:p>
      <w:pPr>
        <w:spacing w:line="520" w:lineRule="exact"/>
        <w:ind w:firstLine="560" w:firstLineChars="200"/>
        <w:rPr>
          <w:rFonts w:eastAsia="仿宋"/>
        </w:rPr>
      </w:pPr>
      <w:r>
        <w:rPr>
          <w:rFonts w:eastAsia="仿宋"/>
        </w:rPr>
        <w:t>（2）国内低端市场相对饱和，中高端市场国产化步伐加快</w:t>
      </w:r>
    </w:p>
    <w:p>
      <w:pPr>
        <w:spacing w:line="520" w:lineRule="exact"/>
        <w:ind w:firstLine="560" w:firstLineChars="200"/>
        <w:rPr>
          <w:rFonts w:eastAsia="仿宋"/>
        </w:rPr>
      </w:pPr>
      <w:r>
        <w:rPr>
          <w:rFonts w:eastAsia="仿宋"/>
        </w:rPr>
        <w:t>与国际领先企业相比，国内模具制造企业数量众多，但多数企业由于设备水平和研发投入有限，以生产低端产品为主，品种相对单一，较难满足不断升级的下游市场需求。近年来，部分国内领先的模具制造企业，通过引进国外先进的生产设备和技术，同时加强自主技术研发和生产工艺创新，提升产线的自动化水平，提高产品精度和稳定性，在中高端市场与国际厂商进行全方位竞争，不断实现中高端产品的进口替代。</w:t>
      </w:r>
    </w:p>
    <w:p>
      <w:pPr>
        <w:spacing w:line="520" w:lineRule="exact"/>
        <w:ind w:firstLine="560" w:firstLineChars="200"/>
        <w:rPr>
          <w:rFonts w:eastAsia="仿宋"/>
        </w:rPr>
      </w:pPr>
      <w:r>
        <w:rPr>
          <w:rFonts w:eastAsia="仿宋"/>
        </w:rPr>
        <w:t>（3）生产制造向自动化、智能化方向发展，生产效率极大提高</w:t>
      </w:r>
    </w:p>
    <w:p>
      <w:pPr>
        <w:spacing w:line="520" w:lineRule="exact"/>
        <w:ind w:firstLine="560" w:firstLineChars="200"/>
        <w:rPr>
          <w:rFonts w:eastAsia="仿宋"/>
        </w:rPr>
      </w:pPr>
      <w:r>
        <w:rPr>
          <w:rFonts w:eastAsia="仿宋"/>
        </w:rPr>
        <w:t>随着CAD/CAE/CAM一体化技术、三维设计技术等信息管理技术在机械制造行业的深度运用及物联网技术的发展，模具制造行业未来将在生产及设计过程中提升新技术融合能力和软硬件一体化能力，推动生产制造向自动化、智能化的方向发展，从而提高模具加工效率和制造精度。在现有技术水平与制造能力的基础上，模具制造行业正逐步通过通信技术、大数据及物联网技术的综合集成应用，实现高效化、自动化及智能化的升级，全面提升产品设计能力、生产过程控制能力。</w:t>
      </w:r>
    </w:p>
    <w:p>
      <w:pPr>
        <w:spacing w:line="520" w:lineRule="exact"/>
        <w:ind w:firstLine="560" w:firstLineChars="200"/>
        <w:rPr>
          <w:rFonts w:eastAsia="仿宋"/>
        </w:rPr>
      </w:pPr>
      <w:r>
        <w:rPr>
          <w:rFonts w:eastAsia="仿宋"/>
        </w:rPr>
        <w:t>（4）快速响应市场需求，提升定制化研发设计能力，成为竞争的重要因素</w:t>
      </w:r>
    </w:p>
    <w:p>
      <w:pPr>
        <w:spacing w:line="520" w:lineRule="exact"/>
        <w:ind w:firstLine="560" w:firstLineChars="200"/>
        <w:rPr>
          <w:rFonts w:eastAsia="仿宋"/>
        </w:rPr>
      </w:pPr>
      <w:r>
        <w:rPr>
          <w:rFonts w:eastAsia="仿宋"/>
        </w:rPr>
        <w:t>模具制造产品通常是面向客户实际需求而展开的定制化生产。近年来，随着光伏、风电、汽车轻量化、消费电子等下游应用领域的扩展，产品更新速度不断加快，模具制造行业作为上游领域理应深刻理解产品特点和客户需求，参与客户初始研发，缩短研发周期，加快生产和服务响应速度，提高产品的质量稳定性。面向客户和市场需求，开展同步研发设计、生产制造的能力逐渐成为衡量企业市场竞争力的重要指标。</w:t>
      </w:r>
    </w:p>
    <w:p>
      <w:pPr>
        <w:spacing w:before="60" w:line="520" w:lineRule="exact"/>
        <w:rPr>
          <w:rFonts w:eastAsia="仿宋"/>
          <w:b/>
          <w:szCs w:val="28"/>
        </w:rPr>
      </w:pPr>
      <w:r>
        <w:rPr>
          <w:rFonts w:eastAsia="仿宋"/>
          <w:b/>
          <w:szCs w:val="28"/>
        </w:rPr>
        <w:t>§3.2.2市场规模预测</w:t>
      </w:r>
    </w:p>
    <w:p>
      <w:pPr>
        <w:spacing w:line="520" w:lineRule="exact"/>
        <w:ind w:firstLine="560" w:firstLineChars="200"/>
        <w:rPr>
          <w:rFonts w:eastAsia="仿宋"/>
        </w:rPr>
      </w:pPr>
      <w:r>
        <w:rPr>
          <w:rFonts w:eastAsia="仿宋"/>
        </w:rPr>
        <w:t>政府出台了一系列政策措施以支持模具制造行业的发展，如《外商投资产业指导目录（2019年修订）》、《产业结构调整指导目录（2019年本）》、《重大技术装备自主创新指导目录（2012年版）》等相关政策都明确提出，要将“大型、精密模具”和“非金属制品精密模具”等列为鼓励性发展产业。这一系列鼓励政策的提出使得模具制造产业布局结构和组织结构得到全面优化，自主创新能力、创意设计和综合服务能力得到大幅提高。因此，可以预计模具制造行业在未来将继续保持快速增长的趋势，到2023年全国模具制造业市场规模有望接近4000亿元大关，预计至2026年模具市场规模为4445.38亿元。</w:t>
      </w:r>
    </w:p>
    <w:p>
      <w:pPr>
        <w:spacing w:line="240" w:lineRule="auto"/>
        <w:jc w:val="center"/>
        <w:rPr>
          <w:rFonts w:eastAsia="仿宋"/>
        </w:rPr>
      </w:pPr>
      <w:r>
        <w:rPr>
          <w:rFonts w:eastAsia="仿宋"/>
        </w:rPr>
        <w:drawing>
          <wp:inline distT="0" distB="0" distL="0" distR="0">
            <wp:extent cx="4679950" cy="2571115"/>
            <wp:effectExtent l="19050" t="0" r="630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noChangeArrowheads="1"/>
                    </pic:cNvPicPr>
                  </pic:nvPicPr>
                  <pic:blipFill>
                    <a:blip r:embed="rId52" cstate="print"/>
                    <a:srcRect/>
                    <a:stretch>
                      <a:fillRect/>
                    </a:stretch>
                  </pic:blipFill>
                  <pic:spPr>
                    <a:xfrm>
                      <a:off x="0" y="0"/>
                      <a:ext cx="4680000" cy="2571454"/>
                    </a:xfrm>
                    <a:prstGeom prst="rect">
                      <a:avLst/>
                    </a:prstGeom>
                    <a:noFill/>
                    <a:ln w="9525">
                      <a:noFill/>
                      <a:miter lim="800000"/>
                      <a:headEnd/>
                      <a:tailEnd/>
                    </a:ln>
                  </pic:spPr>
                </pic:pic>
              </a:graphicData>
            </a:graphic>
          </wp:inline>
        </w:drawing>
      </w:r>
    </w:p>
    <w:p>
      <w:pPr>
        <w:widowControl/>
        <w:shd w:val="clear" w:color="auto" w:fill="FFFFFF"/>
        <w:spacing w:line="520" w:lineRule="exact"/>
        <w:jc w:val="center"/>
        <w:rPr>
          <w:rFonts w:eastAsia="仿宋"/>
          <w:b/>
          <w:szCs w:val="28"/>
        </w:rPr>
      </w:pPr>
      <w:r>
        <w:rPr>
          <w:rFonts w:eastAsia="仿宋"/>
          <w:b/>
          <w:szCs w:val="28"/>
        </w:rPr>
        <w:t>图3-4 国内模具市场规模预测</w:t>
      </w:r>
    </w:p>
    <w:p>
      <w:pPr>
        <w:spacing w:before="60" w:line="520" w:lineRule="exact"/>
        <w:rPr>
          <w:rFonts w:eastAsia="仿宋"/>
          <w:b/>
          <w:szCs w:val="28"/>
        </w:rPr>
      </w:pPr>
      <w:r>
        <w:rPr>
          <w:rFonts w:eastAsia="仿宋"/>
          <w:b/>
          <w:szCs w:val="28"/>
        </w:rPr>
        <w:t>§3.2.3模具行业竞争格局分析</w:t>
      </w:r>
    </w:p>
    <w:p>
      <w:pPr>
        <w:spacing w:line="520" w:lineRule="exact"/>
        <w:ind w:firstLine="560" w:firstLineChars="200"/>
        <w:rPr>
          <w:rFonts w:eastAsia="仿宋"/>
        </w:rPr>
      </w:pPr>
      <w:r>
        <w:rPr>
          <w:rFonts w:eastAsia="仿宋"/>
        </w:rPr>
        <w:t>（1）国际竞争格局</w:t>
      </w:r>
    </w:p>
    <w:p>
      <w:pPr>
        <w:spacing w:line="520" w:lineRule="exact"/>
        <w:ind w:firstLine="560" w:firstLineChars="200"/>
        <w:rPr>
          <w:rFonts w:eastAsia="仿宋"/>
        </w:rPr>
      </w:pPr>
      <w:r>
        <w:rPr>
          <w:rFonts w:eastAsia="仿宋"/>
        </w:rPr>
        <w:t>全球模具制造行业大致集中在大陆、台湾、日本、韩国、美国和德国等几大地区。其中日本、美国、德国在全球的高端产品市场仍然占据着重要地位，尤其是在高精度与复合性模具开发上，不论在设计能力或制造技术方面，均领先于世界。这主要是由于这些国家模具工业起步较早，已经拥有了多年的技术积累，因此模具加工科技水平较高，模具加工机械也较为先进，且具有完善的人才培育体系。近年来，随着模具工业全球化布局的发展，上述国家因人工成本过高，纷纷将制造基地转移到以我国为代表的发展中国家。这在很大程度上带动了国内模具制造行业的发展，也在一定程度上缩小了我国与发达国家间的模具制造技术差距。</w:t>
      </w:r>
    </w:p>
    <w:p>
      <w:pPr>
        <w:spacing w:line="520" w:lineRule="exact"/>
        <w:ind w:firstLine="560" w:firstLineChars="200"/>
        <w:rPr>
          <w:rFonts w:eastAsia="仿宋"/>
        </w:rPr>
      </w:pPr>
      <w:r>
        <w:rPr>
          <w:rFonts w:eastAsia="仿宋"/>
        </w:rPr>
        <w:t>（2）国内竞争格局</w:t>
      </w:r>
    </w:p>
    <w:p>
      <w:pPr>
        <w:spacing w:line="520" w:lineRule="exact"/>
        <w:ind w:firstLine="560" w:firstLineChars="200"/>
        <w:rPr>
          <w:rFonts w:eastAsia="仿宋"/>
        </w:rPr>
      </w:pPr>
      <w:r>
        <w:rPr>
          <w:rFonts w:eastAsia="仿宋"/>
        </w:rPr>
        <w:t>随着发达国家模具制造重心向以国内为代表的发展中国家转移，国内模具制造业成长迅速，与此同时越来越多的企业开始进入模具制造行业，截至2018年国内从事模具制造的企业大致有35000家之多，仅从企业数量来看，国内模具制造行业企业数量规模庞大，但是行业内有能力提供从设计、研发、生产到销售的一整套服务的模具企业却为数不多，行业集中度较低，尚未出现龙头企业。</w:t>
      </w:r>
    </w:p>
    <w:p>
      <w:pPr>
        <w:spacing w:line="520" w:lineRule="exact"/>
        <w:ind w:firstLine="560" w:firstLineChars="200"/>
        <w:rPr>
          <w:rFonts w:eastAsia="仿宋"/>
        </w:rPr>
      </w:pPr>
      <w:r>
        <w:rPr>
          <w:rFonts w:eastAsia="仿宋"/>
        </w:rPr>
        <w:t>国内模具制造行业马太效应日益明显，行业中资金充足、设备先进以及技术和研发能力较强的模具制造企业的业务量将逐年增加，企业规模和品牌影响力也会随之增大；而那些缺乏资金支持、产品无法满足客户特定需求，且设备技术研发能力弱的企业将会逐渐被市场所淘汰。由此可见，在国内模具制造行业的竞争中只有资金背景雄厚，且具有较强研发能力、能通过技术创新降低成本并加强与下游客户长期保持合作的企业才能在激烈的市场竞争中获胜。此外，国内模具制造行业规模以上企业从2014年的1890家增长到2018年的2908家，增长趋势明显，预计未来五年内这一数字还会持续上涨表明未来国内模具制造行业的竞争激烈程度还将不断提高。</w:t>
      </w:r>
    </w:p>
    <w:p>
      <w:pPr>
        <w:pStyle w:val="3"/>
        <w:spacing w:before="312" w:beforeLines="100" w:after="156" w:afterLines="50" w:line="520" w:lineRule="exact"/>
        <w:rPr>
          <w:rFonts w:ascii="Times New Roman" w:eastAsia="仿宋"/>
          <w:sz w:val="30"/>
          <w:szCs w:val="30"/>
        </w:rPr>
      </w:pPr>
      <w:bookmarkStart w:id="27" w:name="_Toc170689547"/>
      <w:r>
        <w:rPr>
          <w:rFonts w:ascii="Times New Roman" w:eastAsia="仿宋"/>
          <w:sz w:val="30"/>
          <w:szCs w:val="30"/>
        </w:rPr>
        <w:t>§3.3 温州模具行业现状分析</w:t>
      </w:r>
      <w:bookmarkEnd w:id="27"/>
    </w:p>
    <w:p>
      <w:pPr>
        <w:spacing w:before="60" w:line="520" w:lineRule="exact"/>
        <w:rPr>
          <w:rFonts w:eastAsia="仿宋"/>
          <w:b/>
          <w:szCs w:val="28"/>
        </w:rPr>
      </w:pPr>
      <w:r>
        <w:rPr>
          <w:rFonts w:eastAsia="仿宋"/>
          <w:b/>
          <w:szCs w:val="28"/>
        </w:rPr>
        <w:t>§3.3.1温州模具企业类型</w:t>
      </w:r>
    </w:p>
    <w:p>
      <w:pPr>
        <w:spacing w:line="520" w:lineRule="exact"/>
        <w:ind w:firstLine="560" w:firstLineChars="200"/>
        <w:rPr>
          <w:rFonts w:eastAsia="仿宋"/>
        </w:rPr>
      </w:pPr>
      <w:r>
        <w:rPr>
          <w:rFonts w:eastAsia="仿宋"/>
        </w:rPr>
        <w:t>温州模具业的生产形式主要有3种：</w:t>
      </w:r>
    </w:p>
    <w:p>
      <w:pPr>
        <w:spacing w:line="520" w:lineRule="exact"/>
        <w:ind w:firstLine="560" w:firstLineChars="200"/>
        <w:rPr>
          <w:rFonts w:eastAsia="仿宋"/>
        </w:rPr>
      </w:pPr>
      <w:r>
        <w:rPr>
          <w:rFonts w:eastAsia="仿宋"/>
        </w:rPr>
        <w:t>(1)大型企业的模具部门，如：正泰、德力西、建达、爱好笔业等公司的模具厂，其模具全供自用，主要分布在电气、电子、制笔等行业；</w:t>
      </w:r>
    </w:p>
    <w:p>
      <w:pPr>
        <w:spacing w:line="520" w:lineRule="exact"/>
        <w:ind w:firstLine="560" w:firstLineChars="200"/>
        <w:rPr>
          <w:rFonts w:eastAsia="仿宋"/>
        </w:rPr>
      </w:pPr>
      <w:r>
        <w:rPr>
          <w:rFonts w:eastAsia="仿宋"/>
        </w:rPr>
        <w:t>(2)模具专业厂，以设计加工各类模具为主，为大中小各类企业提供商品模具，这一类型是我市目前主要的模具生产加工力量，全市范围内仍有500家以上，基本为规下小型模具企业；</w:t>
      </w:r>
    </w:p>
    <w:p>
      <w:pPr>
        <w:spacing w:line="520" w:lineRule="exact"/>
        <w:ind w:firstLine="560" w:firstLineChars="200"/>
        <w:rPr>
          <w:rFonts w:eastAsia="仿宋"/>
        </w:rPr>
      </w:pPr>
      <w:r>
        <w:rPr>
          <w:rFonts w:eastAsia="仿宋"/>
        </w:rPr>
        <w:t>(3)生产成形零件兼营模具加工，如为公司生产各种塑料件、冲压件、压铸件等为主，并兼营模具。</w:t>
      </w:r>
    </w:p>
    <w:p>
      <w:pPr>
        <w:spacing w:before="60" w:line="520" w:lineRule="exact"/>
        <w:rPr>
          <w:rFonts w:eastAsia="仿宋"/>
          <w:b/>
          <w:szCs w:val="28"/>
        </w:rPr>
      </w:pPr>
      <w:r>
        <w:rPr>
          <w:rFonts w:eastAsia="仿宋"/>
          <w:b/>
          <w:szCs w:val="28"/>
        </w:rPr>
        <w:t>§3.3.2温州模具行业现状</w:t>
      </w:r>
    </w:p>
    <w:p>
      <w:pPr>
        <w:spacing w:line="520" w:lineRule="exact"/>
        <w:ind w:firstLine="560" w:firstLineChars="200"/>
        <w:rPr>
          <w:rFonts w:eastAsia="仿宋"/>
        </w:rPr>
      </w:pPr>
      <w:r>
        <w:rPr>
          <w:rFonts w:eastAsia="仿宋"/>
        </w:rPr>
        <w:t>（1）总体情况</w:t>
      </w:r>
    </w:p>
    <w:p>
      <w:pPr>
        <w:spacing w:line="520" w:lineRule="exact"/>
        <w:ind w:firstLine="560" w:firstLineChars="200"/>
        <w:rPr>
          <w:rFonts w:eastAsia="仿宋"/>
        </w:rPr>
      </w:pPr>
      <w:r>
        <w:rPr>
          <w:rFonts w:eastAsia="仿宋"/>
        </w:rPr>
        <w:t>温州的制造业在相当大程度上依赖专业模具企业开发设计新产品。中小企业所用模具主要采用外包方式，大型企业所用的大部分模具也外包，只有少部分模具自己加工，主要是加工制造自己研发新产品的模具。</w:t>
      </w:r>
    </w:p>
    <w:p>
      <w:pPr>
        <w:spacing w:line="520" w:lineRule="exact"/>
        <w:ind w:firstLine="560" w:firstLineChars="200"/>
        <w:rPr>
          <w:rFonts w:eastAsia="仿宋"/>
        </w:rPr>
      </w:pPr>
      <w:r>
        <w:rPr>
          <w:rFonts w:eastAsia="仿宋"/>
        </w:rPr>
        <w:t>温州模具制造企业生产的模具种类齐全，以塑料模、冷冲模、压铸模、橡胶模为主，专业化程度较高。</w:t>
      </w:r>
    </w:p>
    <w:p>
      <w:pPr>
        <w:spacing w:line="520" w:lineRule="exact"/>
        <w:ind w:firstLine="560" w:firstLineChars="200"/>
        <w:rPr>
          <w:rFonts w:eastAsia="仿宋"/>
        </w:rPr>
      </w:pPr>
      <w:r>
        <w:rPr>
          <w:rFonts w:eastAsia="仿宋"/>
        </w:rPr>
        <w:t>全市模具产业总产值约为110亿元。</w:t>
      </w:r>
    </w:p>
    <w:p>
      <w:pPr>
        <w:spacing w:line="520" w:lineRule="exact"/>
        <w:ind w:firstLine="560" w:firstLineChars="200"/>
        <w:rPr>
          <w:rFonts w:eastAsia="仿宋"/>
        </w:rPr>
      </w:pPr>
      <w:r>
        <w:rPr>
          <w:rFonts w:eastAsia="仿宋"/>
        </w:rPr>
        <w:t>（2）模具企业分布</w:t>
      </w:r>
    </w:p>
    <w:p>
      <w:pPr>
        <w:spacing w:line="520" w:lineRule="exact"/>
        <w:ind w:firstLine="560" w:firstLineChars="200"/>
        <w:rPr>
          <w:rFonts w:eastAsia="仿宋"/>
        </w:rPr>
      </w:pPr>
      <w:r>
        <w:rPr>
          <w:rFonts w:eastAsia="仿宋"/>
        </w:rPr>
        <w:t>温州的模具制造企业，随着各行业的发展状况，形成了自己的块状区域专业分布特色，如鹿城区的小商品模、虹桥的接插件模、级进模、柳市的低压电器模、白石的鞋底模、瑞安的汽摩配件模、苍南的徽章模、黄田的装饰件模、龙湾的拉链模、笔模等。</w:t>
      </w:r>
    </w:p>
    <w:p>
      <w:pPr>
        <w:spacing w:line="520" w:lineRule="exact"/>
        <w:ind w:firstLine="560" w:firstLineChars="200"/>
        <w:rPr>
          <w:rFonts w:eastAsia="仿宋"/>
          <w:szCs w:val="28"/>
        </w:rPr>
      </w:pPr>
    </w:p>
    <w:p>
      <w:pPr>
        <w:widowControl/>
        <w:shd w:val="clear" w:color="auto" w:fill="FFFFFF"/>
        <w:spacing w:line="240" w:lineRule="auto"/>
        <w:jc w:val="center"/>
        <w:rPr>
          <w:rFonts w:eastAsia="仿宋"/>
          <w:szCs w:val="28"/>
        </w:rPr>
      </w:pPr>
    </w:p>
    <w:p>
      <w:pPr>
        <w:widowControl/>
        <w:shd w:val="clear" w:color="auto" w:fill="FFFFFF"/>
        <w:spacing w:line="240" w:lineRule="auto"/>
        <w:jc w:val="center"/>
        <w:rPr>
          <w:rFonts w:eastAsia="仿宋"/>
          <w:szCs w:val="28"/>
        </w:rPr>
      </w:pPr>
      <w:r>
        <w:rPr>
          <w:rFonts w:eastAsia="仿宋"/>
          <w:szCs w:val="28"/>
        </w:rPr>
        <w:drawing>
          <wp:anchor distT="0" distB="0" distL="114300" distR="114300" simplePos="0" relativeHeight="251666432" behindDoc="0" locked="0" layoutInCell="1" allowOverlap="1">
            <wp:simplePos x="0" y="0"/>
            <wp:positionH relativeFrom="column">
              <wp:posOffset>550545</wp:posOffset>
            </wp:positionH>
            <wp:positionV relativeFrom="paragraph">
              <wp:posOffset>165100</wp:posOffset>
            </wp:positionV>
            <wp:extent cx="4589145" cy="2762250"/>
            <wp:effectExtent l="19050" t="0" r="1905" b="0"/>
            <wp:wrapNone/>
            <wp:docPr id="11" name="图片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270"/>
                    <pic:cNvPicPr>
                      <a:picLocks noChangeAspect="1" noChangeArrowheads="1"/>
                    </pic:cNvPicPr>
                  </pic:nvPicPr>
                  <pic:blipFill>
                    <a:blip r:embed="rId53" cstate="print"/>
                    <a:srcRect/>
                    <a:stretch>
                      <a:fillRect/>
                    </a:stretch>
                  </pic:blipFill>
                  <pic:spPr>
                    <a:xfrm>
                      <a:off x="0" y="0"/>
                      <a:ext cx="4589145" cy="2762250"/>
                    </a:xfrm>
                    <a:prstGeom prst="rect">
                      <a:avLst/>
                    </a:prstGeom>
                    <a:noFill/>
                  </pic:spPr>
                </pic:pic>
              </a:graphicData>
            </a:graphic>
          </wp:anchor>
        </w:drawing>
      </w:r>
    </w:p>
    <w:p>
      <w:pPr>
        <w:widowControl/>
        <w:shd w:val="clear" w:color="auto" w:fill="FFFFFF"/>
        <w:spacing w:line="240" w:lineRule="auto"/>
        <w:jc w:val="center"/>
        <w:rPr>
          <w:rFonts w:eastAsia="仿宋"/>
          <w:szCs w:val="28"/>
        </w:rPr>
      </w:pPr>
    </w:p>
    <w:p>
      <w:pPr>
        <w:widowControl/>
        <w:shd w:val="clear" w:color="auto" w:fill="FFFFFF"/>
        <w:spacing w:line="240" w:lineRule="auto"/>
        <w:jc w:val="center"/>
        <w:rPr>
          <w:rFonts w:eastAsia="仿宋"/>
          <w:szCs w:val="28"/>
        </w:rPr>
      </w:pPr>
    </w:p>
    <w:p>
      <w:pPr>
        <w:widowControl/>
        <w:shd w:val="clear" w:color="auto" w:fill="FFFFFF"/>
        <w:spacing w:line="240" w:lineRule="auto"/>
        <w:jc w:val="center"/>
        <w:rPr>
          <w:rFonts w:eastAsia="仿宋"/>
          <w:szCs w:val="28"/>
        </w:rPr>
      </w:pPr>
    </w:p>
    <w:p>
      <w:pPr>
        <w:widowControl/>
        <w:shd w:val="clear" w:color="auto" w:fill="FFFFFF"/>
        <w:spacing w:line="240" w:lineRule="auto"/>
        <w:jc w:val="center"/>
        <w:rPr>
          <w:rFonts w:eastAsia="仿宋"/>
          <w:szCs w:val="28"/>
        </w:rPr>
      </w:pPr>
    </w:p>
    <w:p>
      <w:pPr>
        <w:widowControl/>
        <w:shd w:val="clear" w:color="auto" w:fill="FFFFFF"/>
        <w:spacing w:line="240" w:lineRule="auto"/>
        <w:jc w:val="center"/>
        <w:rPr>
          <w:rFonts w:eastAsia="仿宋"/>
          <w:szCs w:val="28"/>
        </w:rPr>
      </w:pPr>
    </w:p>
    <w:p>
      <w:pPr>
        <w:widowControl/>
        <w:shd w:val="clear" w:color="auto" w:fill="FFFFFF"/>
        <w:spacing w:line="520" w:lineRule="exact"/>
        <w:jc w:val="center"/>
        <w:rPr>
          <w:rFonts w:eastAsia="仿宋"/>
          <w:b/>
          <w:szCs w:val="28"/>
        </w:rPr>
      </w:pPr>
    </w:p>
    <w:p>
      <w:pPr>
        <w:widowControl/>
        <w:shd w:val="clear" w:color="auto" w:fill="FFFFFF"/>
        <w:spacing w:line="520" w:lineRule="exact"/>
        <w:jc w:val="center"/>
        <w:rPr>
          <w:rFonts w:eastAsia="仿宋"/>
          <w:b/>
          <w:szCs w:val="28"/>
        </w:rPr>
      </w:pPr>
    </w:p>
    <w:p>
      <w:pPr>
        <w:widowControl/>
        <w:shd w:val="clear" w:color="auto" w:fill="FFFFFF"/>
        <w:spacing w:line="520" w:lineRule="exact"/>
        <w:jc w:val="center"/>
        <w:rPr>
          <w:rFonts w:eastAsia="仿宋"/>
          <w:b/>
          <w:szCs w:val="28"/>
        </w:rPr>
      </w:pPr>
      <w:r>
        <w:rPr>
          <w:rFonts w:eastAsia="仿宋"/>
          <w:b/>
          <w:szCs w:val="28"/>
        </w:rPr>
        <w:t>图3-5 全市模具专业厂分布情况</w:t>
      </w:r>
    </w:p>
    <w:p>
      <w:pPr>
        <w:spacing w:line="520" w:lineRule="exact"/>
        <w:ind w:firstLine="560" w:firstLineChars="200"/>
        <w:rPr>
          <w:rFonts w:eastAsia="仿宋"/>
        </w:rPr>
      </w:pPr>
      <w:r>
        <w:rPr>
          <w:rFonts w:eastAsia="仿宋"/>
        </w:rPr>
        <w:t>乐清是“中国精密模具生产基地”，经历了40多年的发展，已形成了高端模具材料、高端模具热处理、精密模具机加工、精密模具设计与制作、模具应用软件（仿真模拟、CAE、UG）、模具3D打印（金属、塑料）、精密模具标准件、高精密机械设备为一体的精密模具全产业链。至2018年末，乐清生产精密模具的电气、电子企业共计1000余家，其中国家高新技术企业90家，科技型企业232家。全行业实现产值285亿元，占乐清工业总产值的10.5%，产业集群R&amp;D投入6.5亿元，工业新产品产值率达45%。</w:t>
      </w:r>
    </w:p>
    <w:p>
      <w:pPr>
        <w:spacing w:line="520" w:lineRule="exact"/>
        <w:ind w:firstLine="560" w:firstLineChars="200"/>
        <w:rPr>
          <w:rFonts w:eastAsia="仿宋"/>
        </w:rPr>
      </w:pPr>
      <w:r>
        <w:rPr>
          <w:rFonts w:eastAsia="仿宋"/>
        </w:rPr>
        <w:t>（3）模具配套企业</w:t>
      </w:r>
    </w:p>
    <w:p>
      <w:pPr>
        <w:spacing w:line="520" w:lineRule="exact"/>
        <w:ind w:firstLine="560" w:firstLineChars="200"/>
        <w:rPr>
          <w:rFonts w:eastAsia="仿宋"/>
        </w:rPr>
      </w:pPr>
      <w:r>
        <w:rPr>
          <w:rFonts w:eastAsia="仿宋"/>
        </w:rPr>
        <w:t>目前我市模具配套厂家不多，规模不大，主要分布乐清和瑞安，总数约在20家左右，主要为模架企业。初步调查企业有：</w:t>
      </w:r>
    </w:p>
    <w:p>
      <w:pPr>
        <w:tabs>
          <w:tab w:val="left" w:pos="4340"/>
        </w:tabs>
        <w:spacing w:line="520" w:lineRule="exact"/>
        <w:ind w:firstLine="560" w:firstLineChars="200"/>
        <w:rPr>
          <w:rFonts w:eastAsia="仿宋"/>
        </w:rPr>
      </w:pPr>
      <w:r>
        <w:rPr>
          <w:rFonts w:eastAsia="仿宋"/>
        </w:rPr>
        <w:t>浙江巨丰模架有限公司</w:t>
      </w:r>
      <w:r>
        <w:rPr>
          <w:rFonts w:eastAsia="仿宋"/>
        </w:rPr>
        <w:tab/>
      </w:r>
      <w:r>
        <w:rPr>
          <w:rFonts w:eastAsia="仿宋"/>
        </w:rPr>
        <w:t>浙江上科模架有限公司</w:t>
      </w:r>
    </w:p>
    <w:p>
      <w:pPr>
        <w:tabs>
          <w:tab w:val="left" w:pos="4340"/>
        </w:tabs>
        <w:spacing w:line="520" w:lineRule="exact"/>
        <w:ind w:firstLine="560" w:firstLineChars="200"/>
        <w:rPr>
          <w:rFonts w:eastAsia="仿宋"/>
        </w:rPr>
      </w:pPr>
      <w:r>
        <w:rPr>
          <w:rFonts w:eastAsia="仿宋"/>
        </w:rPr>
        <w:t>温州合发模架科技有限公司</w:t>
      </w:r>
      <w:r>
        <w:rPr>
          <w:rFonts w:eastAsia="仿宋"/>
        </w:rPr>
        <w:tab/>
      </w:r>
      <w:r>
        <w:rPr>
          <w:rFonts w:eastAsia="仿宋"/>
        </w:rPr>
        <w:t>浙江弘盛模架科技有限公司</w:t>
      </w:r>
    </w:p>
    <w:p>
      <w:pPr>
        <w:tabs>
          <w:tab w:val="left" w:pos="4340"/>
        </w:tabs>
        <w:spacing w:line="520" w:lineRule="exact"/>
        <w:ind w:firstLine="560" w:firstLineChars="200"/>
        <w:rPr>
          <w:rFonts w:eastAsia="仿宋"/>
        </w:rPr>
      </w:pPr>
      <w:r>
        <w:rPr>
          <w:rFonts w:eastAsia="仿宋"/>
        </w:rPr>
        <w:t>瑞安市宝亿模具材料有限公司</w:t>
      </w:r>
      <w:r>
        <w:rPr>
          <w:rFonts w:eastAsia="仿宋"/>
        </w:rPr>
        <w:tab/>
      </w:r>
      <w:r>
        <w:rPr>
          <w:rFonts w:eastAsia="仿宋"/>
        </w:rPr>
        <w:t>温州新泰模业科技有限公司</w:t>
      </w:r>
    </w:p>
    <w:p>
      <w:pPr>
        <w:tabs>
          <w:tab w:val="left" w:pos="4340"/>
        </w:tabs>
        <w:spacing w:line="520" w:lineRule="exact"/>
        <w:ind w:firstLine="560" w:firstLineChars="200"/>
        <w:rPr>
          <w:rFonts w:eastAsia="仿宋"/>
        </w:rPr>
      </w:pPr>
      <w:r>
        <w:rPr>
          <w:rFonts w:eastAsia="仿宋"/>
        </w:rPr>
        <w:t>浙江三禾机电有限公司</w:t>
      </w:r>
      <w:r>
        <w:rPr>
          <w:rFonts w:eastAsia="仿宋"/>
        </w:rPr>
        <w:tab/>
      </w:r>
      <w:r>
        <w:rPr>
          <w:rFonts w:eastAsia="仿宋"/>
        </w:rPr>
        <w:t>温州生资模架有限公司</w:t>
      </w:r>
    </w:p>
    <w:p>
      <w:pPr>
        <w:tabs>
          <w:tab w:val="left" w:pos="4340"/>
        </w:tabs>
        <w:spacing w:line="520" w:lineRule="exact"/>
        <w:ind w:firstLine="560" w:firstLineChars="200"/>
        <w:rPr>
          <w:rFonts w:eastAsia="仿宋"/>
        </w:rPr>
      </w:pPr>
      <w:r>
        <w:rPr>
          <w:rFonts w:eastAsia="仿宋"/>
        </w:rPr>
        <w:t>温州市巨仓模架有限公司</w:t>
      </w:r>
      <w:r>
        <w:rPr>
          <w:rFonts w:eastAsia="仿宋"/>
        </w:rPr>
        <w:tab/>
      </w:r>
      <w:r>
        <w:rPr>
          <w:rFonts w:eastAsia="仿宋"/>
        </w:rPr>
        <w:t>温州日久模架制造有限公司</w:t>
      </w:r>
    </w:p>
    <w:p>
      <w:pPr>
        <w:tabs>
          <w:tab w:val="left" w:pos="4340"/>
        </w:tabs>
        <w:spacing w:line="520" w:lineRule="exact"/>
        <w:ind w:firstLine="560" w:firstLineChars="200"/>
        <w:rPr>
          <w:rFonts w:eastAsia="仿宋"/>
        </w:rPr>
      </w:pPr>
      <w:r>
        <w:rPr>
          <w:rFonts w:eastAsia="仿宋"/>
        </w:rPr>
        <w:t>温州鼎信模架科技有限公司</w:t>
      </w:r>
      <w:r>
        <w:rPr>
          <w:rFonts w:eastAsia="仿宋"/>
        </w:rPr>
        <w:tab/>
      </w:r>
      <w:r>
        <w:rPr>
          <w:rFonts w:eastAsia="仿宋"/>
        </w:rPr>
        <w:t>温州旭春模架科技有限公司</w:t>
      </w:r>
    </w:p>
    <w:p>
      <w:pPr>
        <w:tabs>
          <w:tab w:val="left" w:pos="4340"/>
        </w:tabs>
        <w:spacing w:line="520" w:lineRule="exact"/>
        <w:ind w:firstLine="560" w:firstLineChars="200"/>
        <w:rPr>
          <w:rFonts w:eastAsia="仿宋"/>
        </w:rPr>
      </w:pPr>
      <w:r>
        <w:rPr>
          <w:rFonts w:eastAsia="仿宋"/>
        </w:rPr>
        <w:t>温州公大模架科技有限公司</w:t>
      </w:r>
      <w:r>
        <w:rPr>
          <w:rFonts w:eastAsia="仿宋"/>
        </w:rPr>
        <w:tab/>
      </w:r>
      <w:r>
        <w:rPr>
          <w:rFonts w:eastAsia="仿宋"/>
        </w:rPr>
        <w:t>温州市共好精密模架科技有限公司</w:t>
      </w:r>
    </w:p>
    <w:p>
      <w:pPr>
        <w:tabs>
          <w:tab w:val="left" w:pos="4340"/>
        </w:tabs>
        <w:spacing w:line="520" w:lineRule="exact"/>
        <w:ind w:firstLine="560" w:firstLineChars="200"/>
        <w:rPr>
          <w:rFonts w:eastAsia="仿宋"/>
        </w:rPr>
      </w:pPr>
      <w:r>
        <w:rPr>
          <w:rFonts w:eastAsia="仿宋"/>
        </w:rPr>
        <w:t>温州市机械密封件厂</w:t>
      </w:r>
      <w:r>
        <w:rPr>
          <w:rFonts w:eastAsia="仿宋"/>
        </w:rPr>
        <w:tab/>
      </w:r>
      <w:r>
        <w:rPr>
          <w:rFonts w:eastAsia="仿宋"/>
        </w:rPr>
        <w:t>温州市同高模具科技有限公司</w:t>
      </w:r>
    </w:p>
    <w:p>
      <w:pPr>
        <w:tabs>
          <w:tab w:val="left" w:pos="4340"/>
        </w:tabs>
        <w:spacing w:line="520" w:lineRule="exact"/>
        <w:ind w:firstLine="560" w:firstLineChars="200"/>
        <w:rPr>
          <w:rFonts w:eastAsia="仿宋"/>
        </w:rPr>
      </w:pPr>
      <w:r>
        <w:rPr>
          <w:rFonts w:eastAsia="仿宋"/>
        </w:rPr>
        <w:t>温州市金鹤精密模具有限公司</w:t>
      </w:r>
      <w:r>
        <w:rPr>
          <w:rFonts w:eastAsia="仿宋"/>
        </w:rPr>
        <w:tab/>
      </w:r>
      <w:r>
        <w:rPr>
          <w:rFonts w:eastAsia="仿宋"/>
        </w:rPr>
        <w:t>温州正钢精密五金机械有限公司</w:t>
      </w:r>
    </w:p>
    <w:p>
      <w:pPr>
        <w:tabs>
          <w:tab w:val="left" w:pos="4340"/>
        </w:tabs>
        <w:spacing w:line="520" w:lineRule="exact"/>
        <w:ind w:firstLine="560" w:firstLineChars="200"/>
        <w:rPr>
          <w:rFonts w:eastAsia="仿宋"/>
        </w:rPr>
      </w:pPr>
      <w:r>
        <w:rPr>
          <w:rFonts w:eastAsia="仿宋"/>
        </w:rPr>
        <w:t>温州鸿峰精密模具有限公司</w:t>
      </w:r>
      <w:r>
        <w:rPr>
          <w:rFonts w:eastAsia="仿宋"/>
        </w:rPr>
        <w:tab/>
      </w:r>
      <w:r>
        <w:rPr>
          <w:rFonts w:eastAsia="仿宋"/>
        </w:rPr>
        <w:t>温州和鑫模具钢有限公司</w:t>
      </w:r>
    </w:p>
    <w:p>
      <w:pPr>
        <w:spacing w:line="520" w:lineRule="exact"/>
        <w:ind w:firstLine="560" w:firstLineChars="200"/>
        <w:rPr>
          <w:rFonts w:eastAsia="仿宋"/>
        </w:rPr>
      </w:pPr>
      <w:r>
        <w:rPr>
          <w:rFonts w:eastAsia="仿宋"/>
        </w:rPr>
        <w:t>模具原材料主要为模具钢，市场模具钢最新价格行情主流走势表现平稳运行，其中宝武特冶热作模具钢Φ14-90 3Cr2W8V的价格39100元/吨，长城特钢热作模具钢Φ12-130 3Cr2W8V的价格36100元/吨，宝武特冶热作模具钢Φ14-90 4Cr5MoSiV1/H13的价格19300元/吨。</w:t>
      </w:r>
    </w:p>
    <w:p>
      <w:pPr>
        <w:spacing w:before="60" w:line="520" w:lineRule="exact"/>
        <w:rPr>
          <w:rFonts w:eastAsia="仿宋"/>
          <w:b/>
          <w:szCs w:val="28"/>
        </w:rPr>
      </w:pPr>
      <w:r>
        <w:rPr>
          <w:rFonts w:eastAsia="仿宋"/>
          <w:b/>
          <w:szCs w:val="28"/>
        </w:rPr>
        <w:t>§3.3.3温州模具应用市场</w:t>
      </w:r>
    </w:p>
    <w:p>
      <w:pPr>
        <w:spacing w:line="520" w:lineRule="exact"/>
        <w:ind w:firstLine="560" w:firstLineChars="200"/>
        <w:rPr>
          <w:rFonts w:eastAsia="仿宋"/>
        </w:rPr>
      </w:pPr>
      <w:r>
        <w:rPr>
          <w:rFonts w:eastAsia="仿宋"/>
        </w:rPr>
        <w:t>（1）乐清</w:t>
      </w:r>
    </w:p>
    <w:p>
      <w:pPr>
        <w:spacing w:line="520" w:lineRule="exact"/>
        <w:ind w:firstLine="560" w:firstLineChars="200"/>
        <w:rPr>
          <w:rFonts w:eastAsia="仿宋"/>
        </w:rPr>
      </w:pPr>
      <w:r>
        <w:rPr>
          <w:rFonts w:eastAsia="仿宋"/>
        </w:rPr>
        <w:t>电器工业：2021年乐清市电气行业总产值约1399亿元，生产企业1.07万家（户），其中规上企业673家，规上工业总产值979.45亿元。模具需求主要是注塑模，其次为冲压模、压铸模等，</w:t>
      </w:r>
      <w:r>
        <w:rPr>
          <w:rFonts w:hint="eastAsia" w:eastAsia="仿宋"/>
          <w:lang w:eastAsia="zh-CN"/>
        </w:rPr>
        <w:t>因</w:t>
      </w:r>
      <w:r>
        <w:rPr>
          <w:rFonts w:eastAsia="仿宋"/>
        </w:rPr>
        <w:t>为电器行业规模大，模具需求量相对较大。</w:t>
      </w:r>
    </w:p>
    <w:p>
      <w:pPr>
        <w:spacing w:line="520" w:lineRule="exact"/>
        <w:ind w:firstLine="560" w:firstLineChars="200"/>
        <w:rPr>
          <w:rFonts w:eastAsia="仿宋"/>
        </w:rPr>
      </w:pPr>
      <w:r>
        <w:rPr>
          <w:rFonts w:eastAsia="仿宋"/>
        </w:rPr>
        <w:t>电子工业：2019年乐清市电子工业有生产企业2018余家，主要生产彩电、手机、汽车电子、电脑、空调、航天航空及通讯设备等系列1000多种电子产品，行业总产值285亿元，其中建达、合兴等企业是温州模具骨干企业，模具需求主要是注塑模、冲压模。</w:t>
      </w:r>
    </w:p>
    <w:p>
      <w:pPr>
        <w:spacing w:line="520" w:lineRule="exact"/>
        <w:ind w:firstLine="560" w:firstLineChars="200"/>
        <w:rPr>
          <w:rFonts w:eastAsia="仿宋"/>
        </w:rPr>
      </w:pPr>
      <w:r>
        <w:rPr>
          <w:rFonts w:eastAsia="仿宋"/>
        </w:rPr>
        <w:t>五金工具工业：2019年总产值58亿元，20家规上企业，模具需求主要是加压烧结模。</w:t>
      </w:r>
    </w:p>
    <w:p>
      <w:pPr>
        <w:spacing w:line="520" w:lineRule="exact"/>
        <w:ind w:firstLine="560" w:firstLineChars="200"/>
        <w:rPr>
          <w:rFonts w:eastAsia="仿宋"/>
        </w:rPr>
      </w:pPr>
      <w:r>
        <w:rPr>
          <w:rFonts w:eastAsia="仿宋"/>
        </w:rPr>
        <w:t>电力金具工业：除乐清外，永嘉乌牛几家电力金具企业，全行业约有企业70多家，其中规上企业30</w:t>
      </w:r>
      <w:r>
        <w:rPr>
          <w:rFonts w:hint="eastAsia" w:eastAsia="仿宋"/>
          <w:lang w:eastAsia="zh-CN"/>
        </w:rPr>
        <w:t>多家</w:t>
      </w:r>
      <w:r>
        <w:rPr>
          <w:rFonts w:eastAsia="仿宋"/>
        </w:rPr>
        <w:t>，行业产值规模约40亿元。模具需求主要是冲压模，冷锻成形模具，铸造模等。</w:t>
      </w:r>
    </w:p>
    <w:p>
      <w:pPr>
        <w:spacing w:line="520" w:lineRule="exact"/>
        <w:ind w:firstLine="560" w:firstLineChars="200"/>
        <w:rPr>
          <w:rFonts w:eastAsia="仿宋"/>
        </w:rPr>
      </w:pPr>
      <w:r>
        <w:rPr>
          <w:rFonts w:eastAsia="仿宋"/>
        </w:rPr>
        <w:t>电线电缆工业：2020年乐清电线电缆行业有生产企业70家，其中规上48家，年产值110.75亿元，模具需求主要是拉丝模。</w:t>
      </w:r>
    </w:p>
    <w:p>
      <w:pPr>
        <w:spacing w:line="520" w:lineRule="exact"/>
        <w:ind w:firstLine="560" w:firstLineChars="200"/>
        <w:rPr>
          <w:rFonts w:eastAsia="仿宋"/>
        </w:rPr>
      </w:pPr>
      <w:r>
        <w:rPr>
          <w:rFonts w:eastAsia="仿宋"/>
        </w:rPr>
        <w:t>鞋底：除乐清白石外，鹿城、龙湾、瓯海等地均分布有鞋底加工企业，模具需求主要是橡胶模。</w:t>
      </w:r>
    </w:p>
    <w:p>
      <w:pPr>
        <w:spacing w:line="520" w:lineRule="exact"/>
        <w:ind w:firstLine="560" w:firstLineChars="200"/>
        <w:rPr>
          <w:rFonts w:eastAsia="仿宋"/>
        </w:rPr>
      </w:pPr>
      <w:r>
        <w:rPr>
          <w:rFonts w:eastAsia="仿宋"/>
        </w:rPr>
        <w:t>（2）瑞安市</w:t>
      </w:r>
    </w:p>
    <w:p>
      <w:pPr>
        <w:spacing w:line="520" w:lineRule="exact"/>
        <w:ind w:firstLine="560" w:firstLineChars="200"/>
        <w:rPr>
          <w:rFonts w:eastAsia="仿宋"/>
        </w:rPr>
      </w:pPr>
      <w:r>
        <w:rPr>
          <w:rFonts w:eastAsia="仿宋"/>
        </w:rPr>
        <w:t>汽摩配：瑞安现拥有汽摩配生产企业1500多家，产品品种达到3000多个系列4000多个品种，2021年汽摩配行业实现产值650亿元，模具需求主要是冲压模、锻造模、压铸模、注塑模、铝模。</w:t>
      </w:r>
    </w:p>
    <w:p>
      <w:pPr>
        <w:spacing w:line="520" w:lineRule="exact"/>
        <w:ind w:firstLine="560" w:firstLineChars="200"/>
        <w:rPr>
          <w:rFonts w:eastAsia="仿宋"/>
        </w:rPr>
      </w:pPr>
      <w:r>
        <w:rPr>
          <w:rFonts w:eastAsia="仿宋"/>
        </w:rPr>
        <w:t>鞋业：瑞安鞋业集中在仙降，有鞋企591家，2021年，鞋业总产值近110亿元，模具需求主要橡胶模。</w:t>
      </w:r>
    </w:p>
    <w:p>
      <w:pPr>
        <w:spacing w:line="520" w:lineRule="exact"/>
        <w:ind w:firstLine="560" w:firstLineChars="200"/>
        <w:rPr>
          <w:rFonts w:eastAsia="仿宋"/>
        </w:rPr>
      </w:pPr>
      <w:r>
        <w:rPr>
          <w:rFonts w:eastAsia="仿宋"/>
        </w:rPr>
        <w:t>机械电子：瑞安市机械电子行业总产值达225亿元，模具需求主要是铸造模、冲压模、锻造模等。</w:t>
      </w:r>
    </w:p>
    <w:p>
      <w:pPr>
        <w:spacing w:line="520" w:lineRule="exact"/>
        <w:ind w:firstLine="560" w:firstLineChars="200"/>
        <w:rPr>
          <w:rFonts w:eastAsia="仿宋"/>
        </w:rPr>
      </w:pPr>
      <w:r>
        <w:rPr>
          <w:rFonts w:eastAsia="仿宋"/>
        </w:rPr>
        <w:t>（3）市区</w:t>
      </w:r>
    </w:p>
    <w:p>
      <w:pPr>
        <w:spacing w:line="520" w:lineRule="exact"/>
        <w:ind w:firstLine="560" w:firstLineChars="200"/>
        <w:rPr>
          <w:rFonts w:eastAsia="仿宋"/>
        </w:rPr>
      </w:pPr>
      <w:r>
        <w:rPr>
          <w:rFonts w:eastAsia="仿宋"/>
        </w:rPr>
        <w:t>泵阀工业：龙湾区阀门行业实现规上工业产值78.58亿元，模具需求主要是铝模、精铸模、蜡模、木模、塑料模、压铸模、冲压模。</w:t>
      </w:r>
    </w:p>
    <w:p>
      <w:pPr>
        <w:spacing w:line="520" w:lineRule="exact"/>
        <w:ind w:firstLine="560" w:firstLineChars="200"/>
        <w:rPr>
          <w:rFonts w:eastAsia="仿宋"/>
        </w:rPr>
      </w:pPr>
      <w:r>
        <w:rPr>
          <w:rFonts w:eastAsia="仿宋"/>
        </w:rPr>
        <w:t>鞋革：全市鞋革制造业实现工业总产值1300亿元，模具需求主要是TPR、PU、TR、PVC、TPU、橡胶及橡胶注射等鞋模、下料刀模、压花模具、皮革冲孔专用模具等。</w:t>
      </w:r>
    </w:p>
    <w:p>
      <w:pPr>
        <w:spacing w:line="520" w:lineRule="exact"/>
        <w:ind w:firstLine="560" w:firstLineChars="200"/>
        <w:rPr>
          <w:rFonts w:eastAsia="仿宋"/>
        </w:rPr>
      </w:pPr>
      <w:r>
        <w:rPr>
          <w:rFonts w:eastAsia="仿宋"/>
        </w:rPr>
        <w:t>眼镜：温州眼镜2020年总产值达180亿，模具需求主要是精密注塑模、冲压模等。</w:t>
      </w:r>
    </w:p>
    <w:p>
      <w:pPr>
        <w:spacing w:line="520" w:lineRule="exact"/>
        <w:ind w:firstLine="560" w:firstLineChars="200"/>
        <w:rPr>
          <w:rFonts w:eastAsia="仿宋"/>
        </w:rPr>
      </w:pPr>
      <w:r>
        <w:rPr>
          <w:rFonts w:eastAsia="仿宋"/>
        </w:rPr>
        <w:t>制笔业：龙湾区制笔业包括文具配套产业的企业200余家，实现规上工业产值31亿元，模具需求主要是精密注塑模等。</w:t>
      </w:r>
    </w:p>
    <w:p>
      <w:pPr>
        <w:spacing w:line="520" w:lineRule="exact"/>
        <w:ind w:firstLine="560" w:firstLineChars="200"/>
        <w:rPr>
          <w:rFonts w:eastAsia="仿宋"/>
        </w:rPr>
      </w:pPr>
      <w:r>
        <w:rPr>
          <w:rFonts w:eastAsia="仿宋"/>
        </w:rPr>
        <w:t>卫浴：五金洁具企业1000多家，规上总产值约20亿元，模具需求主要是铸造模。</w:t>
      </w:r>
    </w:p>
    <w:p>
      <w:pPr>
        <w:spacing w:line="520" w:lineRule="exact"/>
        <w:ind w:firstLine="560" w:firstLineChars="200"/>
        <w:rPr>
          <w:rFonts w:eastAsia="仿宋"/>
        </w:rPr>
      </w:pPr>
      <w:r>
        <w:rPr>
          <w:rFonts w:eastAsia="仿宋"/>
        </w:rPr>
        <w:t>紧固件：温州市是全国紧固件三大基地之一，紧固件除在龙湾等市区范围外，乐清、永嘉、洞头、平阳等地均有分布，2021年全市紧固件产值规模280亿元。模具需求主要是冷镦模、冲压模、拉丝模等。</w:t>
      </w:r>
    </w:p>
    <w:p>
      <w:pPr>
        <w:spacing w:line="520" w:lineRule="exact"/>
        <w:ind w:firstLine="560" w:firstLineChars="200"/>
        <w:rPr>
          <w:rFonts w:eastAsia="仿宋"/>
        </w:rPr>
      </w:pPr>
      <w:r>
        <w:rPr>
          <w:rFonts w:eastAsia="仿宋"/>
        </w:rPr>
        <w:t>（4）永嘉县</w:t>
      </w:r>
    </w:p>
    <w:p>
      <w:pPr>
        <w:spacing w:line="520" w:lineRule="exact"/>
        <w:ind w:firstLine="560" w:firstLineChars="200"/>
        <w:rPr>
          <w:rFonts w:eastAsia="仿宋"/>
        </w:rPr>
      </w:pPr>
      <w:r>
        <w:rPr>
          <w:rFonts w:eastAsia="仿宋"/>
        </w:rPr>
        <w:t>泵阀工业：泵阀工业总产值374亿元，其中规上147家生产总值125亿元，模具需求主要是铝模、精铸模、蜡模、木模、塑料模、压铸模、冲压模。</w:t>
      </w:r>
    </w:p>
    <w:p>
      <w:pPr>
        <w:spacing w:line="520" w:lineRule="exact"/>
        <w:ind w:firstLine="560" w:firstLineChars="200"/>
        <w:rPr>
          <w:rFonts w:eastAsia="仿宋"/>
        </w:rPr>
      </w:pPr>
      <w:r>
        <w:rPr>
          <w:rFonts w:eastAsia="仿宋"/>
        </w:rPr>
        <w:t>教玩具行业：2021年在册企业1010家，总产值77.57亿元，其中规上企业47家、总产值36.55亿元。模具需求主要是注塑模、玻璃钢模压模具。</w:t>
      </w:r>
    </w:p>
    <w:p>
      <w:pPr>
        <w:spacing w:line="520" w:lineRule="exact"/>
        <w:ind w:firstLine="560" w:firstLineChars="200"/>
        <w:rPr>
          <w:rFonts w:eastAsia="仿宋"/>
        </w:rPr>
      </w:pPr>
      <w:r>
        <w:rPr>
          <w:rFonts w:eastAsia="仿宋"/>
        </w:rPr>
        <w:t>拉链行业：拥有拉链产业集群企业300余家，其中，拉链设备制造、模具制造及拉链辅料配套加工企业已达上百余家。全县拉链行业配套企业260家，产值约25亿元，模具需求主要是注塑模。</w:t>
      </w:r>
    </w:p>
    <w:p>
      <w:pPr>
        <w:spacing w:line="520" w:lineRule="exact"/>
        <w:ind w:firstLine="560" w:firstLineChars="200"/>
        <w:rPr>
          <w:rFonts w:eastAsia="仿宋"/>
        </w:rPr>
      </w:pPr>
      <w:r>
        <w:rPr>
          <w:rFonts w:eastAsia="仿宋"/>
        </w:rPr>
        <w:t>纽扣工业：有纽扣企业近300家，规模以上15家，年产值20多亿元，模具需求主要是注塑模。</w:t>
      </w:r>
    </w:p>
    <w:p>
      <w:pPr>
        <w:spacing w:line="520" w:lineRule="exact"/>
        <w:ind w:firstLine="560" w:firstLineChars="200"/>
        <w:rPr>
          <w:rFonts w:eastAsia="仿宋"/>
        </w:rPr>
      </w:pPr>
      <w:r>
        <w:rPr>
          <w:rFonts w:eastAsia="仿宋"/>
        </w:rPr>
        <w:t>五金饰扣工业：从事五金饰扣、饰品生产企业（包括家庭作坊）1000多家，从业人员2万多人，年产值100多亿元，模具需求以冲压模为主。</w:t>
      </w:r>
    </w:p>
    <w:p>
      <w:pPr>
        <w:spacing w:line="520" w:lineRule="exact"/>
        <w:ind w:firstLine="560" w:firstLineChars="200"/>
        <w:rPr>
          <w:rFonts w:eastAsia="仿宋"/>
        </w:rPr>
      </w:pPr>
      <w:r>
        <w:rPr>
          <w:rFonts w:eastAsia="仿宋"/>
        </w:rPr>
        <w:t>铸造行业：会员企业36家，工业总产值15.36亿元。模具需求主要是铝模、精铸模、蜡模、木模。</w:t>
      </w:r>
    </w:p>
    <w:p>
      <w:pPr>
        <w:spacing w:line="520" w:lineRule="exact"/>
        <w:ind w:firstLine="560" w:firstLineChars="200"/>
        <w:rPr>
          <w:rFonts w:eastAsia="仿宋"/>
        </w:rPr>
      </w:pPr>
      <w:r>
        <w:rPr>
          <w:rFonts w:eastAsia="仿宋"/>
        </w:rPr>
        <w:t>鞋革行业：规上企业122家，完成工业产值54.02亿元，模具需求主要是TPR、PU、TR、PVC、TPU、橡胶及橡胶注射等鞋模等、下料刀模、压花模具、皮革冲孔专用模具。</w:t>
      </w:r>
    </w:p>
    <w:p>
      <w:pPr>
        <w:spacing w:line="520" w:lineRule="exact"/>
        <w:ind w:firstLine="560" w:firstLineChars="200"/>
        <w:rPr>
          <w:rFonts w:eastAsia="仿宋"/>
        </w:rPr>
      </w:pPr>
      <w:r>
        <w:rPr>
          <w:rFonts w:eastAsia="仿宋"/>
        </w:rPr>
        <w:t>电力金具：模具需求主要是冲压模，冷锻成形模具，铸造模</w:t>
      </w:r>
    </w:p>
    <w:p>
      <w:pPr>
        <w:spacing w:line="520" w:lineRule="exact"/>
        <w:ind w:firstLine="560" w:firstLineChars="200"/>
        <w:rPr>
          <w:rFonts w:eastAsia="仿宋"/>
        </w:rPr>
      </w:pPr>
      <w:r>
        <w:rPr>
          <w:rFonts w:eastAsia="仿宋"/>
        </w:rPr>
        <w:t>（5）平阳、苍南</w:t>
      </w:r>
    </w:p>
    <w:p>
      <w:pPr>
        <w:spacing w:line="520" w:lineRule="exact"/>
        <w:ind w:firstLine="560" w:firstLineChars="200"/>
        <w:rPr>
          <w:rFonts w:eastAsia="仿宋"/>
          <w:szCs w:val="28"/>
        </w:rPr>
      </w:pPr>
      <w:r>
        <w:rPr>
          <w:rFonts w:eastAsia="仿宋"/>
        </w:rPr>
        <w:t>徽章：模具需求主要是冲压模等。</w:t>
      </w:r>
    </w:p>
    <w:p>
      <w:pPr>
        <w:pStyle w:val="3"/>
        <w:spacing w:before="312" w:beforeLines="100" w:after="156" w:afterLines="50" w:line="520" w:lineRule="exact"/>
        <w:rPr>
          <w:rFonts w:ascii="Times New Roman" w:eastAsia="仿宋"/>
          <w:sz w:val="30"/>
          <w:szCs w:val="30"/>
        </w:rPr>
      </w:pPr>
      <w:bookmarkStart w:id="28" w:name="_Toc170689548"/>
      <w:r>
        <w:rPr>
          <w:rFonts w:ascii="Times New Roman" w:eastAsia="仿宋"/>
          <w:sz w:val="30"/>
          <w:szCs w:val="30"/>
        </w:rPr>
        <w:t>§3.4 温州模具行业发展预判</w:t>
      </w:r>
      <w:bookmarkEnd w:id="28"/>
    </w:p>
    <w:p>
      <w:pPr>
        <w:spacing w:before="60" w:line="520" w:lineRule="exact"/>
        <w:rPr>
          <w:rFonts w:eastAsia="仿宋"/>
          <w:b/>
          <w:szCs w:val="28"/>
        </w:rPr>
      </w:pPr>
      <w:r>
        <w:rPr>
          <w:rFonts w:eastAsia="仿宋"/>
          <w:b/>
          <w:szCs w:val="28"/>
        </w:rPr>
        <w:t>§3.4.1温州模具重点产品及方向</w:t>
      </w:r>
    </w:p>
    <w:p>
      <w:pPr>
        <w:spacing w:line="520" w:lineRule="exact"/>
        <w:ind w:firstLine="560" w:firstLineChars="200"/>
        <w:rPr>
          <w:rFonts w:eastAsia="仿宋"/>
        </w:rPr>
      </w:pPr>
      <w:r>
        <w:rPr>
          <w:rFonts w:eastAsia="仿宋"/>
        </w:rPr>
        <w:t>（1）工艺和设计</w:t>
      </w:r>
    </w:p>
    <w:p>
      <w:pPr>
        <w:spacing w:line="520" w:lineRule="exact"/>
        <w:ind w:firstLine="560" w:firstLineChars="200"/>
        <w:rPr>
          <w:rFonts w:eastAsia="仿宋"/>
        </w:rPr>
      </w:pPr>
      <w:r>
        <w:rPr>
          <w:rFonts w:eastAsia="仿宋"/>
        </w:rPr>
        <w:t>重点方向：模流分析软件设计及精密复杂压铸模具、低压铸模具、热成型冲压模具、重力铸造模具、精密注塑模具等设计及加工工艺。</w:t>
      </w:r>
    </w:p>
    <w:p>
      <w:pPr>
        <w:spacing w:line="520" w:lineRule="exact"/>
        <w:ind w:firstLine="560" w:firstLineChars="200"/>
        <w:rPr>
          <w:rFonts w:eastAsia="仿宋"/>
        </w:rPr>
      </w:pPr>
      <w:r>
        <w:rPr>
          <w:rFonts w:eastAsia="仿宋"/>
        </w:rPr>
        <w:t>（2）模具制造</w:t>
      </w:r>
    </w:p>
    <w:p>
      <w:pPr>
        <w:spacing w:line="520" w:lineRule="exact"/>
        <w:ind w:firstLine="560" w:firstLineChars="200"/>
        <w:rPr>
          <w:rFonts w:eastAsia="仿宋"/>
        </w:rPr>
      </w:pPr>
      <w:r>
        <w:rPr>
          <w:rFonts w:eastAsia="仿宋"/>
        </w:rPr>
        <w:t>重点产品：大型精密注塑模具、多工位级进冲压模、热冲压模具、有色金属压铸模具、铸造模具等。</w:t>
      </w:r>
    </w:p>
    <w:p>
      <w:pPr>
        <w:spacing w:line="520" w:lineRule="exact"/>
        <w:ind w:firstLine="560" w:firstLineChars="200"/>
        <w:rPr>
          <w:rFonts w:eastAsia="仿宋"/>
        </w:rPr>
      </w:pPr>
      <w:r>
        <w:rPr>
          <w:rFonts w:eastAsia="仿宋"/>
        </w:rPr>
        <w:t>（3）产品行业应用</w:t>
      </w:r>
    </w:p>
    <w:p>
      <w:pPr>
        <w:spacing w:line="520" w:lineRule="exact"/>
        <w:ind w:firstLine="560" w:firstLineChars="200"/>
        <w:rPr>
          <w:rFonts w:eastAsia="仿宋"/>
        </w:rPr>
      </w:pPr>
      <w:r>
        <w:rPr>
          <w:rFonts w:eastAsia="仿宋"/>
        </w:rPr>
        <w:t>①电气行业</w:t>
      </w:r>
    </w:p>
    <w:p>
      <w:pPr>
        <w:spacing w:line="520" w:lineRule="exact"/>
        <w:ind w:firstLine="560" w:firstLineChars="200"/>
        <w:rPr>
          <w:rFonts w:eastAsia="仿宋"/>
        </w:rPr>
      </w:pPr>
      <w:r>
        <w:rPr>
          <w:rFonts w:eastAsia="仿宋"/>
        </w:rPr>
        <w:t>重点产品：低压电器注塑壳体、五金冲压件、压铸金具产品等；</w:t>
      </w:r>
    </w:p>
    <w:p>
      <w:pPr>
        <w:spacing w:line="520" w:lineRule="exact"/>
        <w:ind w:firstLine="560" w:firstLineChars="200"/>
        <w:rPr>
          <w:rFonts w:eastAsia="仿宋"/>
        </w:rPr>
      </w:pPr>
      <w:r>
        <w:rPr>
          <w:rFonts w:eastAsia="仿宋"/>
        </w:rPr>
        <w:t>②电子行业</w:t>
      </w:r>
    </w:p>
    <w:p>
      <w:pPr>
        <w:spacing w:line="520" w:lineRule="exact"/>
        <w:ind w:firstLine="560" w:firstLineChars="200"/>
        <w:rPr>
          <w:rFonts w:eastAsia="仿宋"/>
        </w:rPr>
      </w:pPr>
      <w:r>
        <w:rPr>
          <w:rFonts w:eastAsia="仿宋"/>
        </w:rPr>
        <w:t>重点产品：注塑壳体、五金冲压件等；</w:t>
      </w:r>
    </w:p>
    <w:p>
      <w:pPr>
        <w:spacing w:line="520" w:lineRule="exact"/>
        <w:ind w:firstLine="560" w:firstLineChars="200"/>
        <w:rPr>
          <w:rFonts w:eastAsia="仿宋"/>
        </w:rPr>
      </w:pPr>
      <w:r>
        <w:rPr>
          <w:rFonts w:eastAsia="仿宋"/>
        </w:rPr>
        <w:t>③汽摩配行业</w:t>
      </w:r>
    </w:p>
    <w:p>
      <w:pPr>
        <w:spacing w:line="520" w:lineRule="exact"/>
        <w:ind w:firstLine="560" w:firstLineChars="200"/>
        <w:rPr>
          <w:rFonts w:eastAsia="仿宋"/>
        </w:rPr>
      </w:pPr>
      <w:r>
        <w:rPr>
          <w:rFonts w:eastAsia="仿宋"/>
        </w:rPr>
        <w:t>重点产品：汽车内外饰塑料件、汽车零部件、发动机外壳、变速箱壳体、汽车铝镁合金大型结构件等；</w:t>
      </w:r>
    </w:p>
    <w:p>
      <w:pPr>
        <w:spacing w:line="520" w:lineRule="exact"/>
        <w:ind w:firstLine="560" w:firstLineChars="200"/>
        <w:rPr>
          <w:rFonts w:eastAsia="仿宋"/>
        </w:rPr>
      </w:pPr>
      <w:r>
        <w:rPr>
          <w:rFonts w:eastAsia="仿宋"/>
        </w:rPr>
        <w:t>④泵阀行业</w:t>
      </w:r>
    </w:p>
    <w:p>
      <w:pPr>
        <w:spacing w:line="520" w:lineRule="exact"/>
        <w:ind w:firstLine="560" w:firstLineChars="200"/>
        <w:rPr>
          <w:rFonts w:eastAsia="仿宋"/>
        </w:rPr>
      </w:pPr>
      <w:r>
        <w:rPr>
          <w:rFonts w:eastAsia="仿宋"/>
        </w:rPr>
        <w:t>重点产品：泵体、阀体等铸钢、铸铁元件；</w:t>
      </w:r>
    </w:p>
    <w:p>
      <w:pPr>
        <w:spacing w:line="520" w:lineRule="exact"/>
        <w:ind w:firstLine="560" w:firstLineChars="200"/>
        <w:rPr>
          <w:rFonts w:eastAsia="仿宋"/>
        </w:rPr>
      </w:pPr>
      <w:r>
        <w:rPr>
          <w:rFonts w:eastAsia="仿宋"/>
        </w:rPr>
        <w:t>⑤轻工行业</w:t>
      </w:r>
    </w:p>
    <w:p>
      <w:pPr>
        <w:spacing w:line="520" w:lineRule="exact"/>
        <w:ind w:firstLine="560" w:firstLineChars="200"/>
        <w:rPr>
          <w:rFonts w:eastAsia="仿宋"/>
        </w:rPr>
      </w:pPr>
      <w:r>
        <w:rPr>
          <w:rFonts w:eastAsia="仿宋"/>
        </w:rPr>
        <w:t>重点产品：眼镜、制笔、小家电、印刷包装、徽章等；</w:t>
      </w:r>
    </w:p>
    <w:p>
      <w:pPr>
        <w:spacing w:line="520" w:lineRule="exact"/>
        <w:ind w:firstLine="560" w:firstLineChars="200"/>
        <w:rPr>
          <w:rFonts w:eastAsia="仿宋"/>
        </w:rPr>
      </w:pPr>
      <w:r>
        <w:rPr>
          <w:rFonts w:eastAsia="仿宋"/>
        </w:rPr>
        <w:t>⑥生命健康行业</w:t>
      </w:r>
    </w:p>
    <w:p>
      <w:pPr>
        <w:spacing w:line="520" w:lineRule="exact"/>
        <w:ind w:firstLine="560" w:firstLineChars="200"/>
        <w:rPr>
          <w:rFonts w:eastAsia="仿宋"/>
        </w:rPr>
      </w:pPr>
      <w:r>
        <w:rPr>
          <w:rFonts w:eastAsia="仿宋"/>
        </w:rPr>
        <w:t>重点产品：医疗器具、医疗植入器械、药品包装等；</w:t>
      </w:r>
    </w:p>
    <w:p>
      <w:pPr>
        <w:spacing w:line="520" w:lineRule="exact"/>
        <w:ind w:firstLine="560" w:firstLineChars="200"/>
        <w:rPr>
          <w:rFonts w:eastAsia="仿宋"/>
        </w:rPr>
      </w:pPr>
      <w:r>
        <w:rPr>
          <w:rFonts w:eastAsia="仿宋"/>
        </w:rPr>
        <w:t>⑦新能源、通讯等新兴行业</w:t>
      </w:r>
    </w:p>
    <w:p>
      <w:pPr>
        <w:spacing w:line="520" w:lineRule="exact"/>
        <w:ind w:firstLine="560" w:firstLineChars="200"/>
        <w:rPr>
          <w:rFonts w:eastAsia="仿宋"/>
        </w:rPr>
      </w:pPr>
      <w:r>
        <w:rPr>
          <w:rFonts w:eastAsia="仿宋"/>
        </w:rPr>
        <w:t>电池插接件、跨接片高压包、保险盒以及外壳等电池组件；</w:t>
      </w:r>
    </w:p>
    <w:p>
      <w:pPr>
        <w:spacing w:line="520" w:lineRule="exact"/>
        <w:ind w:firstLine="560" w:firstLineChars="200"/>
        <w:rPr>
          <w:rFonts w:eastAsia="仿宋"/>
        </w:rPr>
      </w:pPr>
      <w:r>
        <w:rPr>
          <w:rFonts w:eastAsia="仿宋"/>
        </w:rPr>
        <w:t>充电桩冲压件等；</w:t>
      </w:r>
    </w:p>
    <w:p>
      <w:pPr>
        <w:spacing w:line="520" w:lineRule="exact"/>
        <w:ind w:firstLine="560" w:firstLineChars="200"/>
        <w:rPr>
          <w:rFonts w:eastAsia="仿宋"/>
        </w:rPr>
      </w:pPr>
      <w:r>
        <w:rPr>
          <w:rFonts w:eastAsia="仿宋"/>
        </w:rPr>
        <w:t>5G通讯基站外壳、滤波器壳体等。</w:t>
      </w:r>
    </w:p>
    <w:p>
      <w:pPr>
        <w:spacing w:line="520" w:lineRule="exact"/>
        <w:ind w:firstLine="560" w:firstLineChars="200"/>
        <w:rPr>
          <w:rFonts w:eastAsia="仿宋"/>
        </w:rPr>
      </w:pPr>
      <w:r>
        <w:rPr>
          <w:rFonts w:eastAsia="仿宋"/>
        </w:rPr>
        <w:t>（4）检验检测</w:t>
      </w:r>
    </w:p>
    <w:p>
      <w:pPr>
        <w:spacing w:line="520" w:lineRule="exact"/>
        <w:ind w:firstLine="560" w:firstLineChars="200"/>
        <w:rPr>
          <w:rFonts w:eastAsia="仿宋"/>
        </w:rPr>
      </w:pPr>
      <w:r>
        <w:rPr>
          <w:rFonts w:eastAsia="仿宋"/>
        </w:rPr>
        <w:t>重点产品：生产检测、模具检具设计、模具检测及调试等。</w:t>
      </w:r>
    </w:p>
    <w:p>
      <w:pPr>
        <w:spacing w:before="60" w:line="520" w:lineRule="exact"/>
        <w:rPr>
          <w:rFonts w:eastAsia="仿宋"/>
          <w:b/>
          <w:szCs w:val="28"/>
        </w:rPr>
      </w:pPr>
      <w:r>
        <w:rPr>
          <w:rFonts w:eastAsia="仿宋"/>
          <w:b/>
          <w:szCs w:val="28"/>
        </w:rPr>
        <w:t>§3.4.2温州模具发展重点任务</w:t>
      </w:r>
    </w:p>
    <w:p>
      <w:pPr>
        <w:spacing w:line="520" w:lineRule="exact"/>
        <w:ind w:firstLine="560" w:firstLineChars="200"/>
        <w:rPr>
          <w:rFonts w:eastAsia="仿宋"/>
        </w:rPr>
      </w:pPr>
      <w:r>
        <w:rPr>
          <w:rFonts w:eastAsia="仿宋"/>
        </w:rPr>
        <w:t>（1）推进结构调整</w:t>
      </w:r>
    </w:p>
    <w:p>
      <w:pPr>
        <w:spacing w:line="520" w:lineRule="exact"/>
        <w:ind w:firstLine="560" w:firstLineChars="200"/>
        <w:rPr>
          <w:rFonts w:eastAsia="仿宋"/>
        </w:rPr>
      </w:pPr>
      <w:r>
        <w:rPr>
          <w:rFonts w:eastAsia="仿宋"/>
        </w:rPr>
        <w:t>优化产品结构。增加品种、提升品质、培育品牌，重点</w:t>
      </w:r>
      <w:r>
        <w:rPr>
          <w:rFonts w:hint="eastAsia" w:eastAsia="仿宋"/>
          <w:lang w:eastAsia="zh-CN"/>
        </w:rPr>
        <w:t>发展模式</w:t>
      </w:r>
      <w:r>
        <w:rPr>
          <w:rFonts w:eastAsia="仿宋"/>
        </w:rPr>
        <w:t>流分析软件设计及大型精密复杂压铸模具、低压铸模具、热成型冲压模具、重力铸造模具、精密注塑模具等设计及加工工艺，加快成果推广应用，模具专业化生产。</w:t>
      </w:r>
    </w:p>
    <w:p>
      <w:pPr>
        <w:spacing w:line="520" w:lineRule="exact"/>
        <w:ind w:firstLine="560" w:firstLineChars="200"/>
        <w:rPr>
          <w:rFonts w:eastAsia="仿宋"/>
        </w:rPr>
      </w:pPr>
      <w:r>
        <w:rPr>
          <w:rFonts w:eastAsia="仿宋"/>
        </w:rPr>
        <w:t>优化企业结构。重点引进一批技术密集型的现代模具企业，推进模具制造企业智能化、信息化、品牌化发展；以资源整合、扩大规模来引导现有企业成立模具产业联盟，鼓励模具企业通过抱团发展、错位发展、扩规升级，形成一批行业小巨人企业，提升模具制造企业的整体竞争力。</w:t>
      </w:r>
    </w:p>
    <w:p>
      <w:pPr>
        <w:spacing w:line="520" w:lineRule="exact"/>
        <w:ind w:firstLine="560" w:firstLineChars="200"/>
        <w:rPr>
          <w:rFonts w:eastAsia="仿宋"/>
        </w:rPr>
      </w:pPr>
      <w:r>
        <w:rPr>
          <w:rFonts w:eastAsia="仿宋"/>
        </w:rPr>
        <w:t>优化产业结构。在巩固现有产业优势基础上，通过产业链条“上下延伸、左右拓展”，着力引进、扶持、培育一批上下游产业，推动模具材料、模具制造、模具装备、终端消费品产业的协调发展，促进上下游融合共生、分工合作、利益共享的一体化组织新模式。</w:t>
      </w:r>
    </w:p>
    <w:p>
      <w:pPr>
        <w:spacing w:line="520" w:lineRule="exact"/>
        <w:ind w:firstLine="560" w:firstLineChars="200"/>
        <w:rPr>
          <w:rFonts w:eastAsia="仿宋"/>
        </w:rPr>
      </w:pPr>
      <w:r>
        <w:rPr>
          <w:rFonts w:eastAsia="仿宋"/>
        </w:rPr>
        <w:t>（2）做强产业链</w:t>
      </w:r>
    </w:p>
    <w:p>
      <w:pPr>
        <w:spacing w:line="520" w:lineRule="exact"/>
        <w:ind w:firstLine="560" w:firstLineChars="200"/>
        <w:rPr>
          <w:rFonts w:eastAsia="仿宋"/>
        </w:rPr>
      </w:pPr>
      <w:r>
        <w:rPr>
          <w:rFonts w:eastAsia="仿宋"/>
        </w:rPr>
        <w:t>做强特色产品。继续做强电子、电气、汽摩配模具，重点推进热冲压模具、级进模具、大型精密注塑模具、精密压铸模具、模具智能制造生产线等模具项目建设，使模具产业与我市传统制造业发展相匹配。强化产业链关键环节技术突破，提升产业链质量水平，重点推进智能化压铸模具控制关键技术、3D金属打印技术在模具制造中的应用等技术的产业化示范；成型复合材料的大型、精密、复杂模压模具关键技术、微米级精密注塑模具技术的前沿攻关。</w:t>
      </w:r>
    </w:p>
    <w:p>
      <w:pPr>
        <w:spacing w:line="520" w:lineRule="exact"/>
        <w:ind w:firstLine="560" w:firstLineChars="200"/>
        <w:rPr>
          <w:rFonts w:eastAsia="仿宋"/>
        </w:rPr>
      </w:pPr>
      <w:r>
        <w:rPr>
          <w:rFonts w:eastAsia="仿宋"/>
        </w:rPr>
        <w:t>做强产品品牌。深入实施模具“标准化+”战略，支持龙头企业建立标准化数据库。大力发展高档模具标准件，支持中小企业实施专业化生产和商品化供应。强化品牌培育，支持龙头骨干企业、单项冠军企业、专精特新企业争创“品字标浙江制造”、“浙江制造精品”等省级品牌及国际知名品牌。打造区域品牌，培育我市区域品牌，树立电子、低压电器、眼镜、制笔、汽摩配等领域的塑料模、冲压模、铸造模、粉末冶金模等重点优势产品，创建一批特色模具区域品牌。</w:t>
      </w:r>
    </w:p>
    <w:p>
      <w:pPr>
        <w:spacing w:line="520" w:lineRule="exact"/>
        <w:ind w:firstLine="560" w:firstLineChars="200"/>
        <w:rPr>
          <w:rFonts w:eastAsia="仿宋"/>
        </w:rPr>
      </w:pPr>
      <w:r>
        <w:rPr>
          <w:rFonts w:eastAsia="仿宋"/>
        </w:rPr>
        <w:t>完善配套服务体系。按照“政府引导、市场化运作、面向产业、服务企业、资源共享”的原则，加快信息服务平台、检验检测服务平台及其他配套基础设施建设，优化模具企业发展环境，提升模具产业园的集成功能。支持促进机构聚焦我市模具产业发展瓶颈问题开展产业培育工作，积极建立资源整合与开放协同机制，开展集群间合作交流，加强集群企业国际化布局，培育诚信守约的集群文化，促进温州模具产业链上下游、产业集群之间与大中小企业间的融通发展，营造“共融、共通、共享”的产业生态圈，争创国家先进制造业产业集群。</w:t>
      </w:r>
    </w:p>
    <w:p>
      <w:pPr>
        <w:spacing w:line="520" w:lineRule="exact"/>
        <w:ind w:firstLine="560" w:firstLineChars="200"/>
        <w:rPr>
          <w:rFonts w:eastAsia="仿宋"/>
        </w:rPr>
      </w:pPr>
      <w:r>
        <w:rPr>
          <w:rFonts w:eastAsia="仿宋"/>
        </w:rPr>
        <w:t>（3）推进集群发展</w:t>
      </w:r>
    </w:p>
    <w:p>
      <w:pPr>
        <w:spacing w:line="520" w:lineRule="exact"/>
        <w:ind w:firstLine="560" w:firstLineChars="200"/>
        <w:rPr>
          <w:rFonts w:eastAsia="仿宋"/>
        </w:rPr>
      </w:pPr>
      <w:r>
        <w:rPr>
          <w:rFonts w:eastAsia="仿宋"/>
        </w:rPr>
        <w:t>优化空间布局。建设自主研发设计水平高、制造技术先进的高端智能模具生产研发基地和特色产业园，进一步完善产业发展生态圈，实现模具企业集聚发展。依托乐清虹桥、柳市等地电子、电气产业模具配套企业，加大集聚扶持力度，重点对土地要素进行倾向性倾斜，进一步完善配套服务设施，推动电子、电气模具产业集聚。在市区眼镜、制笔、泵阀产业、瑞安汽摩配等传统产业，以及面向高端装备、生命健康、新能源、半导体等战略性新兴产业等产业重心位置，建设一个上规模的模具智能制造产业园，以实现模具产业集聚和升级。</w:t>
      </w:r>
    </w:p>
    <w:p>
      <w:pPr>
        <w:spacing w:line="520" w:lineRule="exact"/>
        <w:ind w:firstLine="560" w:firstLineChars="200"/>
        <w:rPr>
          <w:rFonts w:eastAsia="仿宋"/>
        </w:rPr>
      </w:pPr>
      <w:r>
        <w:rPr>
          <w:rFonts w:eastAsia="仿宋"/>
        </w:rPr>
        <w:t>加快园区建设。温州智能模具智造园重点引进模具制造龙头企业、主要生产企业及其配套企业。园区总体规划面积1000亩，全市新上及引进的模具产业项目统一进入园区，其中入园企业，必须符合国家产业政策，亩均产出不低于</w:t>
      </w:r>
      <w:r>
        <w:rPr>
          <w:rFonts w:hint="eastAsia" w:eastAsia="仿宋"/>
        </w:rPr>
        <w:t>300</w:t>
      </w:r>
      <w:r>
        <w:rPr>
          <w:rFonts w:eastAsia="仿宋"/>
        </w:rPr>
        <w:t>万元/亩，亩均税收不低于</w:t>
      </w:r>
      <w:r>
        <w:rPr>
          <w:rFonts w:hint="eastAsia" w:eastAsia="仿宋"/>
        </w:rPr>
        <w:t>25</w:t>
      </w:r>
      <w:r>
        <w:rPr>
          <w:rFonts w:eastAsia="仿宋"/>
        </w:rPr>
        <w:t>万元/亩。温州智能模具智造园要创新机制、科学规划布局、专注园区招商，加快建设步伐，着力打造温州模具产业转型升级示范园区。</w:t>
      </w:r>
    </w:p>
    <w:p>
      <w:pPr>
        <w:spacing w:line="520" w:lineRule="exact"/>
        <w:ind w:firstLine="560" w:firstLineChars="200"/>
        <w:rPr>
          <w:rFonts w:eastAsia="仿宋"/>
        </w:rPr>
      </w:pPr>
      <w:r>
        <w:rPr>
          <w:rFonts w:eastAsia="仿宋"/>
        </w:rPr>
        <w:t>加大招商引资。促进产业转型升级组建模具制造招商专班，梳理产业链清单，围绕行业前十强、上市公司、产业链配套企业，大力引进精密、大型、复杂、长寿命模具生产企业和项目开展“精准招商”；围绕省内宁波、台州，长三角地区昆山市、珠三角地区深圳市、东莞市模具企业开展“驻点招商”；围绕全国性学术交流、重要展会开展“平台招商”；围绕模具产业链条经贸往来，开展“以商招商”；发挥园区招商主平台作用，积极采取项目招商、以商招商等多种方式，招引一批产业链关键环节项目、高端模具项目落户，提升温州模具产业集群发展能级。</w:t>
      </w:r>
    </w:p>
    <w:p>
      <w:pPr>
        <w:spacing w:line="520" w:lineRule="exact"/>
        <w:ind w:firstLine="560" w:firstLineChars="200"/>
        <w:rPr>
          <w:rFonts w:eastAsia="仿宋"/>
        </w:rPr>
      </w:pPr>
      <w:r>
        <w:rPr>
          <w:rFonts w:eastAsia="仿宋"/>
        </w:rPr>
        <w:t>（4）提升科技创新能力</w:t>
      </w:r>
    </w:p>
    <w:p>
      <w:pPr>
        <w:spacing w:line="520" w:lineRule="exact"/>
        <w:ind w:firstLine="560" w:firstLineChars="200"/>
        <w:rPr>
          <w:rFonts w:eastAsia="仿宋"/>
        </w:rPr>
      </w:pPr>
      <w:r>
        <w:rPr>
          <w:rFonts w:eastAsia="仿宋"/>
        </w:rPr>
        <w:t>推进科技创新。依托院校科研机构，建立模具智能车间、模具未来工厂的集成创新应用与示范，推进数字化设计、装备智能化升级、精益生产、可视化管理、质量控制与追溯等试点应用，推动产业创新，促进两化深度融合。着力开展智能化模具设计软件的开发，缩短模具开发周期；着力提升模具结构设计能力，突破模具热冲压成型、高真空压铸成型、低压铸造成型、薄壁化复杂内腔球墨铸铁件生产、轻量化成形等精密加工技术；着力提升模具成型产品批量检测技术，提高对模具检验检测的精度及效率。</w:t>
      </w:r>
    </w:p>
    <w:p>
      <w:pPr>
        <w:spacing w:line="520" w:lineRule="exact"/>
        <w:ind w:firstLine="560" w:firstLineChars="200"/>
        <w:rPr>
          <w:rFonts w:eastAsia="仿宋"/>
        </w:rPr>
      </w:pPr>
      <w:r>
        <w:rPr>
          <w:rFonts w:eastAsia="仿宋"/>
        </w:rPr>
        <w:t>强化软件支撑。鼓励模具企业快速部署安装工业操作系统，推动模具的设计、加工、管理及服务的数字化，实现模具行业企业生产全流程、管理全方位和产品全生命周期的数字化转型。针对模具生产的数据管理（PDM）、进度追踪、动态排程、机加管理、试模管理、交期管理等需求，针对智能模具设计、智能加工编程、智能模具仿真、智能刀具管理等需求，推动模具行业的工业知识和经验软件化，开发一批应用价值高、带动力强的行业通用APP。</w:t>
      </w:r>
    </w:p>
    <w:p>
      <w:pPr>
        <w:spacing w:line="520" w:lineRule="exact"/>
        <w:ind w:firstLine="560" w:firstLineChars="200"/>
        <w:rPr>
          <w:rFonts w:eastAsia="仿宋"/>
        </w:rPr>
      </w:pPr>
      <w:r>
        <w:rPr>
          <w:rFonts w:eastAsia="仿宋"/>
        </w:rPr>
        <w:t>创建产业创新服务综合体。以拟建模具产业园为依托，积极创建和培育创新要素集聚、服务功能完善、产业特色明显的模具产业创新综合体，优化模具产业创新生态系统。在南片智能模具园和乐清模具集聚区，各建设一个模具创新服务综合体，对接专业院士团队，引进一批模具领域数字化改造服务商，以服务、推动模具产业发展。</w:t>
      </w:r>
    </w:p>
    <w:p>
      <w:pPr>
        <w:spacing w:line="520" w:lineRule="exact"/>
        <w:ind w:firstLine="560" w:firstLineChars="200"/>
        <w:rPr>
          <w:rFonts w:eastAsia="仿宋"/>
        </w:rPr>
      </w:pPr>
      <w:r>
        <w:rPr>
          <w:rFonts w:eastAsia="仿宋"/>
        </w:rPr>
        <w:t>加强人才培养。实施模具高端人才培养工程，建立多层次的模具人才培养体系，培育一批适应模具产业提升和发展需要的技能人才、专业技术人才和经营管理人才；依托模具制造集聚，建立产业工人实训基地，以贴近实际用工需求的职业教育和技能培训培养模具产业工人，确保产业发展的人才资源保障。</w:t>
      </w:r>
    </w:p>
    <w:p>
      <w:pPr>
        <w:spacing w:line="520" w:lineRule="exact"/>
        <w:jc w:val="center"/>
        <w:rPr>
          <w:b/>
          <w:bCs/>
          <w:sz w:val="32"/>
          <w:szCs w:val="32"/>
        </w:rPr>
      </w:pPr>
      <w:r>
        <w:rPr>
          <w:b/>
          <w:bCs/>
          <w:sz w:val="32"/>
          <w:szCs w:val="32"/>
        </w:rPr>
        <w:t>第四章 项目选址</w:t>
      </w:r>
    </w:p>
    <w:p>
      <w:pPr>
        <w:pStyle w:val="3"/>
        <w:spacing w:before="312" w:beforeLines="100" w:after="156" w:afterLines="50" w:line="520" w:lineRule="exact"/>
        <w:rPr>
          <w:rFonts w:ascii="Times New Roman" w:eastAsia="仿宋"/>
          <w:sz w:val="30"/>
          <w:szCs w:val="30"/>
        </w:rPr>
      </w:pPr>
      <w:bookmarkStart w:id="29" w:name="_Toc170689549"/>
      <w:r>
        <w:rPr>
          <w:rFonts w:ascii="Times New Roman" w:eastAsia="仿宋"/>
          <w:sz w:val="30"/>
          <w:szCs w:val="30"/>
        </w:rPr>
        <w:t>§4.1 项目选址</w:t>
      </w:r>
      <w:bookmarkEnd w:id="29"/>
    </w:p>
    <w:p>
      <w:pPr>
        <w:spacing w:before="60" w:line="520" w:lineRule="exact"/>
        <w:rPr>
          <w:rFonts w:eastAsia="仿宋"/>
          <w:b/>
          <w:szCs w:val="28"/>
        </w:rPr>
      </w:pPr>
      <w:r>
        <w:rPr>
          <w:rFonts w:eastAsia="仿宋"/>
          <w:b/>
          <w:szCs w:val="28"/>
        </w:rPr>
        <w:t>§4.1.1项目选址</w:t>
      </w:r>
    </w:p>
    <w:p>
      <w:pPr>
        <w:spacing w:line="520" w:lineRule="exact"/>
        <w:ind w:firstLine="560" w:firstLineChars="200"/>
        <w:rPr>
          <w:rFonts w:eastAsia="仿宋"/>
        </w:rPr>
      </w:pPr>
      <w:r>
        <w:rPr>
          <w:rFonts w:eastAsia="仿宋"/>
        </w:rPr>
        <w:t>拟选址温州经济技术开发区龙湾二期三号围区地块（滨海新城核心区北单元D-12），该区域内交通便利，临近温州龙湾国际机场，同时沈海高速复线经由此地，可以实现周边交通无缝对接。</w:t>
      </w:r>
    </w:p>
    <w:p>
      <w:pPr>
        <w:spacing w:line="520" w:lineRule="exact"/>
        <w:ind w:firstLine="560" w:firstLineChars="200"/>
        <w:rPr>
          <w:rFonts w:eastAsia="仿宋"/>
        </w:rPr>
      </w:pPr>
      <w:r>
        <w:rPr>
          <w:rFonts w:eastAsia="仿宋"/>
        </w:rPr>
        <w:t>拟选项目用地</w:t>
      </w:r>
      <w:r>
        <w:rPr>
          <w:rFonts w:hint="eastAsia" w:eastAsia="仿宋"/>
        </w:rPr>
        <w:t>122490</w:t>
      </w:r>
      <w:r>
        <w:rPr>
          <w:rFonts w:eastAsia="仿宋"/>
        </w:rPr>
        <w:t>m</w:t>
      </w:r>
      <w:r>
        <w:rPr>
          <w:rFonts w:eastAsia="仿宋"/>
          <w:vertAlign w:val="superscript"/>
        </w:rPr>
        <w:t>2</w:t>
      </w:r>
      <w:r>
        <w:rPr>
          <w:rFonts w:eastAsia="仿宋"/>
        </w:rPr>
        <w:t>（</w:t>
      </w:r>
      <w:r>
        <w:rPr>
          <w:rFonts w:hint="eastAsia" w:eastAsia="仿宋"/>
        </w:rPr>
        <w:t>183.73</w:t>
      </w:r>
      <w:r>
        <w:rPr>
          <w:rFonts w:eastAsia="仿宋"/>
        </w:rPr>
        <w:t>亩）。</w:t>
      </w:r>
    </w:p>
    <w:p>
      <w:pPr>
        <w:keepNext/>
        <w:snapToGrid w:val="0"/>
        <w:spacing w:line="240" w:lineRule="auto"/>
        <w:jc w:val="center"/>
      </w:pPr>
      <w:r>
        <w:rPr>
          <w:rFonts w:eastAsia="仿宋"/>
          <w:szCs w:val="28"/>
        </w:rPr>
        <w:drawing>
          <wp:inline distT="0" distB="0" distL="0" distR="0">
            <wp:extent cx="3961765" cy="2338070"/>
            <wp:effectExtent l="0" t="0" r="635" b="50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69633" cy="2342727"/>
                    </a:xfrm>
                    <a:prstGeom prst="rect">
                      <a:avLst/>
                    </a:prstGeom>
                  </pic:spPr>
                </pic:pic>
              </a:graphicData>
            </a:graphic>
          </wp:inline>
        </w:drawing>
      </w:r>
    </w:p>
    <w:p>
      <w:pPr>
        <w:pStyle w:val="12"/>
        <w:jc w:val="center"/>
      </w:pPr>
      <w:r>
        <w:rPr>
          <w:rFonts w:hint="eastAsia"/>
        </w:rPr>
        <w:t>仅D-12地块</w:t>
      </w:r>
    </w:p>
    <w:p>
      <w:pPr>
        <w:snapToGrid w:val="0"/>
        <w:spacing w:line="240" w:lineRule="auto"/>
        <w:jc w:val="center"/>
        <w:rPr>
          <w:rFonts w:eastAsia="仿宋"/>
          <w:szCs w:val="28"/>
        </w:rPr>
      </w:pPr>
      <w:r>
        <w:rPr>
          <w:rFonts w:eastAsia="仿宋"/>
        </w:rPr>
        <mc:AlternateContent>
          <mc:Choice Requires="wps">
            <w:drawing>
              <wp:anchor distT="45720" distB="45720" distL="114300" distR="114300" simplePos="0" relativeHeight="251668480" behindDoc="0" locked="0" layoutInCell="1" allowOverlap="1">
                <wp:simplePos x="0" y="0"/>
                <wp:positionH relativeFrom="column">
                  <wp:posOffset>3702050</wp:posOffset>
                </wp:positionH>
                <wp:positionV relativeFrom="paragraph">
                  <wp:posOffset>2004060</wp:posOffset>
                </wp:positionV>
                <wp:extent cx="722630" cy="289560"/>
                <wp:effectExtent l="0" t="0" r="1905" b="0"/>
                <wp:wrapNone/>
                <wp:docPr id="187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22630" cy="289560"/>
                        </a:xfrm>
                        <a:prstGeom prst="rect">
                          <a:avLst/>
                        </a:prstGeom>
                        <a:noFill/>
                        <a:ln>
                          <a:noFill/>
                        </a:ln>
                      </wps:spPr>
                      <wps:txbx>
                        <w:txbxContent>
                          <w:p>
                            <w:pPr>
                              <w:spacing w:line="240" w:lineRule="auto"/>
                              <w:jc w:val="center"/>
                              <w:rPr>
                                <w:rFonts w:ascii="黑体" w:hAnsi="黑体" w:eastAsia="黑体"/>
                                <w:sz w:val="20"/>
                              </w:rPr>
                            </w:pPr>
                            <w:r>
                              <w:rPr>
                                <w:rFonts w:hint="eastAsia" w:ascii="黑体" w:hAnsi="黑体" w:eastAsia="黑体"/>
                                <w:sz w:val="20"/>
                              </w:rPr>
                              <w:t>项目选址</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91.5pt;margin-top:157.8pt;height:22.8pt;width:56.9pt;z-index:251668480;mso-width-relative:page;mso-height-relative:margin;mso-height-percent:200;" filled="f" stroked="f" coordsize="21600,21600" o:gfxdata="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75UF49kAAAALAQAA&#10;DwAAAAAAAAABACAAAAAiAAAAZHJzL2Rvd25yZXYueG1sUEsBAhQAFAAAAAgAh07iQNwIjg4YAgAA&#10;FwQAAA4AAAAAAAAAAQAgAAAAKAEAAGRycy9lMm9Eb2MueG1sUEsFBgAAAAAGAAYAWQEAALIFAAAA&#10;AA==&#10;">
                <v:fill on="f" focussize="0,0"/>
                <v:stroke on="f"/>
                <v:imagedata o:title=""/>
                <o:lock v:ext="edit" aspectratio="f"/>
                <v:textbox style="mso-fit-shape-to-text:t;">
                  <w:txbxContent>
                    <w:p>
                      <w:pPr>
                        <w:spacing w:line="240" w:lineRule="auto"/>
                        <w:jc w:val="center"/>
                        <w:rPr>
                          <w:rFonts w:ascii="黑体" w:hAnsi="黑体" w:eastAsia="黑体"/>
                          <w:sz w:val="20"/>
                        </w:rPr>
                      </w:pPr>
                      <w:r>
                        <w:rPr>
                          <w:rFonts w:hint="eastAsia" w:ascii="黑体" w:hAnsi="黑体" w:eastAsia="黑体"/>
                          <w:sz w:val="20"/>
                        </w:rPr>
                        <w:t>项目选址</w:t>
                      </w:r>
                    </w:p>
                  </w:txbxContent>
                </v:textbox>
              </v:shape>
            </w:pict>
          </mc:Fallback>
        </mc:AlternateContent>
      </w:r>
    </w:p>
    <w:p>
      <w:pPr>
        <w:snapToGrid w:val="0"/>
        <w:spacing w:line="520" w:lineRule="exact"/>
        <w:jc w:val="center"/>
        <w:rPr>
          <w:rFonts w:eastAsia="仿宋"/>
          <w:szCs w:val="28"/>
        </w:rPr>
      </w:pPr>
      <w:r>
        <w:rPr>
          <w:rFonts w:eastAsia="仿宋"/>
          <w:b/>
          <w:szCs w:val="28"/>
        </w:rPr>
        <w:t>图4-1 项目用地示意图</w:t>
      </w:r>
    </w:p>
    <w:p>
      <w:pPr>
        <w:spacing w:line="240" w:lineRule="auto"/>
        <w:jc w:val="center"/>
        <w:rPr>
          <w:rFonts w:eastAsia="仿宋"/>
          <w:b/>
          <w:bCs/>
          <w:szCs w:val="28"/>
        </w:rPr>
      </w:pPr>
      <w:r>
        <w:rPr>
          <w:rFonts w:eastAsia="仿宋"/>
          <w:b/>
          <w:bCs/>
          <w:szCs w:val="28"/>
        </w:rPr>
        <w:drawing>
          <wp:inline distT="0" distB="0" distL="0" distR="0">
            <wp:extent cx="3950970" cy="2615565"/>
            <wp:effectExtent l="0" t="0" r="11430" b="133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55" cstate="print"/>
                    <a:srcRect/>
                    <a:stretch>
                      <a:fillRect/>
                    </a:stretch>
                  </pic:blipFill>
                  <pic:spPr>
                    <a:xfrm>
                      <a:off x="0" y="0"/>
                      <a:ext cx="3950970" cy="2615565"/>
                    </a:xfrm>
                    <a:prstGeom prst="rect">
                      <a:avLst/>
                    </a:prstGeom>
                    <a:noFill/>
                    <a:ln w="9525">
                      <a:noFill/>
                      <a:miter lim="800000"/>
                      <a:headEnd/>
                      <a:tailEnd/>
                    </a:ln>
                  </pic:spPr>
                </pic:pic>
              </a:graphicData>
            </a:graphic>
          </wp:inline>
        </w:drawing>
      </w:r>
    </w:p>
    <w:p>
      <w:pPr>
        <w:snapToGrid w:val="0"/>
        <w:spacing w:line="520" w:lineRule="exact"/>
        <w:jc w:val="center"/>
        <w:rPr>
          <w:rFonts w:eastAsia="仿宋"/>
          <w:b/>
          <w:szCs w:val="28"/>
        </w:rPr>
      </w:pPr>
      <w:r>
        <w:rPr>
          <w:rFonts w:eastAsia="仿宋"/>
          <w:b/>
          <w:szCs w:val="28"/>
        </w:rPr>
        <w:t>图4-2 项目用地区位示意图</w:t>
      </w:r>
    </w:p>
    <w:p>
      <w:pPr>
        <w:spacing w:before="60" w:line="520" w:lineRule="exact"/>
        <w:rPr>
          <w:rFonts w:eastAsia="仿宋"/>
          <w:b/>
          <w:szCs w:val="28"/>
        </w:rPr>
      </w:pPr>
      <w:r>
        <w:rPr>
          <w:rFonts w:eastAsia="仿宋"/>
          <w:b/>
          <w:szCs w:val="28"/>
        </w:rPr>
        <w:t>§4.1.2区域位置</w:t>
      </w:r>
    </w:p>
    <w:p>
      <w:pPr>
        <w:spacing w:line="520" w:lineRule="exact"/>
        <w:ind w:firstLine="560" w:firstLineChars="200"/>
        <w:rPr>
          <w:rFonts w:eastAsia="仿宋"/>
        </w:rPr>
      </w:pPr>
      <w:r>
        <w:rPr>
          <w:rFonts w:eastAsia="仿宋"/>
        </w:rPr>
        <w:t>温州市模具主要服务于市区泵阀工业、鞋革产业、眼镜产业、制笔业、卫浴产业、紧固件制造，乐清电器工业、电子工业、五金工具工业、电力金具工业、电线电缆工业、鞋底产业，瑞安市汽摩配产业、鞋业、机械电子，永嘉县泵阀工业、教玩具行业、拉链行业、纽扣工业、五金饰扣工业、铸造行业、鞋革行业、电力金具，以及平阳、苍南徽章等产业，项目选址金海园区，基本上位于产业南北重心位置，对下游企业服务半径均在60公里以内。</w:t>
      </w:r>
    </w:p>
    <w:p>
      <w:pPr>
        <w:spacing w:line="240" w:lineRule="auto"/>
        <w:rPr>
          <w:rFonts w:eastAsia="仿宋"/>
        </w:rPr>
      </w:pPr>
      <w:r>
        <w:rPr>
          <w:rFonts w:eastAsia="仿宋"/>
        </w:rPr>
        <mc:AlternateContent>
          <mc:Choice Requires="wpc">
            <w:drawing>
              <wp:inline distT="0" distB="0" distL="0" distR="0">
                <wp:extent cx="5600700" cy="4791075"/>
                <wp:effectExtent l="2540" t="0" r="0" b="3175"/>
                <wp:docPr id="2324" name="画布 23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59" name="Picture 23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4864735" cy="4554220"/>
                          </a:xfrm>
                          <a:prstGeom prst="rect">
                            <a:avLst/>
                          </a:prstGeom>
                          <a:noFill/>
                        </pic:spPr>
                      </pic:pic>
                      <wpg:wgp>
                        <wpg:cNvPr id="1860" name="Group 2327"/>
                        <wpg:cNvGrpSpPr/>
                        <wpg:grpSpPr>
                          <a:xfrm>
                            <a:off x="861695" y="84455"/>
                            <a:ext cx="4679950" cy="4679950"/>
                            <a:chOff x="3564" y="3686"/>
                            <a:chExt cx="7370" cy="7370"/>
                          </a:xfrm>
                        </wpg:grpSpPr>
                        <wps:wsp>
                          <wps:cNvPr id="1863" name="AutoShape 2328"/>
                          <wps:cNvCnPr>
                            <a:cxnSpLocks noChangeShapeType="1"/>
                          </wps:cNvCnPr>
                          <wps:spPr bwMode="auto">
                            <a:xfrm>
                              <a:off x="3564" y="7376"/>
                              <a:ext cx="7370" cy="1"/>
                            </a:xfrm>
                            <a:prstGeom prst="straightConnector1">
                              <a:avLst/>
                            </a:prstGeom>
                            <a:noFill/>
                            <a:ln w="6350">
                              <a:solidFill>
                                <a:schemeClr val="tx1">
                                  <a:lumMod val="50000"/>
                                  <a:lumOff val="50000"/>
                                </a:schemeClr>
                              </a:solidFill>
                              <a:round/>
                              <a:tailEnd type="triangle" w="med" len="med"/>
                            </a:ln>
                          </wps:spPr>
                          <wps:bodyPr/>
                        </wps:wsp>
                        <wps:wsp>
                          <wps:cNvPr id="1864" name="AutoShape 2329"/>
                          <wps:cNvCnPr>
                            <a:cxnSpLocks noChangeShapeType="1"/>
                          </wps:cNvCnPr>
                          <wps:spPr bwMode="auto">
                            <a:xfrm flipV="1">
                              <a:off x="7164" y="3686"/>
                              <a:ext cx="2" cy="7370"/>
                            </a:xfrm>
                            <a:prstGeom prst="straightConnector1">
                              <a:avLst/>
                            </a:prstGeom>
                            <a:noFill/>
                            <a:ln w="6350">
                              <a:solidFill>
                                <a:schemeClr val="tx1">
                                  <a:lumMod val="50000"/>
                                  <a:lumOff val="50000"/>
                                </a:schemeClr>
                              </a:solidFill>
                              <a:round/>
                              <a:tailEnd type="triangle" w="med" len="med"/>
                            </a:ln>
                          </wps:spPr>
                          <wps:bodyPr/>
                        </wps:wsp>
                        <wps:wsp>
                          <wps:cNvPr id="1865" name="Oval 2330"/>
                          <wps:cNvSpPr>
                            <a:spLocks noChangeArrowheads="1"/>
                          </wps:cNvSpPr>
                          <wps:spPr bwMode="auto">
                            <a:xfrm>
                              <a:off x="3764" y="3971"/>
                              <a:ext cx="6803" cy="6803"/>
                            </a:xfrm>
                            <a:prstGeom prst="ellipse">
                              <a:avLst/>
                            </a:prstGeom>
                            <a:noFill/>
                            <a:ln w="6350">
                              <a:solidFill>
                                <a:schemeClr val="tx1">
                                  <a:lumMod val="50000"/>
                                  <a:lumOff val="50000"/>
                                </a:schemeClr>
                              </a:solidFill>
                              <a:round/>
                            </a:ln>
                          </wps:spPr>
                          <wps:bodyPr rot="0" vert="horz" wrap="square" lIns="18000" tIns="10800" rIns="18000" bIns="10800" anchor="t" anchorCtr="0" upright="1">
                            <a:noAutofit/>
                          </wps:bodyPr>
                        </wps:wsp>
                        <wps:wsp>
                          <wps:cNvPr id="1866" name="Oval 2331"/>
                          <wps:cNvSpPr>
                            <a:spLocks noChangeArrowheads="1"/>
                          </wps:cNvSpPr>
                          <wps:spPr bwMode="auto">
                            <a:xfrm>
                              <a:off x="4443" y="4652"/>
                              <a:ext cx="5443" cy="5443"/>
                            </a:xfrm>
                            <a:prstGeom prst="ellipse">
                              <a:avLst/>
                            </a:prstGeom>
                            <a:noFill/>
                            <a:ln w="6350">
                              <a:solidFill>
                                <a:schemeClr val="tx1">
                                  <a:lumMod val="50000"/>
                                  <a:lumOff val="50000"/>
                                </a:schemeClr>
                              </a:solidFill>
                              <a:round/>
                            </a:ln>
                          </wps:spPr>
                          <wps:bodyPr rot="0" vert="horz" wrap="square" lIns="18000" tIns="10800" rIns="18000" bIns="10800" anchor="t" anchorCtr="0" upright="1">
                            <a:noAutofit/>
                          </wps:bodyPr>
                        </wps:wsp>
                        <wps:wsp>
                          <wps:cNvPr id="1867" name="Oval 2332"/>
                          <wps:cNvSpPr>
                            <a:spLocks noChangeArrowheads="1"/>
                          </wps:cNvSpPr>
                          <wps:spPr bwMode="auto">
                            <a:xfrm>
                              <a:off x="6485" y="6693"/>
                              <a:ext cx="1361" cy="1361"/>
                            </a:xfrm>
                            <a:prstGeom prst="ellipse">
                              <a:avLst/>
                            </a:prstGeom>
                            <a:noFill/>
                            <a:ln w="6350">
                              <a:solidFill>
                                <a:schemeClr val="tx1">
                                  <a:lumMod val="50000"/>
                                  <a:lumOff val="50000"/>
                                </a:schemeClr>
                              </a:solidFill>
                              <a:round/>
                            </a:ln>
                          </wps:spPr>
                          <wps:bodyPr rot="0" vert="horz" wrap="square" lIns="18000" tIns="10800" rIns="18000" bIns="10800" anchor="t" anchorCtr="0" upright="1">
                            <a:noAutofit/>
                          </wps:bodyPr>
                        </wps:wsp>
                        <wps:wsp>
                          <wps:cNvPr id="1868" name="Oval 2333"/>
                          <wps:cNvSpPr>
                            <a:spLocks noChangeArrowheads="1"/>
                          </wps:cNvSpPr>
                          <wps:spPr bwMode="auto">
                            <a:xfrm>
                              <a:off x="5805" y="6013"/>
                              <a:ext cx="2721" cy="2721"/>
                            </a:xfrm>
                            <a:prstGeom prst="ellipse">
                              <a:avLst/>
                            </a:prstGeom>
                            <a:noFill/>
                            <a:ln w="6350">
                              <a:solidFill>
                                <a:schemeClr val="tx1">
                                  <a:lumMod val="50000"/>
                                  <a:lumOff val="50000"/>
                                </a:schemeClr>
                              </a:solidFill>
                              <a:round/>
                            </a:ln>
                          </wps:spPr>
                          <wps:bodyPr rot="0" vert="horz" wrap="square" lIns="18000" tIns="10800" rIns="18000" bIns="10800" anchor="t" anchorCtr="0" upright="1">
                            <a:noAutofit/>
                          </wps:bodyPr>
                        </wps:wsp>
                        <wps:wsp>
                          <wps:cNvPr id="1869" name="Oval 2334"/>
                          <wps:cNvSpPr>
                            <a:spLocks noChangeArrowheads="1"/>
                          </wps:cNvSpPr>
                          <wps:spPr bwMode="auto">
                            <a:xfrm>
                              <a:off x="5125" y="5332"/>
                              <a:ext cx="4082" cy="4082"/>
                            </a:xfrm>
                            <a:prstGeom prst="ellipse">
                              <a:avLst/>
                            </a:prstGeom>
                            <a:noFill/>
                            <a:ln w="6350">
                              <a:solidFill>
                                <a:schemeClr val="tx1">
                                  <a:lumMod val="50000"/>
                                  <a:lumOff val="50000"/>
                                </a:schemeClr>
                              </a:solidFill>
                              <a:round/>
                            </a:ln>
                          </wps:spPr>
                          <wps:bodyPr rot="0" vert="horz" wrap="square" lIns="18000" tIns="10800" rIns="18000" bIns="10800" anchor="t" anchorCtr="0" upright="1">
                            <a:noAutofit/>
                          </wps:bodyPr>
                        </wps:wsp>
                      </wpg:wgp>
                      <wps:wsp>
                        <wps:cNvPr id="1870" name="Text Box 2335"/>
                        <wps:cNvSpPr txBox="1">
                          <a:spLocks noChangeArrowheads="1"/>
                        </wps:cNvSpPr>
                        <wps:spPr bwMode="auto">
                          <a:xfrm>
                            <a:off x="2998470" y="481965"/>
                            <a:ext cx="653415" cy="283210"/>
                          </a:xfrm>
                          <a:prstGeom prst="rect">
                            <a:avLst/>
                          </a:prstGeom>
                          <a:noFill/>
                          <a:ln>
                            <a:noFill/>
                          </a:ln>
                        </wps:spPr>
                        <wps:txbx>
                          <w:txbxContent>
                            <w:p>
                              <w:pPr>
                                <w:spacing w:line="240" w:lineRule="auto"/>
                                <w:jc w:val="center"/>
                                <w:rPr>
                                  <w:rFonts w:ascii="黑体" w:hAnsi="黑体" w:eastAsia="黑体"/>
                                  <w:sz w:val="20"/>
                                </w:rPr>
                              </w:pPr>
                              <w:r>
                                <w:rPr>
                                  <w:rFonts w:ascii="黑体" w:hAnsi="黑体" w:eastAsia="黑体"/>
                                  <w:sz w:val="20"/>
                                </w:rPr>
                                <w:t>80km</w:t>
                              </w:r>
                            </w:p>
                          </w:txbxContent>
                        </wps:txbx>
                        <wps:bodyPr rot="0" vert="horz" wrap="square" lIns="91440" tIns="45720" rIns="91440" bIns="45720" anchor="t" anchorCtr="0" upright="1">
                          <a:noAutofit/>
                        </wps:bodyPr>
                      </wps:wsp>
                      <wps:wsp>
                        <wps:cNvPr id="1871" name="Text Box 2336"/>
                        <wps:cNvSpPr txBox="1">
                          <a:spLocks noChangeArrowheads="1"/>
                        </wps:cNvSpPr>
                        <wps:spPr bwMode="auto">
                          <a:xfrm>
                            <a:off x="2999105" y="48895"/>
                            <a:ext cx="653415" cy="283210"/>
                          </a:xfrm>
                          <a:prstGeom prst="rect">
                            <a:avLst/>
                          </a:prstGeom>
                          <a:noFill/>
                          <a:ln>
                            <a:noFill/>
                          </a:ln>
                        </wps:spPr>
                        <wps:txbx>
                          <w:txbxContent>
                            <w:p>
                              <w:pPr>
                                <w:spacing w:line="240" w:lineRule="auto"/>
                                <w:jc w:val="center"/>
                                <w:rPr>
                                  <w:rFonts w:ascii="黑体" w:hAnsi="黑体" w:eastAsia="黑体"/>
                                  <w:sz w:val="20"/>
                                </w:rPr>
                              </w:pPr>
                              <w:r>
                                <w:rPr>
                                  <w:rFonts w:ascii="黑体" w:hAnsi="黑体" w:eastAsia="黑体"/>
                                  <w:sz w:val="20"/>
                                </w:rPr>
                                <w:t>100km</w:t>
                              </w:r>
                            </w:p>
                          </w:txbxContent>
                        </wps:txbx>
                        <wps:bodyPr rot="0" vert="horz" wrap="square" lIns="91440" tIns="45720" rIns="91440" bIns="45720" anchor="t" anchorCtr="0" upright="1">
                          <a:noAutofit/>
                        </wps:bodyPr>
                      </wps:wsp>
                      <wps:wsp>
                        <wps:cNvPr id="1872" name="Text Box 2337"/>
                        <wps:cNvSpPr txBox="1">
                          <a:spLocks noChangeArrowheads="1"/>
                        </wps:cNvSpPr>
                        <wps:spPr bwMode="auto">
                          <a:xfrm>
                            <a:off x="2998470" y="913765"/>
                            <a:ext cx="653415" cy="283210"/>
                          </a:xfrm>
                          <a:prstGeom prst="rect">
                            <a:avLst/>
                          </a:prstGeom>
                          <a:noFill/>
                          <a:ln>
                            <a:noFill/>
                          </a:ln>
                        </wps:spPr>
                        <wps:txbx>
                          <w:txbxContent>
                            <w:p>
                              <w:pPr>
                                <w:spacing w:line="240" w:lineRule="auto"/>
                                <w:jc w:val="center"/>
                                <w:rPr>
                                  <w:rFonts w:ascii="黑体" w:hAnsi="黑体" w:eastAsia="黑体"/>
                                  <w:sz w:val="20"/>
                                </w:rPr>
                              </w:pPr>
                              <w:r>
                                <w:rPr>
                                  <w:rFonts w:ascii="黑体" w:hAnsi="黑体" w:eastAsia="黑体"/>
                                  <w:sz w:val="20"/>
                                </w:rPr>
                                <w:t>60km</w:t>
                              </w:r>
                            </w:p>
                          </w:txbxContent>
                        </wps:txbx>
                        <wps:bodyPr rot="0" vert="horz" wrap="square" lIns="91440" tIns="45720" rIns="91440" bIns="45720" anchor="t" anchorCtr="0" upright="1">
                          <a:noAutofit/>
                        </wps:bodyPr>
                      </wps:wsp>
                      <wps:wsp>
                        <wps:cNvPr id="1873" name="Text Box 2338"/>
                        <wps:cNvSpPr txBox="1">
                          <a:spLocks noChangeArrowheads="1"/>
                        </wps:cNvSpPr>
                        <wps:spPr bwMode="auto">
                          <a:xfrm>
                            <a:off x="2998470" y="1346200"/>
                            <a:ext cx="653415" cy="283210"/>
                          </a:xfrm>
                          <a:prstGeom prst="rect">
                            <a:avLst/>
                          </a:prstGeom>
                          <a:noFill/>
                          <a:ln>
                            <a:noFill/>
                          </a:ln>
                        </wps:spPr>
                        <wps:txbx>
                          <w:txbxContent>
                            <w:p>
                              <w:pPr>
                                <w:spacing w:line="240" w:lineRule="auto"/>
                                <w:jc w:val="center"/>
                                <w:rPr>
                                  <w:rFonts w:ascii="黑体" w:hAnsi="黑体" w:eastAsia="黑体"/>
                                  <w:sz w:val="20"/>
                                </w:rPr>
                              </w:pPr>
                              <w:r>
                                <w:rPr>
                                  <w:rFonts w:ascii="黑体" w:hAnsi="黑体" w:eastAsia="黑体"/>
                                  <w:sz w:val="20"/>
                                </w:rPr>
                                <w:t>40km</w:t>
                              </w:r>
                            </w:p>
                          </w:txbxContent>
                        </wps:txbx>
                        <wps:bodyPr rot="0" vert="horz" wrap="square" lIns="91440" tIns="45720" rIns="91440" bIns="45720" anchor="t" anchorCtr="0" upright="1">
                          <a:noAutofit/>
                        </wps:bodyPr>
                      </wps:wsp>
                      <wps:wsp>
                        <wps:cNvPr id="1874" name="Text Box 2339"/>
                        <wps:cNvSpPr txBox="1">
                          <a:spLocks noChangeArrowheads="1"/>
                        </wps:cNvSpPr>
                        <wps:spPr bwMode="auto">
                          <a:xfrm>
                            <a:off x="2998470" y="1778000"/>
                            <a:ext cx="653415" cy="283210"/>
                          </a:xfrm>
                          <a:prstGeom prst="rect">
                            <a:avLst/>
                          </a:prstGeom>
                          <a:noFill/>
                          <a:ln>
                            <a:noFill/>
                          </a:ln>
                        </wps:spPr>
                        <wps:txbx>
                          <w:txbxContent>
                            <w:p>
                              <w:pPr>
                                <w:spacing w:line="240" w:lineRule="auto"/>
                                <w:jc w:val="center"/>
                                <w:rPr>
                                  <w:rFonts w:ascii="黑体" w:hAnsi="黑体" w:eastAsia="黑体"/>
                                  <w:sz w:val="20"/>
                                </w:rPr>
                              </w:pPr>
                              <w:r>
                                <w:rPr>
                                  <w:rFonts w:ascii="黑体" w:hAnsi="黑体" w:eastAsia="黑体"/>
                                  <w:sz w:val="20"/>
                                </w:rPr>
                                <w:t>20km</w:t>
                              </w:r>
                            </w:p>
                          </w:txbxContent>
                        </wps:txbx>
                        <wps:bodyPr rot="0" vert="horz" wrap="square" lIns="91440" tIns="45720" rIns="91440" bIns="45720" anchor="t" anchorCtr="0" upright="1">
                          <a:noAutofit/>
                        </wps:bodyPr>
                      </wps:wsp>
                      <wps:wsp>
                        <wps:cNvPr id="1875" name="Oval 2374"/>
                        <wps:cNvSpPr>
                          <a:spLocks noChangeArrowheads="1"/>
                        </wps:cNvSpPr>
                        <wps:spPr bwMode="auto">
                          <a:xfrm>
                            <a:off x="3103880" y="2377440"/>
                            <a:ext cx="90805" cy="90805"/>
                          </a:xfrm>
                          <a:prstGeom prst="ellipse">
                            <a:avLst/>
                          </a:prstGeom>
                          <a:solidFill>
                            <a:srgbClr val="C00000"/>
                          </a:solidFill>
                          <a:ln>
                            <a:noFill/>
                          </a:ln>
                        </wps:spPr>
                        <wps:bodyPr rot="0" vert="horz" wrap="square" lIns="91440" tIns="45720" rIns="91440" bIns="45720" anchor="t" anchorCtr="0" upright="1">
                          <a:noAutofit/>
                        </wps:bodyPr>
                      </wps:wsp>
                    </wpc:wpc>
                  </a:graphicData>
                </a:graphic>
              </wp:inline>
            </w:drawing>
          </mc:Choice>
          <mc:Fallback>
            <w:pict>
              <v:group id="_x0000_s1026" o:spid="_x0000_s1026" o:spt="203" style="height:377.25pt;width:441pt;" coordsize="5600700,4791075" editas="canvas" o:gfxdata="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">
                <o:lock v:ext="edit" aspectratio="f"/>
                <v:shape id="_x0000_s1026" o:spid="_x0000_s1026" style="position:absolute;left:0;top:0;height:4791075;width:5600700;" filled="f" stroked="f" coordsize="21600,21600" o:gfxdata="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">
                  <v:fill on="f" focussize="0,0"/>
                  <v:stroke on="f"/>
                  <v:imagedata o:title=""/>
                  <o:lock v:ext="edit" aspectratio="t"/>
                </v:shape>
                <v:shape id="Picture 2326" o:spid="_x0000_s1026" o:spt="75" type="#_x0000_t75" style="position:absolute;left:0;top:0;height:4554220;width:4864735;" filled="f" o:preferrelative="t" stroked="f" coordsize="21600,21600" o:gfxdata="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qiYOvrYAAAAhAQAA&#10;GQAAAGRycy9fcmVscy9lMm9Eb2MueG1sLnJlbHOFj0FqwzAQRfeF3EHMPpadRSjFsjeh4G1IDjBI&#10;Y1nEGglJLfXtI8gmgUCX8z//PaYf//wqfillF1hB17QgiHUwjq2C6+V7/wkiF2SDa2BSsFGGcdh9&#10;9GdasdRRXlzMolI4K1hKiV9SZr2Qx9yESFybOSSPpZ7Jyoj6hpbkoW2PMj0zYHhhiskoSJPpQFy2&#10;WM3/s8M8O02noH88cXmjkM5XdwVislQUeDIOH2HXRLYgh16+PDbcAV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">
                  <v:fill on="f" focussize="0,0"/>
                  <v:stroke on="f"/>
                  <v:imagedata r:id="rId56" o:title=""/>
                  <o:lock v:ext="edit" aspectratio="t"/>
                </v:shape>
                <v:group id="Group 2327" o:spid="_x0000_s1026" o:spt="203" style="position:absolute;left:861695;top:84455;height:4679950;width:4679950;" coordorigin="3564,3686" coordsize="7370,7370" o:gfxdata="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">
                  <o:lock v:ext="edit" aspectratio="f"/>
                  <v:shape id="AutoShape 2328" o:spid="_x0000_s1026" o:spt="32" type="#_x0000_t32" style="position:absolute;left:3564;top:7376;height:1;width:7370;" filled="f" stroked="t" coordsize="21600,21600" o:gfxdata="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HffNkugAAAN0A&#10;AAAPAAAAAAAAAAEAIAAAACIAAABkcnMvZG93bnJldi54bWxQSwECFAAUAAAACACHTuJAMy8FnjsA&#10;AAA5AAAAEAAAAAAAAAABACAAAAAJAQAAZHJzL3NoYXBleG1sLnhtbFBLBQYAAAAABgAGAFsBAACz&#10;AwAAAAA=&#10;">
                    <v:fill on="f" focussize="0,0"/>
                    <v:stroke weight="0.5pt" color="#808080 [1629]" joinstyle="round" endarrow="block"/>
                    <v:imagedata o:title=""/>
                    <o:lock v:ext="edit" aspectratio="f"/>
                  </v:shape>
                  <v:shape id="AutoShape 2329" o:spid="_x0000_s1026" o:spt="32" type="#_x0000_t32" style="position:absolute;left:7164;top:3686;flip:y;height:7370;width:2;" filled="f" stroked="t" coordsize="21600,21600" o:gfxdata="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UHs374A&#10;AADdAAAADwAAAAAAAAABACAAAAAiAAAAZHJzL2Rvd25yZXYueG1sUEsBAhQAFAAAAAgAh07iQDMv&#10;BZ47AAAAOQAAABAAAAAAAAAAAQAgAAAADQEAAGRycy9zaGFwZXhtbC54bWxQSwUGAAAAAAYABgBb&#10;AQAAtwMAAAAA&#10;">
                    <v:fill on="f" focussize="0,0"/>
                    <v:stroke weight="0.5pt" color="#808080 [1629]" joinstyle="round" endarrow="block"/>
                    <v:imagedata o:title=""/>
                    <o:lock v:ext="edit" aspectratio="f"/>
                  </v:shape>
                  <v:shape id="Oval 2330" o:spid="_x0000_s1026" o:spt="3" type="#_x0000_t3" style="position:absolute;left:3764;top:3971;height:6803;width:6803;" filled="f" stroked="t" coordsize="21600,21600" o:gfxdata="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NLdIb4A&#10;AADdAAAADwAAAAAAAAABACAAAAAiAAAAZHJzL2Rvd25yZXYueG1sUEsBAhQAFAAAAAgAh07iQDMv&#10;BZ47AAAAOQAAABAAAAAAAAAAAQAgAAAADQEAAGRycy9zaGFwZXhtbC54bWxQSwUGAAAAAAYABgBb&#10;AQAAtwMAAAAA&#10;">
                    <v:fill on="f" focussize="0,0"/>
                    <v:stroke weight="0.5pt" color="#808080 [1629]" joinstyle="round"/>
                    <v:imagedata o:title=""/>
                    <o:lock v:ext="edit" aspectratio="f"/>
                    <v:textbox inset="0.5mm,0.3mm,0.5mm,0.3mm"/>
                  </v:shape>
                  <v:shape id="Oval 2331" o:spid="_x0000_s1026" o:spt="3" type="#_x0000_t3" style="position:absolute;left:4443;top:4652;height:5443;width:5443;" filled="f" stroked="t" coordsize="21600,21600" o:gfxdata="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ABDVr4A&#10;AADdAAAADwAAAAAAAAABACAAAAAiAAAAZHJzL2Rvd25yZXYueG1sUEsBAhQAFAAAAAgAh07iQDMv&#10;BZ47AAAAOQAAABAAAAAAAAAAAQAgAAAADQEAAGRycy9zaGFwZXhtbC54bWxQSwUGAAAAAAYABgBb&#10;AQAAtwMAAAAA&#10;">
                    <v:fill on="f" focussize="0,0"/>
                    <v:stroke weight="0.5pt" color="#808080 [1629]" joinstyle="round"/>
                    <v:imagedata o:title=""/>
                    <o:lock v:ext="edit" aspectratio="f"/>
                    <v:textbox inset="0.5mm,0.3mm,0.5mm,0.3mm"/>
                  </v:shape>
                  <v:shape id="Oval 2332" o:spid="_x0000_s1026" o:spt="3" type="#_x0000_t3" style="position:absolute;left:6485;top:6693;height:1361;width:1361;" filled="f" stroked="t" coordsize="21600,21600" o:gfxdata="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TObNvQAA&#10;AN0AAAAPAAAAAAAAAAEAIAAAACIAAABkcnMvZG93bnJldi54bWxQSwECFAAUAAAACACHTuJAMy8F&#10;njsAAAA5AAAAEAAAAAAAAAABACAAAAAMAQAAZHJzL3NoYXBleG1sLnhtbFBLBQYAAAAABgAGAFsB&#10;AAC2AwAAAAA=&#10;">
                    <v:fill on="f" focussize="0,0"/>
                    <v:stroke weight="0.5pt" color="#808080 [1629]" joinstyle="round"/>
                    <v:imagedata o:title=""/>
                    <o:lock v:ext="edit" aspectratio="f"/>
                    <v:textbox inset="0.5mm,0.3mm,0.5mm,0.3mm"/>
                  </v:shape>
                  <v:shape id="Oval 2333" o:spid="_x0000_s1026" o:spt="3" type="#_x0000_t3" style="position:absolute;left:5805;top:6013;height:2721;width:2721;" filled="f" stroked="t" coordsize="21600,21600" o:gfxdata="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tNy&#10;v8EAAADdAAAADwAAAAAAAAABACAAAAAiAAAAZHJzL2Rvd25yZXYueG1sUEsBAhQAFAAAAAgAh07i&#10;QDMvBZ47AAAAOQAAABAAAAAAAAAAAQAgAAAAEAEAAGRycy9zaGFwZXhtbC54bWxQSwUGAAAAAAYA&#10;BgBbAQAAugMAAAAA&#10;">
                    <v:fill on="f" focussize="0,0"/>
                    <v:stroke weight="0.5pt" color="#808080 [1629]" joinstyle="round"/>
                    <v:imagedata o:title=""/>
                    <o:lock v:ext="edit" aspectratio="f"/>
                    <v:textbox inset="0.5mm,0.3mm,0.5mm,0.3mm"/>
                  </v:shape>
                  <v:shape id="Oval 2334" o:spid="_x0000_s1026" o:spt="3" type="#_x0000_t3" style="position:absolute;left:5125;top:5332;height:4082;width:4082;" filled="f" stroked="t" coordsize="21600,21600" o:gfxdata="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n9ckvQAA&#10;AN0AAAAPAAAAAAAAAAEAIAAAACIAAABkcnMvZG93bnJldi54bWxQSwECFAAUAAAACACHTuJAMy8F&#10;njsAAAA5AAAAEAAAAAAAAAABACAAAAAMAQAAZHJzL3NoYXBleG1sLnhtbFBLBQYAAAAABgAGAFsB&#10;AAC2AwAAAAA=&#10;">
                    <v:fill on="f" focussize="0,0"/>
                    <v:stroke weight="0.5pt" color="#808080 [1629]" joinstyle="round"/>
                    <v:imagedata o:title=""/>
                    <o:lock v:ext="edit" aspectratio="f"/>
                    <v:textbox inset="0.5mm,0.3mm,0.5mm,0.3mm"/>
                  </v:shape>
                </v:group>
                <v:shape id="Text Box 2335" o:spid="_x0000_s1026" o:spt="202" type="#_x0000_t202" style="position:absolute;left:2998470;top:481965;height:283210;width:653415;" filled="f" stroked="f" coordsize="21600,21600" o:gfxdata="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YwccrTAAAABQEAAA8AAAAAAAAA&#10;AQAgAAAAIgAAAGRycy9kb3ducmV2LnhtbFBLAQIUABQAAAAIAIdO4kAKPKlUFgIAACQEAAAOAAAA&#10;AAAAAAEAIAAAACIBAABkcnMvZTJvRG9jLnhtbFBLBQYAAAAABgAGAFkBAACqBQAAAAA=&#10;">
                  <v:fill on="f" focussize="0,0"/>
                  <v:stroke on="f"/>
                  <v:imagedata o:title=""/>
                  <o:lock v:ext="edit" aspectratio="f"/>
                  <v:textbox>
                    <w:txbxContent>
                      <w:p>
                        <w:pPr>
                          <w:spacing w:line="240" w:lineRule="auto"/>
                          <w:jc w:val="center"/>
                          <w:rPr>
                            <w:rFonts w:ascii="黑体" w:hAnsi="黑体" w:eastAsia="黑体"/>
                            <w:sz w:val="20"/>
                          </w:rPr>
                        </w:pPr>
                        <w:r>
                          <w:rPr>
                            <w:rFonts w:ascii="黑体" w:hAnsi="黑体" w:eastAsia="黑体"/>
                            <w:sz w:val="20"/>
                          </w:rPr>
                          <w:t>80km</w:t>
                        </w:r>
                      </w:p>
                    </w:txbxContent>
                  </v:textbox>
                </v:shape>
                <v:shape id="Text Box 2336" o:spid="_x0000_s1026" o:spt="202" type="#_x0000_t202" style="position:absolute;left:2999105;top:48895;height:283210;width:653415;" filled="f" stroked="f" coordsize="21600,21600" o:gfxdata="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YwccrTAAAABQEAAA8AAAAAAAAA&#10;AQAgAAAAIgAAAGRycy9kb3ducmV2LnhtbFBLAQIUABQAAAAIAIdO4kAiAxT8FgIAACMEAAAOAAAA&#10;AAAAAAEAIAAAACIBAABkcnMvZTJvRG9jLnhtbFBLBQYAAAAABgAGAFkBAACqBQAAAAA=&#10;">
                  <v:fill on="f" focussize="0,0"/>
                  <v:stroke on="f"/>
                  <v:imagedata o:title=""/>
                  <o:lock v:ext="edit" aspectratio="f"/>
                  <v:textbox>
                    <w:txbxContent>
                      <w:p>
                        <w:pPr>
                          <w:spacing w:line="240" w:lineRule="auto"/>
                          <w:jc w:val="center"/>
                          <w:rPr>
                            <w:rFonts w:ascii="黑体" w:hAnsi="黑体" w:eastAsia="黑体"/>
                            <w:sz w:val="20"/>
                          </w:rPr>
                        </w:pPr>
                        <w:r>
                          <w:rPr>
                            <w:rFonts w:ascii="黑体" w:hAnsi="黑体" w:eastAsia="黑体"/>
                            <w:sz w:val="20"/>
                          </w:rPr>
                          <w:t>100km</w:t>
                        </w:r>
                      </w:p>
                    </w:txbxContent>
                  </v:textbox>
                </v:shape>
                <v:shape id="Text Box 2337" o:spid="_x0000_s1026" o:spt="202" type="#_x0000_t202" style="position:absolute;left:2998470;top:913765;height:283210;width:653415;" filled="f" stroked="f" coordsize="21600,21600" o:gfxdata="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2MHHK0wAAAAUBAAAPAAAAAAAA&#10;AAEAIAAAACIAAABkcnMvZG93bnJldi54bWxQSwECFAAUAAAACACHTuJALXo2jhcCAAAkBAAADgAA&#10;AAAAAAABACAAAAAiAQAAZHJzL2Uyb0RvYy54bWxQSwUGAAAAAAYABgBZAQAAqwUAAAAA&#10;">
                  <v:fill on="f" focussize="0,0"/>
                  <v:stroke on="f"/>
                  <v:imagedata o:title=""/>
                  <o:lock v:ext="edit" aspectratio="f"/>
                  <v:textbox>
                    <w:txbxContent>
                      <w:p>
                        <w:pPr>
                          <w:spacing w:line="240" w:lineRule="auto"/>
                          <w:jc w:val="center"/>
                          <w:rPr>
                            <w:rFonts w:ascii="黑体" w:hAnsi="黑体" w:eastAsia="黑体"/>
                            <w:sz w:val="20"/>
                          </w:rPr>
                        </w:pPr>
                        <w:r>
                          <w:rPr>
                            <w:rFonts w:ascii="黑体" w:hAnsi="黑体" w:eastAsia="黑体"/>
                            <w:sz w:val="20"/>
                          </w:rPr>
                          <w:t>60km</w:t>
                        </w:r>
                      </w:p>
                    </w:txbxContent>
                  </v:textbox>
                </v:shape>
                <v:shape id="Text Box 2338" o:spid="_x0000_s1026" o:spt="202" type="#_x0000_t202" style="position:absolute;left:2998470;top:1346200;height:283210;width:653415;" filled="f" stroked="f" coordsize="21600,21600" o:gfxdata="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2MHHK0wAAAAUBAAAPAAAAAAAA&#10;AAEAIAAAACIAAABkcnMvZG93bnJldi54bWxQSwECFAAUAAAACACHTuJAnBcUTBcCAAAlBAAADgAA&#10;AAAAAAABACAAAAAiAQAAZHJzL2Uyb0RvYy54bWxQSwUGAAAAAAYABgBZAQAAqwUAAAAA&#10;">
                  <v:fill on="f" focussize="0,0"/>
                  <v:stroke on="f"/>
                  <v:imagedata o:title=""/>
                  <o:lock v:ext="edit" aspectratio="f"/>
                  <v:textbox>
                    <w:txbxContent>
                      <w:p>
                        <w:pPr>
                          <w:spacing w:line="240" w:lineRule="auto"/>
                          <w:jc w:val="center"/>
                          <w:rPr>
                            <w:rFonts w:ascii="黑体" w:hAnsi="黑体" w:eastAsia="黑体"/>
                            <w:sz w:val="20"/>
                          </w:rPr>
                        </w:pPr>
                        <w:r>
                          <w:rPr>
                            <w:rFonts w:ascii="黑体" w:hAnsi="黑体" w:eastAsia="黑体"/>
                            <w:sz w:val="20"/>
                          </w:rPr>
                          <w:t>40km</w:t>
                        </w:r>
                      </w:p>
                    </w:txbxContent>
                  </v:textbox>
                </v:shape>
                <v:shape id="Text Box 2339" o:spid="_x0000_s1026" o:spt="202" type="#_x0000_t202" style="position:absolute;left:2998470;top:1778000;height:283210;width:653415;" filled="f" stroked="f" coordsize="21600,21600" o:gfxdata="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2MHHK0wAAAAUBAAAPAAAAAAAA&#10;AAEAIAAAACIAAABkcnMvZG93bnJldi54bWxQSwECFAAUAAAACACHTuJAaPXC3RcCAAAlBAAADgAA&#10;AAAAAAABACAAAAAiAQAAZHJzL2Uyb0RvYy54bWxQSwUGAAAAAAYABgBZAQAAqwUAAAAA&#10;">
                  <v:fill on="f" focussize="0,0"/>
                  <v:stroke on="f"/>
                  <v:imagedata o:title=""/>
                  <o:lock v:ext="edit" aspectratio="f"/>
                  <v:textbox>
                    <w:txbxContent>
                      <w:p>
                        <w:pPr>
                          <w:spacing w:line="240" w:lineRule="auto"/>
                          <w:jc w:val="center"/>
                          <w:rPr>
                            <w:rFonts w:ascii="黑体" w:hAnsi="黑体" w:eastAsia="黑体"/>
                            <w:sz w:val="20"/>
                          </w:rPr>
                        </w:pPr>
                        <w:r>
                          <w:rPr>
                            <w:rFonts w:ascii="黑体" w:hAnsi="黑体" w:eastAsia="黑体"/>
                            <w:sz w:val="20"/>
                          </w:rPr>
                          <w:t>20km</w:t>
                        </w:r>
                      </w:p>
                    </w:txbxContent>
                  </v:textbox>
                </v:shape>
                <v:shape id="Oval 2374" o:spid="_x0000_s1026" o:spt="3" type="#_x0000_t3" style="position:absolute;left:3103880;top:2377440;height:90805;width:90805;" fillcolor="#C00000" filled="t" stroked="f" coordsize="21600,21600" o:gfxdata="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Q5tmb1AAAAAUBAAAP&#10;AAAAAAAAAAEAIAAAACIAAABkcnMvZG93bnJldi54bWxQSwECFAAUAAAACACHTuJAG+A4DBwCAAA2&#10;BAAADgAAAAAAAAABACAAAAAjAQAAZHJzL2Uyb0RvYy54bWxQSwUGAAAAAAYABgBZAQAAsQUAAAAA&#10;">
                  <v:fill on="t" focussize="0,0"/>
                  <v:stroke on="f"/>
                  <v:imagedata o:title=""/>
                  <o:lock v:ext="edit" aspectratio="f"/>
                </v:shape>
                <w10:wrap type="none"/>
                <w10:anchorlock/>
              </v:group>
            </w:pict>
          </mc:Fallback>
        </mc:AlternateContent>
      </w:r>
    </w:p>
    <w:p>
      <w:pPr>
        <w:snapToGrid w:val="0"/>
        <w:spacing w:line="520" w:lineRule="exact"/>
        <w:jc w:val="center"/>
        <w:rPr>
          <w:rFonts w:eastAsia="仿宋"/>
          <w:b/>
          <w:szCs w:val="28"/>
        </w:rPr>
      </w:pPr>
      <w:r>
        <w:rPr>
          <w:rFonts w:eastAsia="仿宋"/>
          <w:b/>
          <w:szCs w:val="28"/>
        </w:rPr>
        <w:t>图4-3 选址服务半径示意图</w:t>
      </w:r>
    </w:p>
    <w:p>
      <w:pPr>
        <w:pStyle w:val="3"/>
        <w:spacing w:before="312" w:beforeLines="100" w:after="156" w:afterLines="50" w:line="520" w:lineRule="exact"/>
        <w:rPr>
          <w:rFonts w:ascii="Times New Roman" w:eastAsia="仿宋"/>
          <w:sz w:val="30"/>
          <w:szCs w:val="30"/>
        </w:rPr>
      </w:pPr>
      <w:bookmarkStart w:id="30" w:name="_Toc170689550"/>
      <w:r>
        <w:rPr>
          <w:rFonts w:ascii="Times New Roman" w:eastAsia="仿宋"/>
          <w:sz w:val="30"/>
          <w:szCs w:val="30"/>
        </w:rPr>
        <w:t>§4.2 区域情况</w:t>
      </w:r>
      <w:bookmarkEnd w:id="30"/>
    </w:p>
    <w:p>
      <w:pPr>
        <w:spacing w:before="60" w:line="520" w:lineRule="exact"/>
        <w:rPr>
          <w:rFonts w:eastAsia="仿宋"/>
          <w:b/>
          <w:szCs w:val="28"/>
        </w:rPr>
      </w:pPr>
      <w:r>
        <w:rPr>
          <w:rFonts w:eastAsia="仿宋"/>
          <w:b/>
          <w:szCs w:val="28"/>
        </w:rPr>
        <w:t>§4.2.1区位社会经济发展情况</w:t>
      </w:r>
    </w:p>
    <w:p>
      <w:pPr>
        <w:spacing w:line="520" w:lineRule="exact"/>
        <w:ind w:firstLine="560" w:firstLineChars="200"/>
        <w:rPr>
          <w:rFonts w:eastAsia="仿宋"/>
        </w:rPr>
      </w:pPr>
      <w:r>
        <w:rPr>
          <w:rFonts w:eastAsia="仿宋"/>
        </w:rPr>
        <w:t>温州是浙江南部沿海的经济核心区，从经济地理和区位条件看，处于长江三角洲和福州及闽南厦漳泉地区的过渡地带，同时受两大经济圈的双向辐射和带动作用。从交通运输经济的辐射半径看，温州又是这两大沿海经济中心的影响力相互延伸的接力地区。因此，温州的经济发展应定位于配合这两大经济中心之间的次区域经济中心。</w:t>
      </w:r>
    </w:p>
    <w:p>
      <w:pPr>
        <w:spacing w:line="520" w:lineRule="exact"/>
        <w:ind w:firstLine="560" w:firstLineChars="200"/>
        <w:rPr>
          <w:rFonts w:eastAsia="仿宋"/>
        </w:rPr>
      </w:pPr>
      <w:r>
        <w:rPr>
          <w:rFonts w:eastAsia="仿宋"/>
        </w:rPr>
        <w:t>2011年３月国务院正式批复《浙江海洋经济发展示范区规划》，标志着浙江海洋经济发展示范区建设上升为国家战略。该规划提出在浙江省构建“一核两翼三圈九区多岛”的海洋经济发展格局。温州都市圈要加强民营经济发展先行创新，推进温州枢纽港、滨海重点开发区块建设和临港先进制造业发展，成为长江三角洲南翼和海峡西岸经济区北翼中心城市，是浙江省南大门和“第三极”。</w:t>
      </w:r>
    </w:p>
    <w:p>
      <w:pPr>
        <w:spacing w:line="520" w:lineRule="exact"/>
        <w:ind w:firstLine="560" w:firstLineChars="200"/>
        <w:rPr>
          <w:rFonts w:eastAsia="仿宋"/>
        </w:rPr>
      </w:pPr>
      <w:r>
        <w:rPr>
          <w:rFonts w:eastAsia="仿宋"/>
        </w:rPr>
        <w:t>温州经济技术开发区是1992年3月经国务院批准成立，浙南闽北首家国家级开发区。2014年，省政府批复我区整合提升方案，以温州经济技术开发区为母体，整合滨海园区、金海园区、瓯飞园区、塘下园区、生活配套区等核心区块，辐射带动状蒲园区、瑞安园区等周边功能区块整合后形成“一区七园”的发展格局，区域总面积达262.98平方公里，工业总产值超千亿元，财政收入超70亿元。园区重点培育汽车及相关产业，电商与物流产业，先进装备制造业，传统产业的提升，时尚产业等“五大主导产业”，形成了工业化和城市化两轮驱动，多功能综合性统筹发展的开发模式。</w:t>
      </w:r>
    </w:p>
    <w:p>
      <w:pPr>
        <w:spacing w:before="60" w:line="520" w:lineRule="exact"/>
        <w:rPr>
          <w:rFonts w:eastAsia="仿宋"/>
          <w:b/>
          <w:szCs w:val="28"/>
        </w:rPr>
      </w:pPr>
      <w:r>
        <w:rPr>
          <w:rFonts w:eastAsia="仿宋"/>
          <w:b/>
          <w:szCs w:val="28"/>
        </w:rPr>
        <w:t>§4.2.2区位规划情况</w:t>
      </w:r>
    </w:p>
    <w:p>
      <w:pPr>
        <w:spacing w:line="520" w:lineRule="exact"/>
        <w:ind w:firstLine="560" w:firstLineChars="200"/>
        <w:rPr>
          <w:rFonts w:eastAsia="仿宋"/>
        </w:rPr>
      </w:pPr>
      <w:r>
        <w:rPr>
          <w:rFonts w:eastAsia="仿宋"/>
        </w:rPr>
        <w:t>根据《温州经济技术开发区滨海新城核心区城市设计及核心区北单元控制性详细规划》、《温州经济技术开发区滨海新城核心区城市设计》，区域规划为：</w:t>
      </w:r>
    </w:p>
    <w:p>
      <w:pPr>
        <w:spacing w:line="520" w:lineRule="exact"/>
        <w:ind w:firstLine="560" w:firstLineChars="200"/>
        <w:rPr>
          <w:rFonts w:eastAsia="仿宋"/>
        </w:rPr>
      </w:pPr>
      <w:r>
        <w:rPr>
          <w:rFonts w:eastAsia="仿宋"/>
        </w:rPr>
        <w:t>区域功能定位： 既是滨海新城CBD——服务经济的新引擎，也是滨海新城RBD——都市人文的荟萃地， 集金融商务办公、城市商贸服务、科创研发设计、新兴产业、城市公共服务、居住生活配套、滨海休闲旅游等七大类功能于一体，目标是为将来汇聚于此的商务人士、研发人才、产业工人、居民、游客等提供城市综合服务功能，打造宜居、宜业、宜游的滨海都市核心。</w:t>
      </w:r>
    </w:p>
    <w:p>
      <w:pPr>
        <w:spacing w:line="520" w:lineRule="exact"/>
        <w:ind w:firstLine="560" w:firstLineChars="200"/>
        <w:rPr>
          <w:rFonts w:eastAsia="仿宋"/>
        </w:rPr>
      </w:pPr>
      <w:r>
        <w:rPr>
          <w:rFonts w:eastAsia="仿宋"/>
        </w:rPr>
        <w:t xml:space="preserve">规划规模：总用地面积为807公顷，其中城市建设用地面积约521公顷。 </w:t>
      </w:r>
    </w:p>
    <w:p>
      <w:pPr>
        <w:spacing w:line="520" w:lineRule="exact"/>
        <w:ind w:firstLine="1960" w:firstLineChars="700"/>
        <w:rPr>
          <w:rFonts w:eastAsia="仿宋"/>
        </w:rPr>
      </w:pPr>
      <w:r>
        <w:rPr>
          <w:rFonts w:eastAsia="仿宋"/>
        </w:rPr>
        <w:t>人口规模8.5万人。</w:t>
      </w:r>
    </w:p>
    <w:p>
      <w:pPr>
        <w:spacing w:line="520" w:lineRule="exact"/>
        <w:ind w:firstLine="560" w:firstLineChars="200"/>
        <w:rPr>
          <w:rFonts w:eastAsia="仿宋"/>
        </w:rPr>
      </w:pPr>
      <w:r>
        <w:rPr>
          <w:rFonts w:eastAsia="仿宋"/>
        </w:rPr>
        <w:t>空间结构：“两轴、两带、四区”</w:t>
      </w:r>
    </w:p>
    <w:p>
      <w:pPr>
        <w:spacing w:line="520" w:lineRule="exact"/>
        <w:ind w:firstLine="700" w:firstLineChars="250"/>
        <w:rPr>
          <w:rFonts w:eastAsia="仿宋"/>
        </w:rPr>
      </w:pPr>
      <w:r>
        <w:rPr>
          <w:rFonts w:eastAsia="仿宋"/>
        </w:rPr>
        <w:t xml:space="preserve"> 两轴：即沿山海通廊的城市发展主轴和延续滨海六路的城市发展次轴。</w:t>
      </w:r>
    </w:p>
    <w:p>
      <w:pPr>
        <w:spacing w:line="520" w:lineRule="exact"/>
        <w:ind w:firstLine="700" w:firstLineChars="250"/>
        <w:rPr>
          <w:rFonts w:eastAsia="仿宋"/>
        </w:rPr>
      </w:pPr>
      <w:r>
        <w:rPr>
          <w:rFonts w:eastAsia="仿宋"/>
        </w:rPr>
        <w:t xml:space="preserve"> 两带：环湾滨水发展带——集聚商业活力与城市公共服务；产业创智服务带——集聚科创研发与产业公共服务。</w:t>
      </w:r>
    </w:p>
    <w:p>
      <w:pPr>
        <w:spacing w:line="520" w:lineRule="exact"/>
        <w:ind w:firstLine="700" w:firstLineChars="250"/>
        <w:rPr>
          <w:rFonts w:eastAsia="仿宋"/>
        </w:rPr>
      </w:pPr>
      <w:r>
        <w:rPr>
          <w:rFonts w:eastAsia="仿宋"/>
        </w:rPr>
        <w:t xml:space="preserve"> 四区：一个商务文化湾区、一个未来智造园区、两个都市宜居城区</w:t>
      </w:r>
    </w:p>
    <w:p>
      <w:pPr>
        <w:spacing w:line="520" w:lineRule="exact"/>
        <w:ind w:firstLine="560" w:firstLineChars="200"/>
        <w:rPr>
          <w:rFonts w:eastAsia="仿宋"/>
        </w:rPr>
      </w:pPr>
      <w:r>
        <w:rPr>
          <w:rFonts w:eastAsia="仿宋"/>
        </w:rPr>
        <w:t>工业用地（M）：规划工业用地146.91公顷，占城市建设用地的28.20％。其中一类工业用地（M1）23.40公顷，二类工业用地（M2）123.51公顷。</w:t>
      </w:r>
    </w:p>
    <w:p>
      <w:pPr>
        <w:spacing w:before="60" w:line="520" w:lineRule="exact"/>
        <w:rPr>
          <w:rFonts w:eastAsia="仿宋"/>
          <w:b/>
          <w:szCs w:val="28"/>
        </w:rPr>
      </w:pPr>
      <w:r>
        <w:rPr>
          <w:rFonts w:eastAsia="仿宋"/>
          <w:b/>
          <w:szCs w:val="28"/>
        </w:rPr>
        <w:t>§4.2.3产业功能</w:t>
      </w:r>
    </w:p>
    <w:p>
      <w:pPr>
        <w:spacing w:line="520" w:lineRule="exact"/>
        <w:ind w:firstLine="560" w:firstLineChars="200"/>
        <w:rPr>
          <w:rFonts w:eastAsia="仿宋"/>
        </w:rPr>
      </w:pPr>
      <w:r>
        <w:rPr>
          <w:rFonts w:eastAsia="仿宋"/>
        </w:rPr>
        <w:t>（1）汽车制造（销售）产业</w:t>
      </w:r>
    </w:p>
    <w:p>
      <w:pPr>
        <w:spacing w:line="520" w:lineRule="exact"/>
        <w:ind w:firstLine="560" w:firstLineChars="200"/>
        <w:rPr>
          <w:rFonts w:eastAsia="仿宋"/>
        </w:rPr>
      </w:pPr>
      <w:r>
        <w:rPr>
          <w:rFonts w:eastAsia="仿宋"/>
        </w:rPr>
        <w:t xml:space="preserve">汽车制造（销售）产业主要包括汽车关键零部件制造、特种车整车制造、新能源电动车制造及汽车销售服务业。 </w:t>
      </w:r>
    </w:p>
    <w:p>
      <w:pPr>
        <w:spacing w:line="520" w:lineRule="exact"/>
        <w:ind w:firstLine="560" w:firstLineChars="200"/>
        <w:rPr>
          <w:rFonts w:eastAsia="仿宋"/>
        </w:rPr>
      </w:pPr>
      <w:r>
        <w:rPr>
          <w:rFonts w:eastAsia="仿宋"/>
        </w:rPr>
        <w:t>当前，开发区以现有的汽车电子、电机、轴承、传感器等高端产品为基础，结合推进中国汽车金融发展论坛永久会址、汽车梦工场、汽车主题公园、汽车销售等项目。</w:t>
      </w:r>
    </w:p>
    <w:p>
      <w:pPr>
        <w:spacing w:line="520" w:lineRule="exact"/>
        <w:ind w:firstLine="560" w:firstLineChars="200"/>
        <w:rPr>
          <w:rFonts w:eastAsia="仿宋"/>
        </w:rPr>
      </w:pPr>
      <w:r>
        <w:rPr>
          <w:rFonts w:eastAsia="仿宋"/>
        </w:rPr>
        <w:t>（2）先进装备制造产业</w:t>
      </w:r>
    </w:p>
    <w:p>
      <w:pPr>
        <w:spacing w:line="520" w:lineRule="exact"/>
        <w:ind w:firstLine="560" w:firstLineChars="200"/>
        <w:rPr>
          <w:rFonts w:eastAsia="仿宋"/>
        </w:rPr>
      </w:pPr>
      <w:r>
        <w:rPr>
          <w:rFonts w:eastAsia="仿宋"/>
        </w:rPr>
        <w:t xml:space="preserve">先进装备制造产业重点发展激光与光电、食药机械、电气机械、石化机械（专用设备）等四大子产业。 </w:t>
      </w:r>
    </w:p>
    <w:p>
      <w:pPr>
        <w:spacing w:line="520" w:lineRule="exact"/>
        <w:ind w:firstLine="560" w:firstLineChars="200"/>
        <w:rPr>
          <w:rFonts w:eastAsia="仿宋"/>
        </w:rPr>
      </w:pPr>
      <w:r>
        <w:rPr>
          <w:rFonts w:eastAsia="仿宋"/>
        </w:rPr>
        <w:t>当前，开发区依托海洋科技创新园建设，谋划海洋科技产业发展。以现有的正泰电器、楚天激光等龙头项目带动形成激光光电、新能源、新材料、高端装备制造业等新兴产业集群。</w:t>
      </w:r>
    </w:p>
    <w:p>
      <w:pPr>
        <w:spacing w:line="520" w:lineRule="exact"/>
        <w:ind w:firstLine="560" w:firstLineChars="200"/>
        <w:rPr>
          <w:rFonts w:eastAsia="仿宋"/>
        </w:rPr>
      </w:pPr>
      <w:r>
        <w:rPr>
          <w:rFonts w:eastAsia="仿宋"/>
        </w:rPr>
        <w:t>（3）传统优势产业</w:t>
      </w:r>
    </w:p>
    <w:p>
      <w:pPr>
        <w:spacing w:line="520" w:lineRule="exact"/>
        <w:ind w:firstLine="560" w:firstLineChars="200"/>
        <w:rPr>
          <w:rFonts w:eastAsia="仿宋"/>
        </w:rPr>
      </w:pPr>
      <w:r>
        <w:rPr>
          <w:rFonts w:eastAsia="仿宋"/>
        </w:rPr>
        <w:t xml:space="preserve">传统优势产业包括服装、鞋革、水暖洁具等。 </w:t>
      </w:r>
    </w:p>
    <w:p>
      <w:pPr>
        <w:spacing w:line="520" w:lineRule="exact"/>
        <w:ind w:firstLine="560" w:firstLineChars="200"/>
        <w:rPr>
          <w:rFonts w:eastAsia="仿宋"/>
        </w:rPr>
      </w:pPr>
      <w:r>
        <w:rPr>
          <w:rFonts w:eastAsia="仿宋"/>
        </w:rPr>
        <w:t>当前，开发区结合现有产业基础，通过“四换三名”等举措，重点推进建筑电器、食药机械、水暖洁具、服装、鞋革等传统优势产业升级。</w:t>
      </w:r>
    </w:p>
    <w:p>
      <w:pPr>
        <w:spacing w:line="520" w:lineRule="exact"/>
        <w:ind w:firstLine="560" w:firstLineChars="200"/>
        <w:rPr>
          <w:rFonts w:eastAsia="仿宋"/>
        </w:rPr>
      </w:pPr>
      <w:r>
        <w:rPr>
          <w:rFonts w:eastAsia="仿宋"/>
        </w:rPr>
        <w:t>（3）物流与电商产业</w:t>
      </w:r>
    </w:p>
    <w:p>
      <w:pPr>
        <w:spacing w:line="520" w:lineRule="exact"/>
        <w:ind w:firstLine="560" w:firstLineChars="200"/>
        <w:rPr>
          <w:rFonts w:eastAsia="仿宋"/>
        </w:rPr>
      </w:pPr>
      <w:r>
        <w:rPr>
          <w:rFonts w:eastAsia="仿宋"/>
        </w:rPr>
        <w:t>现代物流业以航空物流、道路物流和产业集群物流、城乡配送和快递物流为发展重点。电商产业方面大力推进网络经济产业园建设。</w:t>
      </w:r>
    </w:p>
    <w:p>
      <w:pPr>
        <w:pStyle w:val="3"/>
        <w:spacing w:before="312" w:beforeLines="100" w:after="156" w:afterLines="50" w:line="520" w:lineRule="exact"/>
        <w:rPr>
          <w:rFonts w:ascii="Times New Roman" w:eastAsia="仿宋"/>
          <w:sz w:val="30"/>
          <w:szCs w:val="30"/>
        </w:rPr>
      </w:pPr>
      <w:bookmarkStart w:id="31" w:name="_Toc170689551"/>
      <w:r>
        <w:rPr>
          <w:rFonts w:ascii="Times New Roman" w:eastAsia="仿宋"/>
          <w:sz w:val="30"/>
          <w:szCs w:val="30"/>
        </w:rPr>
        <w:t>§4.3 建设条件</w:t>
      </w:r>
      <w:bookmarkEnd w:id="31"/>
    </w:p>
    <w:p>
      <w:pPr>
        <w:spacing w:before="60" w:line="520" w:lineRule="exact"/>
        <w:rPr>
          <w:rFonts w:eastAsia="仿宋"/>
          <w:b/>
          <w:szCs w:val="28"/>
        </w:rPr>
      </w:pPr>
      <w:r>
        <w:rPr>
          <w:rFonts w:eastAsia="仿宋"/>
          <w:b/>
          <w:szCs w:val="28"/>
        </w:rPr>
        <w:t>§4.3.1气象特征</w:t>
      </w:r>
    </w:p>
    <w:p>
      <w:pPr>
        <w:spacing w:line="520" w:lineRule="exact"/>
        <w:ind w:firstLine="560" w:firstLineChars="200"/>
        <w:rPr>
          <w:rFonts w:eastAsia="仿宋"/>
        </w:rPr>
      </w:pPr>
      <w:r>
        <w:rPr>
          <w:rFonts w:eastAsia="仿宋"/>
        </w:rPr>
        <w:t>经开区地处中亚热带南部亚地带南缘，属中亚热带海洋季风气候区。影响本地区气候的主要因素包括较强的太阳辐射，海洋水体的调节，加上冬季冷空气因西北群山阻挡而减轻了侵袭强度，夏季暖湿气流活动因地形抬升而多云雨，形成龙湾气候温暖，雨量充沛，光照丰富，四季分明的气候特点。四季中，夏季较长，冬季稍短，春秋均匀。</w:t>
      </w:r>
    </w:p>
    <w:p>
      <w:pPr>
        <w:spacing w:line="520" w:lineRule="exact"/>
        <w:ind w:firstLine="560" w:firstLineChars="200"/>
        <w:rPr>
          <w:rFonts w:eastAsia="仿宋"/>
        </w:rPr>
      </w:pPr>
      <w:r>
        <w:rPr>
          <w:rFonts w:eastAsia="仿宋"/>
        </w:rPr>
        <w:t>根据近30年</w:t>
      </w:r>
      <w:r>
        <w:rPr>
          <w:rFonts w:hint="eastAsia" w:eastAsia="仿宋"/>
          <w:lang w:eastAsia="zh-CN"/>
        </w:rPr>
        <w:t>记录</w:t>
      </w:r>
      <w:r>
        <w:rPr>
          <w:rFonts w:eastAsia="仿宋"/>
        </w:rPr>
        <w:t>，年平均气温18.0℃，1月份最冷，月平均气温8℃，7月份最热，月平均气温28℃；极端最高气温41.7℃，极端最低气温4.5℃；平均无霜期280天；年平均降水量1746mm，年平均蒸发量1310mm，年平均相对湿度82％，年均日照时数1793h。主要灾害性天气有暴雨、干旱、台风、洪涝、雷电和大风等。</w:t>
      </w:r>
    </w:p>
    <w:p>
      <w:pPr>
        <w:spacing w:before="60" w:line="520" w:lineRule="exact"/>
        <w:rPr>
          <w:rFonts w:eastAsia="仿宋"/>
          <w:b/>
          <w:szCs w:val="28"/>
        </w:rPr>
      </w:pPr>
      <w:r>
        <w:rPr>
          <w:rFonts w:eastAsia="仿宋"/>
          <w:b/>
          <w:szCs w:val="28"/>
        </w:rPr>
        <w:t>§4.3.2水文水系</w:t>
      </w:r>
    </w:p>
    <w:p>
      <w:pPr>
        <w:spacing w:line="520" w:lineRule="exact"/>
        <w:ind w:firstLine="560" w:firstLineChars="200"/>
        <w:rPr>
          <w:rFonts w:eastAsia="仿宋"/>
        </w:rPr>
      </w:pPr>
      <w:r>
        <w:rPr>
          <w:rFonts w:eastAsia="仿宋"/>
        </w:rPr>
        <w:t>区域河流纵横交错，河网密布。全区有主要河道267条，总长度为416千米，总面积为837万平方米。其中属温瑞塘河水系(蒲州、状元、海城)有42条河道，总长度为69千米，面积为173万平方米；永强塘河(永中、瑶溪、永兴、海滨、沙城、天河)有225条河道，长度为347千米，面积为664万平方米。轮船河、上横河、中横河、瑶溪河等为主要河流(道)。</w:t>
      </w:r>
    </w:p>
    <w:p>
      <w:pPr>
        <w:spacing w:line="520" w:lineRule="exact"/>
        <w:ind w:firstLine="560" w:firstLineChars="200"/>
        <w:rPr>
          <w:rFonts w:eastAsia="仿宋"/>
        </w:rPr>
      </w:pPr>
      <w:r>
        <w:rPr>
          <w:rFonts w:eastAsia="仿宋"/>
        </w:rPr>
        <w:t>丁山垦区近东海海域，该海域潮汐属正规半日潮，一昼夜两潮，一般春分至秋分间夜潮高于日潮，秋分至翌年春分间反之。</w:t>
      </w:r>
    </w:p>
    <w:p>
      <w:pPr>
        <w:spacing w:before="60" w:line="520" w:lineRule="exact"/>
        <w:rPr>
          <w:rFonts w:eastAsia="仿宋"/>
          <w:b/>
          <w:szCs w:val="28"/>
        </w:rPr>
      </w:pPr>
      <w:r>
        <w:rPr>
          <w:rFonts w:eastAsia="仿宋"/>
          <w:b/>
          <w:szCs w:val="28"/>
        </w:rPr>
        <w:t>§4.3.3地形地貌</w:t>
      </w:r>
    </w:p>
    <w:p>
      <w:pPr>
        <w:spacing w:line="520" w:lineRule="exact"/>
        <w:ind w:firstLine="560" w:firstLineChars="200"/>
        <w:rPr>
          <w:rFonts w:eastAsia="仿宋"/>
        </w:rPr>
      </w:pPr>
      <w:r>
        <w:rPr>
          <w:rFonts w:eastAsia="仿宋"/>
        </w:rPr>
        <w:t>温州龙湾片区围填海项目所在区域及周边为低山丘陵、岛屿和滨海平原，出露地表的山脉和岛屿主要为雁荡山脉的东侧余脉。工程区域地形、地貌比较简单，处于瓯江以南，平阳琵琶山以北的海积平原上，沿岸地带滩涂发育，海岸线比较平直，地形较平坦，有宽广的潮间带，微向海倾。项目所在的区域海岸为淤泥质（人工）海岸，淤泥质潮滩和海积平原之间筑有人工海塘，成为人工海岸。宽度4～6km的潮滩主要为潮间带的淤泥质滩涂，淤积大于冲刷，涂面标高为-1.0～-4.0m，滩面的自然坡度一般为3～10°，向东南(海域)方向倾斜，坡度渐变陡。</w:t>
      </w:r>
    </w:p>
    <w:p>
      <w:pPr>
        <w:spacing w:line="520" w:lineRule="exact"/>
        <w:ind w:firstLine="560" w:firstLineChars="200"/>
        <w:rPr>
          <w:rFonts w:eastAsia="仿宋"/>
        </w:rPr>
      </w:pPr>
      <w:r>
        <w:rPr>
          <w:rFonts w:eastAsia="仿宋"/>
        </w:rPr>
        <w:t>龙湾二期大部分区域已填成陆，绝大部分涂面高程在0m以上，外侧有瓯飞一期北片围垦区域，因此整体基本丧失了海洋属性。瓯飞一期北片围垦内为养殖区，涂面现状高程一般在-10.7～-0.3m之间，北高南低；工程区外侧，等深线走向与岸线基本一致，呈NE-SW向分布，涂面开阔平坦，主要为水下浅滩，河口边滩（瓯江南口），工程南侧近岸滩涂发育，保留有宽阔的淤泥质潮间带滩涂。</w:t>
      </w:r>
    </w:p>
    <w:p>
      <w:pPr>
        <w:spacing w:before="60" w:line="520" w:lineRule="exact"/>
        <w:rPr>
          <w:rFonts w:eastAsia="仿宋"/>
          <w:b/>
          <w:szCs w:val="28"/>
        </w:rPr>
      </w:pPr>
      <w:r>
        <w:rPr>
          <w:rFonts w:eastAsia="仿宋"/>
          <w:b/>
          <w:szCs w:val="28"/>
        </w:rPr>
        <w:t>§4.3.4地质与地震</w:t>
      </w:r>
    </w:p>
    <w:p>
      <w:pPr>
        <w:spacing w:line="520" w:lineRule="exact"/>
        <w:ind w:firstLine="560" w:firstLineChars="200"/>
        <w:rPr>
          <w:rFonts w:eastAsia="仿宋"/>
        </w:rPr>
      </w:pPr>
      <w:r>
        <w:rPr>
          <w:rFonts w:eastAsia="仿宋"/>
        </w:rPr>
        <w:t>据本附近工程地质勘察报告，拟建场地在勘探深度内地层，上部为巨厚的第四系淤泥软土，下部为湖海积粘性土、冲积卵石土，本场址属二级场地，二级地基，场地稳定，适宜建造本工程。</w:t>
      </w:r>
    </w:p>
    <w:p>
      <w:pPr>
        <w:spacing w:line="520" w:lineRule="exact"/>
        <w:ind w:firstLine="560" w:firstLineChars="200"/>
        <w:rPr>
          <w:rFonts w:eastAsia="仿宋"/>
        </w:rPr>
      </w:pPr>
      <w:r>
        <w:rPr>
          <w:rFonts w:eastAsia="仿宋"/>
        </w:rPr>
        <w:t>1）第①层杂填土：河岸分布，河底含较多稀泥，不具作持力层条件；</w:t>
      </w:r>
    </w:p>
    <w:p>
      <w:pPr>
        <w:spacing w:line="520" w:lineRule="exact"/>
        <w:ind w:firstLine="560" w:firstLineChars="200"/>
        <w:rPr>
          <w:rFonts w:eastAsia="仿宋"/>
        </w:rPr>
      </w:pPr>
      <w:r>
        <w:rPr>
          <w:rFonts w:eastAsia="仿宋"/>
        </w:rPr>
        <w:t>2）第②层粘土：为原地表硬壳层，具有一定的抗剪强度与承载能力，但层厚过薄，仅河岸局部分布，不具单独作建筑物持力层条件。</w:t>
      </w:r>
    </w:p>
    <w:p>
      <w:pPr>
        <w:spacing w:line="520" w:lineRule="exact"/>
        <w:ind w:firstLine="560" w:firstLineChars="200"/>
        <w:rPr>
          <w:rFonts w:eastAsia="仿宋"/>
        </w:rPr>
      </w:pPr>
      <w:r>
        <w:rPr>
          <w:rFonts w:eastAsia="仿宋"/>
        </w:rPr>
        <w:t>3）第③层淤泥及淤泥质粘土：厚度很大、具含水量高、孔隙比大、压缩性高、灵敏度高、抗剪强度小、承载能力差等特点，属典型的软弱地基土，不能直接支撑建筑物，可作为桩周摩擦层。</w:t>
      </w:r>
    </w:p>
    <w:p>
      <w:pPr>
        <w:spacing w:line="520" w:lineRule="exact"/>
        <w:ind w:firstLine="560" w:firstLineChars="200"/>
        <w:rPr>
          <w:rFonts w:eastAsia="仿宋"/>
        </w:rPr>
      </w:pPr>
      <w:r>
        <w:rPr>
          <w:rFonts w:eastAsia="仿宋"/>
        </w:rPr>
        <w:t>4）第④层-第⑦层粘性土：由土工试验和原位测试表明：可软塑，具有一定的抗剪强度与承载能力，可单独或组合作为一般荷载建筑物的桩基持力层。</w:t>
      </w:r>
    </w:p>
    <w:p>
      <w:pPr>
        <w:spacing w:line="520" w:lineRule="exact"/>
        <w:ind w:firstLine="560" w:firstLineChars="200"/>
        <w:rPr>
          <w:rFonts w:eastAsia="仿宋"/>
        </w:rPr>
      </w:pPr>
      <w:r>
        <w:rPr>
          <w:rFonts w:eastAsia="仿宋"/>
        </w:rPr>
        <w:t>5）第⑧层卵石：由钻探揭露和动探测试表明，稍密～中密状，力学强度较好，压缩性较低，可作为荷载较大的建筑物桩基持力层，但对预制桩较难穿越，钻孔桩易塌孔、漏桨、埋钻，对工程有不利影响。(5)地震设防</w:t>
      </w:r>
    </w:p>
    <w:p>
      <w:pPr>
        <w:spacing w:line="520" w:lineRule="exact"/>
        <w:ind w:firstLine="560" w:firstLineChars="200"/>
        <w:rPr>
          <w:rFonts w:eastAsia="仿宋"/>
        </w:rPr>
      </w:pPr>
      <w:r>
        <w:rPr>
          <w:rFonts w:eastAsia="仿宋"/>
        </w:rPr>
        <w:t>根据全国地震带划分，本区属东南沿海地震带东北段，系少震、弱震区，远场地震波及影响是本地区的主要震害特征之一。核定本区地震烈度为6度区域。按《建筑抗震设计规范规范》（50011-2010）要求，本工程主要建筑物均按6度构造抗震设防。</w:t>
      </w:r>
    </w:p>
    <w:p>
      <w:pPr>
        <w:spacing w:before="60" w:line="520" w:lineRule="exact"/>
        <w:rPr>
          <w:rFonts w:eastAsia="仿宋"/>
          <w:b/>
          <w:szCs w:val="28"/>
        </w:rPr>
      </w:pPr>
      <w:r>
        <w:rPr>
          <w:rFonts w:eastAsia="仿宋"/>
          <w:b/>
          <w:szCs w:val="28"/>
        </w:rPr>
        <w:t>§4.3.5自然灾害</w:t>
      </w:r>
    </w:p>
    <w:p>
      <w:pPr>
        <w:spacing w:line="520" w:lineRule="exact"/>
        <w:ind w:firstLine="560" w:firstLineChars="200"/>
        <w:rPr>
          <w:rFonts w:eastAsia="仿宋"/>
        </w:rPr>
      </w:pPr>
      <w:r>
        <w:rPr>
          <w:rFonts w:eastAsia="仿宋"/>
        </w:rPr>
        <w:t>（1）台风</w:t>
      </w:r>
    </w:p>
    <w:p>
      <w:pPr>
        <w:spacing w:line="520" w:lineRule="exact"/>
        <w:ind w:firstLine="560" w:firstLineChars="200"/>
        <w:rPr>
          <w:rFonts w:eastAsia="仿宋"/>
        </w:rPr>
      </w:pPr>
      <w:r>
        <w:rPr>
          <w:rFonts w:eastAsia="仿宋"/>
        </w:rPr>
        <w:t>温州是受台风影响较频繁的地区，每年影响温州的台风平均达2.8个，其中正面袭击1.3个，登陆0.3个。7-9月是台风影响盛期，个数占全年总数的81.4%，其中8月最多。影响温州的台风最早出现在5月，最晚出现在12月。每年7-9月是台风活动季节，对施工比较不利。台风期间往往伴随大浪和风暴潮增水，具有较大的破坏性，可能造成水工建筑物的倒塌受损、水工船舶之间发生碰撞、堤岸受海流冲刷失稳等事故，风险性增大。在运营期间，如遭遇台风，也会对区内的建筑和人员安全产生极大的威胁，台风时期往往伴随暴雨、风暴潮、巨浪，潮水越堤，导致海潮入侵养殖区；巨浪袭击海堤，台风期间风大、浪大、流急，对海堤外部产生强大作用力，可能导致堤身发生局部垮塌。</w:t>
      </w:r>
    </w:p>
    <w:p>
      <w:pPr>
        <w:spacing w:line="520" w:lineRule="exact"/>
        <w:ind w:firstLine="560" w:firstLineChars="200"/>
        <w:rPr>
          <w:rFonts w:eastAsia="仿宋"/>
        </w:rPr>
      </w:pPr>
      <w:r>
        <w:rPr>
          <w:rFonts w:eastAsia="仿宋"/>
        </w:rPr>
        <w:t>（2）洪涝</w:t>
      </w:r>
    </w:p>
    <w:p>
      <w:pPr>
        <w:spacing w:line="520" w:lineRule="exact"/>
        <w:ind w:firstLine="560" w:firstLineChars="200"/>
        <w:rPr>
          <w:rFonts w:eastAsia="仿宋"/>
        </w:rPr>
      </w:pPr>
      <w:r>
        <w:rPr>
          <w:rFonts w:eastAsia="仿宋"/>
        </w:rPr>
        <w:t>本区的洪涝灾害时间上多发生在梅雨期（5～6月）和台风期（7～9月）。梅雨期的暴雨多属锋面雨，南方的暖湿气团和北方的干冷气团交绥，旷日持久，匝月连旬，雨量较多，但强度不大，造成涝灾的比重不大；台风期暴雨量大而势猛，一次过程雨量常达500～800mm，尤其在山区谷地，常常冲塌堤塘，淹没房屋，溺死人畜，成灾严重，由此而造成涝灾</w:t>
      </w:r>
      <w:r>
        <w:rPr>
          <w:rFonts w:hint="eastAsia" w:eastAsia="仿宋"/>
          <w:lang w:eastAsia="zh-CN"/>
        </w:rPr>
        <w:t>的概率</w:t>
      </w:r>
      <w:r>
        <w:rPr>
          <w:rFonts w:eastAsia="仿宋"/>
        </w:rPr>
        <w:t>在一半以上。</w:t>
      </w:r>
    </w:p>
    <w:p>
      <w:pPr>
        <w:spacing w:before="60" w:line="520" w:lineRule="exact"/>
        <w:rPr>
          <w:rFonts w:eastAsia="仿宋"/>
          <w:b/>
          <w:szCs w:val="28"/>
        </w:rPr>
      </w:pPr>
      <w:r>
        <w:rPr>
          <w:rFonts w:eastAsia="仿宋"/>
          <w:b/>
          <w:szCs w:val="28"/>
        </w:rPr>
        <w:t>§4.3.6交通情况</w:t>
      </w:r>
    </w:p>
    <w:p>
      <w:pPr>
        <w:spacing w:line="520" w:lineRule="exact"/>
        <w:ind w:firstLine="560" w:firstLineChars="200"/>
        <w:rPr>
          <w:rFonts w:eastAsia="仿宋"/>
        </w:rPr>
      </w:pPr>
      <w:r>
        <w:rPr>
          <w:rFonts w:eastAsia="仿宋"/>
        </w:rPr>
        <w:t>（1）对外交通</w:t>
      </w:r>
    </w:p>
    <w:p>
      <w:pPr>
        <w:spacing w:line="520" w:lineRule="exact"/>
        <w:ind w:firstLine="560" w:firstLineChars="200"/>
        <w:rPr>
          <w:rFonts w:eastAsia="仿宋"/>
        </w:rPr>
      </w:pPr>
      <w:r>
        <w:rPr>
          <w:rFonts w:eastAsia="仿宋"/>
        </w:rPr>
        <w:t>机场：温州永强机场旅客吞吐量居浙江省第二位。是浙南闽北航空主枢纽地位。</w:t>
      </w:r>
    </w:p>
    <w:p>
      <w:pPr>
        <w:spacing w:line="520" w:lineRule="exact"/>
        <w:ind w:firstLine="560" w:firstLineChars="200"/>
        <w:rPr>
          <w:rFonts w:eastAsia="仿宋"/>
        </w:rPr>
      </w:pPr>
      <w:r>
        <w:rPr>
          <w:rFonts w:eastAsia="仿宋"/>
        </w:rPr>
        <w:t>港口：区内拥有龙湾作业区和灵昆作业区，但鉴于模具生产特点，模具制造园货物总量比较小，与港口关联不大。</w:t>
      </w:r>
    </w:p>
    <w:p>
      <w:pPr>
        <w:spacing w:line="520" w:lineRule="exact"/>
        <w:ind w:firstLine="560" w:firstLineChars="200"/>
        <w:rPr>
          <w:rFonts w:eastAsia="仿宋"/>
        </w:rPr>
      </w:pPr>
      <w:r>
        <w:rPr>
          <w:rFonts w:eastAsia="仿宋"/>
        </w:rPr>
        <w:t>轨道交通：现状龙湾区境内现有金温铁路支线，服务龙湾港区。市域铁路S1线通车，航空园东部规划一条连接乐清与瑞安城际铁路。</w:t>
      </w:r>
    </w:p>
    <w:p>
      <w:pPr>
        <w:spacing w:line="520" w:lineRule="exact"/>
        <w:ind w:firstLine="560" w:firstLineChars="200"/>
        <w:rPr>
          <w:rFonts w:eastAsia="仿宋"/>
        </w:rPr>
      </w:pPr>
      <w:r>
        <w:rPr>
          <w:rFonts w:eastAsia="仿宋"/>
        </w:rPr>
        <w:t>公路：在温州市现状高速公路网络中，甬台温高速公路从龙湾区西侧擦肩而过。复线即将全面通车。</w:t>
      </w:r>
    </w:p>
    <w:p>
      <w:pPr>
        <w:spacing w:line="520" w:lineRule="exact"/>
        <w:ind w:firstLine="560" w:firstLineChars="200"/>
        <w:rPr>
          <w:rFonts w:eastAsia="仿宋"/>
        </w:rPr>
      </w:pPr>
      <w:r>
        <w:rPr>
          <w:rFonts w:eastAsia="仿宋"/>
        </w:rPr>
        <w:t>快速路：温州大道向东延伸，直达航空园，成为高新区联系东西的重要干线。</w:t>
      </w:r>
    </w:p>
    <w:p>
      <w:pPr>
        <w:spacing w:line="240" w:lineRule="auto"/>
        <w:rPr>
          <w:rFonts w:eastAsia="仿宋"/>
          <w:szCs w:val="28"/>
        </w:rPr>
      </w:pPr>
      <w:r>
        <w:rPr>
          <w:rFonts w:eastAsia="仿宋"/>
          <w:szCs w:val="28"/>
        </w:rPr>
        <w:drawing>
          <wp:inline distT="0" distB="0" distL="0" distR="0">
            <wp:extent cx="5232400" cy="2936240"/>
            <wp:effectExtent l="0" t="0" r="6350" b="16510"/>
            <wp:docPr id="19" name="图片 3"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descr="未标题-1"/>
                    <pic:cNvPicPr>
                      <a:picLocks noChangeAspect="1" noChangeArrowheads="1"/>
                    </pic:cNvPicPr>
                  </pic:nvPicPr>
                  <pic:blipFill>
                    <a:blip r:embed="rId57" cstate="print"/>
                    <a:srcRect/>
                    <a:stretch>
                      <a:fillRect/>
                    </a:stretch>
                  </pic:blipFill>
                  <pic:spPr>
                    <a:xfrm>
                      <a:off x="0" y="0"/>
                      <a:ext cx="5232400" cy="2936240"/>
                    </a:xfrm>
                    <a:prstGeom prst="rect">
                      <a:avLst/>
                    </a:prstGeom>
                    <a:noFill/>
                    <a:ln w="9525">
                      <a:noFill/>
                      <a:miter lim="800000"/>
                      <a:headEnd/>
                      <a:tailEnd/>
                    </a:ln>
                  </pic:spPr>
                </pic:pic>
              </a:graphicData>
            </a:graphic>
          </wp:inline>
        </w:drawing>
      </w:r>
    </w:p>
    <w:p>
      <w:pPr>
        <w:snapToGrid w:val="0"/>
        <w:spacing w:line="520" w:lineRule="exact"/>
        <w:jc w:val="center"/>
        <w:rPr>
          <w:rFonts w:eastAsia="仿宋"/>
          <w:szCs w:val="28"/>
        </w:rPr>
      </w:pPr>
      <w:r>
        <w:rPr>
          <w:rFonts w:eastAsia="仿宋"/>
          <w:b/>
          <w:szCs w:val="28"/>
        </w:rPr>
        <w:t>图4-4 区域交通示意图</w:t>
      </w:r>
    </w:p>
    <w:p>
      <w:pPr>
        <w:pStyle w:val="4"/>
        <w:spacing w:line="520" w:lineRule="exact"/>
        <w:ind w:firstLine="561"/>
        <w:rPr>
          <w:rFonts w:eastAsia="仿宋"/>
          <w:szCs w:val="28"/>
        </w:rPr>
      </w:pPr>
      <w:r>
        <w:rPr>
          <w:rFonts w:eastAsia="仿宋"/>
          <w:szCs w:val="28"/>
        </w:rPr>
        <w:t>（2）区内道路</w:t>
      </w:r>
    </w:p>
    <w:p>
      <w:pPr>
        <w:pStyle w:val="4"/>
        <w:spacing w:line="520" w:lineRule="exact"/>
        <w:ind w:firstLine="561"/>
        <w:rPr>
          <w:rFonts w:eastAsia="仿宋"/>
          <w:szCs w:val="28"/>
        </w:rPr>
      </w:pPr>
      <w:r>
        <w:rPr>
          <w:rFonts w:eastAsia="仿宋"/>
          <w:szCs w:val="28"/>
        </w:rPr>
        <w:t>目前由温州市区通往滨海新区有机场路、瓯海大道，按照滨海园区永强单元控规，规划沈海高速复线温州段在园区内线型走向主要沿滨海塘河西侧南北延伸，与三甲河生态廊道交汇后，再沿滨海塘河东侧向南一直延伸至瑞安，全线高架，并在纬十二路设互通立交及收费口。规划道路系统采用方格网形式布局，分为主干道、次干道、支路三个路网等级。</w:t>
      </w:r>
    </w:p>
    <w:p>
      <w:pPr>
        <w:pStyle w:val="4"/>
        <w:spacing w:line="520" w:lineRule="exact"/>
        <w:ind w:firstLine="561"/>
        <w:rPr>
          <w:rFonts w:eastAsia="仿宋"/>
          <w:szCs w:val="28"/>
        </w:rPr>
      </w:pPr>
      <w:r>
        <w:rPr>
          <w:rFonts w:eastAsia="仿宋"/>
          <w:szCs w:val="28"/>
        </w:rPr>
        <w:t>主干道：呈“五横二纵”分布，横向主干道主要有滨海一路、明珠路、滨海八路、滨海十二路、滨海十三路，纵向主干道主要是滨海二道和滨海三道。道路红线宽度50-70米，总长46.34公里，道路密度为1.34公里/平方公里。</w:t>
      </w:r>
    </w:p>
    <w:p>
      <w:pPr>
        <w:pStyle w:val="4"/>
        <w:spacing w:line="520" w:lineRule="exact"/>
        <w:ind w:firstLine="561"/>
        <w:rPr>
          <w:rFonts w:eastAsia="仿宋"/>
          <w:szCs w:val="28"/>
        </w:rPr>
      </w:pPr>
      <w:r>
        <w:rPr>
          <w:rFonts w:eastAsia="仿宋"/>
          <w:szCs w:val="28"/>
        </w:rPr>
        <w:t>次干道：规划次干道同样呈“五横二纵”分布，共七条，道路红线宽度30-38米，总长30.4公里，道路密度为1.4公里/平方公里。</w:t>
      </w:r>
    </w:p>
    <w:p>
      <w:pPr>
        <w:pStyle w:val="4"/>
        <w:spacing w:line="520" w:lineRule="exact"/>
        <w:ind w:firstLine="561"/>
        <w:rPr>
          <w:rFonts w:eastAsia="仿宋"/>
          <w:szCs w:val="28"/>
        </w:rPr>
      </w:pPr>
      <w:r>
        <w:rPr>
          <w:rFonts w:eastAsia="仿宋"/>
          <w:szCs w:val="28"/>
        </w:rPr>
        <w:t>支路：规划支路道路红线宽度为18-24米。</w:t>
      </w:r>
    </w:p>
    <w:p>
      <w:pPr>
        <w:pStyle w:val="4"/>
        <w:spacing w:line="520" w:lineRule="exact"/>
        <w:ind w:firstLine="561"/>
        <w:rPr>
          <w:rFonts w:eastAsia="仿宋"/>
          <w:szCs w:val="28"/>
        </w:rPr>
      </w:pPr>
      <w:r>
        <w:rPr>
          <w:rFonts w:eastAsia="仿宋"/>
          <w:szCs w:val="28"/>
        </w:rPr>
        <w:t>本区规划支路24条，总长58.6公里，道路密度为2.7公里/平方公里。</w:t>
      </w:r>
    </w:p>
    <w:p>
      <w:pPr>
        <w:pStyle w:val="4"/>
        <w:spacing w:line="520" w:lineRule="exact"/>
        <w:ind w:firstLine="561"/>
        <w:rPr>
          <w:rFonts w:eastAsia="仿宋"/>
          <w:szCs w:val="28"/>
        </w:rPr>
      </w:pPr>
      <w:r>
        <w:rPr>
          <w:rFonts w:eastAsia="仿宋"/>
          <w:szCs w:val="28"/>
        </w:rPr>
        <w:t>本项目地块周边</w:t>
      </w:r>
      <w:r>
        <w:rPr>
          <w:rFonts w:eastAsia="仿宋"/>
        </w:rPr>
        <w:t>西南面为18m规划路纬十三路，东南面为50m规划路经五路，</w:t>
      </w:r>
      <w:r>
        <w:rPr>
          <w:rFonts w:eastAsia="仿宋"/>
          <w:szCs w:val="28"/>
        </w:rPr>
        <w:t>因此项目周围交通十分便捷。</w:t>
      </w:r>
    </w:p>
    <w:p>
      <w:pPr>
        <w:spacing w:before="60" w:line="520" w:lineRule="exact"/>
        <w:rPr>
          <w:rFonts w:eastAsia="仿宋"/>
          <w:b/>
          <w:szCs w:val="28"/>
        </w:rPr>
      </w:pPr>
      <w:r>
        <w:rPr>
          <w:rFonts w:eastAsia="仿宋"/>
          <w:b/>
          <w:szCs w:val="28"/>
        </w:rPr>
        <w:t>§4.3.7配套条件</w:t>
      </w:r>
    </w:p>
    <w:p>
      <w:pPr>
        <w:spacing w:line="520" w:lineRule="exact"/>
        <w:ind w:firstLine="560" w:firstLineChars="200"/>
        <w:rPr>
          <w:rFonts w:eastAsia="仿宋"/>
        </w:rPr>
      </w:pPr>
      <w:r>
        <w:rPr>
          <w:rFonts w:eastAsia="仿宋"/>
        </w:rPr>
        <w:t>（1）供水</w:t>
      </w:r>
    </w:p>
    <w:p>
      <w:pPr>
        <w:pStyle w:val="4"/>
        <w:spacing w:line="520" w:lineRule="exact"/>
        <w:ind w:firstLine="561"/>
        <w:rPr>
          <w:rFonts w:eastAsia="仿宋"/>
          <w:szCs w:val="28"/>
        </w:rPr>
      </w:pPr>
      <w:r>
        <w:rPr>
          <w:rFonts w:eastAsia="仿宋"/>
          <w:szCs w:val="28"/>
        </w:rPr>
        <w:t>区域属于温州龙湾—永强片供水范围，该片区供水水厂为新状元水厂（供水30万m</w:t>
      </w:r>
      <w:r>
        <w:rPr>
          <w:rFonts w:eastAsia="仿宋"/>
          <w:szCs w:val="28"/>
          <w:vertAlign w:val="superscript"/>
        </w:rPr>
        <w:t>3</w:t>
      </w:r>
      <w:r>
        <w:rPr>
          <w:rFonts w:eastAsia="仿宋"/>
          <w:szCs w:val="28"/>
        </w:rPr>
        <w:t>/d）。规划城市水源由滨海一道西侧给水管引入，管径为DN1000；规划区内给水管在主要道路上形成环状网布置，保留已建或已规划设计给水管。本项目给水可由周边市政给水管网分别接入，经水表计量后供区内使用。</w:t>
      </w:r>
    </w:p>
    <w:p>
      <w:pPr>
        <w:pStyle w:val="4"/>
        <w:spacing w:line="520" w:lineRule="exact"/>
        <w:ind w:firstLine="561"/>
        <w:rPr>
          <w:rFonts w:eastAsia="仿宋"/>
          <w:szCs w:val="28"/>
        </w:rPr>
      </w:pPr>
      <w:r>
        <w:rPr>
          <w:rFonts w:eastAsia="仿宋"/>
          <w:szCs w:val="28"/>
        </w:rPr>
        <w:t>（2） 排水条件</w:t>
      </w:r>
    </w:p>
    <w:p>
      <w:pPr>
        <w:spacing w:line="520" w:lineRule="exact"/>
        <w:ind w:firstLine="560" w:firstLineChars="200"/>
        <w:rPr>
          <w:rFonts w:eastAsia="仿宋"/>
        </w:rPr>
      </w:pPr>
      <w:r>
        <w:rPr>
          <w:rFonts w:eastAsia="仿宋"/>
          <w:szCs w:val="28"/>
        </w:rPr>
        <w:t>位于滨海十四路与滨海五道交叉口西南地块规划1处污水处理厂，处理规模远期为7万吨/日。污水管网采用树枝状，污水干管沿主要道路埋设。污水支干管分别沿东西向道路纬八路、纬七路、纬六路、纬四支路、百米大道、纬四路敷设。同时，园区河网密布，雨水排放条件理想，规划根据地形条件，合理划分汇水面积，就近排入河流，雨水排入河道的排出口要高于河道的底标高。随道路建设沿道路中间布置雨水管道，一般布置在道路中心或东侧、南侧非机动车道或机动车道下。本项目污水经处理达标后可排至周边市政</w:t>
      </w:r>
      <w:r>
        <w:rPr>
          <w:rFonts w:hint="eastAsia" w:eastAsia="仿宋"/>
          <w:szCs w:val="28"/>
          <w:lang w:eastAsia="zh-CN"/>
        </w:rPr>
        <w:t>污水管网</w:t>
      </w:r>
      <w:r>
        <w:rPr>
          <w:rFonts w:eastAsia="仿宋"/>
          <w:szCs w:val="28"/>
        </w:rPr>
        <w:t>或回用。雨水可经雨水管网收集后排入周边市政雨水管网中或河道。</w:t>
      </w:r>
    </w:p>
    <w:p>
      <w:pPr>
        <w:spacing w:line="520" w:lineRule="exact"/>
        <w:ind w:firstLine="560" w:firstLineChars="200"/>
        <w:rPr>
          <w:rFonts w:eastAsia="仿宋"/>
        </w:rPr>
      </w:pPr>
      <w:r>
        <w:rPr>
          <w:rFonts w:eastAsia="仿宋"/>
        </w:rPr>
        <w:t>（3）电力规划</w:t>
      </w:r>
    </w:p>
    <w:p>
      <w:pPr>
        <w:spacing w:line="520" w:lineRule="exact"/>
        <w:ind w:firstLine="560" w:firstLineChars="200"/>
        <w:rPr>
          <w:rFonts w:eastAsia="仿宋"/>
        </w:rPr>
      </w:pPr>
      <w:r>
        <w:rPr>
          <w:rFonts w:eastAsia="仿宋"/>
        </w:rPr>
        <w:t>区域规划2座220KV变电所、5座110KV变电所和5座开闭所，向周边地块供电。规划220KV的高压线利用中横河以西的防护绿带生态廊道和城北河绿带走线，廊道宽度控制40米；110KV的高压线利用各主要道路进行走线，建议本片区的10KV以下电力电缆远期全部采用地埋敷设。</w:t>
      </w:r>
    </w:p>
    <w:p>
      <w:pPr>
        <w:spacing w:line="520" w:lineRule="exact"/>
        <w:ind w:firstLine="560" w:firstLineChars="200"/>
        <w:rPr>
          <w:rFonts w:eastAsia="仿宋"/>
        </w:rPr>
      </w:pPr>
      <w:r>
        <w:rPr>
          <w:rFonts w:eastAsia="仿宋"/>
        </w:rPr>
        <w:t>本项目的用电可由附近的110KV变电所引入。</w:t>
      </w:r>
    </w:p>
    <w:p>
      <w:pPr>
        <w:spacing w:line="520" w:lineRule="exact"/>
        <w:ind w:firstLine="560" w:firstLineChars="200"/>
        <w:rPr>
          <w:rFonts w:eastAsia="仿宋"/>
        </w:rPr>
      </w:pPr>
      <w:r>
        <w:rPr>
          <w:rFonts w:eastAsia="仿宋"/>
        </w:rPr>
        <w:t>（4）电信工程</w:t>
      </w:r>
    </w:p>
    <w:p>
      <w:pPr>
        <w:spacing w:line="520" w:lineRule="exact"/>
        <w:ind w:firstLine="560" w:firstLineChars="200"/>
        <w:rPr>
          <w:rFonts w:eastAsia="仿宋"/>
        </w:rPr>
      </w:pPr>
      <w:r>
        <w:rPr>
          <w:rFonts w:eastAsia="仿宋"/>
        </w:rPr>
        <w:t>现状已经建成一处电信局，位于明珠路北侧。本项目可由周边的市政道路综合通信缆线接入。</w:t>
      </w:r>
    </w:p>
    <w:p>
      <w:pPr>
        <w:spacing w:line="520" w:lineRule="exact"/>
        <w:ind w:firstLine="560" w:firstLineChars="200"/>
        <w:rPr>
          <w:rFonts w:eastAsia="仿宋"/>
        </w:rPr>
      </w:pPr>
      <w:r>
        <w:rPr>
          <w:rFonts w:eastAsia="仿宋"/>
        </w:rPr>
        <w:t>（5）供热</w:t>
      </w:r>
    </w:p>
    <w:p>
      <w:pPr>
        <w:spacing w:line="520" w:lineRule="exact"/>
        <w:ind w:firstLine="560" w:firstLineChars="200"/>
        <w:rPr>
          <w:rFonts w:eastAsia="仿宋"/>
        </w:rPr>
      </w:pPr>
      <w:r>
        <w:rPr>
          <w:rFonts w:eastAsia="仿宋"/>
        </w:rPr>
        <w:t>污泥综合利用热电联产，近期规划200吨/小时，远期650吨/小时。</w:t>
      </w:r>
    </w:p>
    <w:p>
      <w:pPr>
        <w:spacing w:line="520" w:lineRule="exact"/>
        <w:ind w:firstLine="560" w:firstLineChars="200"/>
        <w:rPr>
          <w:rFonts w:eastAsia="仿宋"/>
        </w:rPr>
      </w:pPr>
      <w:r>
        <w:rPr>
          <w:rFonts w:eastAsia="仿宋"/>
        </w:rPr>
        <w:t>（6）其他</w:t>
      </w:r>
    </w:p>
    <w:p>
      <w:pPr>
        <w:spacing w:line="520" w:lineRule="exact"/>
        <w:ind w:firstLine="560" w:firstLineChars="200"/>
        <w:rPr>
          <w:rFonts w:eastAsia="仿宋"/>
        </w:rPr>
      </w:pPr>
      <w:r>
        <w:rPr>
          <w:rFonts w:eastAsia="仿宋"/>
        </w:rPr>
        <w:t>生活配套：碧桂园住宅区、人才公寓、都市休闲娱乐中心、商业步行街、高尔夫练习场、1200亩金海湖公园、医院。</w:t>
      </w:r>
    </w:p>
    <w:p>
      <w:pPr>
        <w:spacing w:line="520" w:lineRule="exact"/>
        <w:ind w:firstLine="560" w:firstLineChars="200"/>
        <w:rPr>
          <w:rFonts w:eastAsia="仿宋"/>
        </w:rPr>
      </w:pPr>
      <w:r>
        <w:rPr>
          <w:rFonts w:eastAsia="仿宋"/>
        </w:rPr>
        <w:t>教育：规划有学校(幼儿园、小学、中学、高中)、技师学院、职业教育中心，东方职业技术学院已建成使用。</w:t>
      </w:r>
    </w:p>
    <w:p>
      <w:pPr>
        <w:spacing w:line="520" w:lineRule="exact"/>
        <w:ind w:firstLine="560" w:firstLineChars="200"/>
        <w:rPr>
          <w:rFonts w:eastAsia="仿宋"/>
        </w:rPr>
      </w:pPr>
      <w:r>
        <w:rPr>
          <w:rFonts w:eastAsia="仿宋"/>
        </w:rPr>
        <w:t>创业：海洋科技产业园、青年电商产业园、科技孵化创业中心。</w:t>
      </w:r>
    </w:p>
    <w:p>
      <w:pPr>
        <w:spacing w:before="60" w:line="520" w:lineRule="exact"/>
        <w:rPr>
          <w:rFonts w:eastAsia="仿宋"/>
          <w:b/>
          <w:szCs w:val="28"/>
        </w:rPr>
      </w:pPr>
      <w:r>
        <w:rPr>
          <w:rFonts w:eastAsia="仿宋"/>
          <w:b/>
          <w:szCs w:val="28"/>
        </w:rPr>
        <w:t>§4.1.5运营成本</w:t>
      </w:r>
    </w:p>
    <w:p>
      <w:pPr>
        <w:spacing w:line="520" w:lineRule="exact"/>
        <w:ind w:firstLine="560" w:firstLineChars="200"/>
        <w:rPr>
          <w:rFonts w:eastAsia="仿宋"/>
        </w:rPr>
      </w:pPr>
      <w:r>
        <w:rPr>
          <w:rFonts w:eastAsia="仿宋"/>
        </w:rPr>
        <w:t>（1）电价</w:t>
      </w:r>
    </w:p>
    <w:p>
      <w:pPr>
        <w:spacing w:line="520" w:lineRule="exact"/>
        <w:ind w:firstLine="560" w:firstLineChars="200"/>
        <w:rPr>
          <w:rFonts w:eastAsia="仿宋"/>
        </w:rPr>
      </w:pPr>
      <w:r>
        <w:rPr>
          <w:rFonts w:eastAsia="仿宋"/>
        </w:rPr>
        <w:t>根据《关于进一步完善我省分时电价政策有关事项的通知》（浙发改价格〔2021〕341号）</w:t>
      </w:r>
    </w:p>
    <w:p>
      <w:pPr>
        <w:spacing w:line="520" w:lineRule="exact"/>
        <w:ind w:firstLine="560" w:firstLineChars="200"/>
        <w:rPr>
          <w:rFonts w:eastAsia="仿宋"/>
        </w:rPr>
      </w:pPr>
      <w:r>
        <w:rPr>
          <w:rFonts w:eastAsia="仿宋"/>
        </w:rPr>
        <w:t>一般工商业峰谷平时间段：</w:t>
      </w:r>
    </w:p>
    <w:p>
      <w:pPr>
        <w:spacing w:line="520" w:lineRule="exact"/>
        <w:ind w:firstLine="560" w:firstLineChars="200"/>
        <w:rPr>
          <w:rFonts w:eastAsia="仿宋"/>
        </w:rPr>
      </w:pPr>
      <w:r>
        <w:rPr>
          <w:rFonts w:eastAsia="仿宋"/>
        </w:rPr>
        <w:t>尖峰时段19：00-21：00;</w:t>
      </w:r>
    </w:p>
    <w:p>
      <w:pPr>
        <w:spacing w:line="520" w:lineRule="exact"/>
        <w:ind w:firstLine="560" w:firstLineChars="200"/>
        <w:rPr>
          <w:rFonts w:eastAsia="仿宋"/>
        </w:rPr>
      </w:pPr>
      <w:r>
        <w:rPr>
          <w:rFonts w:eastAsia="仿宋"/>
        </w:rPr>
        <w:t>高峰时段：8：00-11：00、13：00-19：00、21：00-22：00;</w:t>
      </w:r>
    </w:p>
    <w:p>
      <w:pPr>
        <w:spacing w:line="520" w:lineRule="exact"/>
        <w:ind w:firstLine="560" w:firstLineChars="200"/>
        <w:rPr>
          <w:rFonts w:eastAsia="仿宋"/>
        </w:rPr>
      </w:pPr>
      <w:r>
        <w:rPr>
          <w:rFonts w:eastAsia="仿宋"/>
        </w:rPr>
        <w:t>低谷时段：11：00-13：00、22：00-次日8：00。</w:t>
      </w:r>
    </w:p>
    <w:p>
      <w:pPr>
        <w:spacing w:line="520" w:lineRule="exact"/>
        <w:ind w:firstLine="560" w:firstLineChars="200"/>
        <w:rPr>
          <w:rFonts w:eastAsia="仿宋"/>
        </w:rPr>
      </w:pPr>
      <w:r>
        <w:rPr>
          <w:rFonts w:eastAsia="仿宋"/>
        </w:rPr>
        <w:t>不满1千伏电价：</w:t>
      </w:r>
    </w:p>
    <w:p>
      <w:pPr>
        <w:spacing w:line="520" w:lineRule="exact"/>
        <w:ind w:firstLine="560" w:firstLineChars="200"/>
        <w:rPr>
          <w:rFonts w:eastAsia="仿宋"/>
        </w:rPr>
      </w:pPr>
      <w:r>
        <w:rPr>
          <w:rFonts w:eastAsia="仿宋"/>
        </w:rPr>
        <w:t>尖峰电价：1.2064元/kWh</w:t>
      </w:r>
    </w:p>
    <w:p>
      <w:pPr>
        <w:spacing w:line="520" w:lineRule="exact"/>
        <w:ind w:firstLine="560" w:firstLineChars="200"/>
        <w:rPr>
          <w:rFonts w:eastAsia="仿宋"/>
        </w:rPr>
      </w:pPr>
      <w:r>
        <w:rPr>
          <w:rFonts w:eastAsia="仿宋"/>
        </w:rPr>
        <w:t>高峰电价：0.9014元/kWh</w:t>
      </w:r>
    </w:p>
    <w:p>
      <w:pPr>
        <w:spacing w:line="520" w:lineRule="exact"/>
        <w:ind w:firstLine="560" w:firstLineChars="200"/>
        <w:rPr>
          <w:rFonts w:eastAsia="仿宋"/>
        </w:rPr>
      </w:pPr>
      <w:r>
        <w:rPr>
          <w:rFonts w:eastAsia="仿宋"/>
        </w:rPr>
        <w:t>低谷电价：0.3784元/kWh</w:t>
      </w:r>
    </w:p>
    <w:p>
      <w:pPr>
        <w:spacing w:line="520" w:lineRule="exact"/>
        <w:ind w:firstLine="560" w:firstLineChars="200"/>
        <w:rPr>
          <w:rFonts w:eastAsia="仿宋"/>
        </w:rPr>
      </w:pPr>
      <w:r>
        <w:rPr>
          <w:rFonts w:eastAsia="仿宋"/>
        </w:rPr>
        <w:t>（2）天然气</w:t>
      </w:r>
    </w:p>
    <w:p>
      <w:pPr>
        <w:spacing w:line="520" w:lineRule="exact"/>
        <w:ind w:firstLine="560" w:firstLineChars="200"/>
        <w:rPr>
          <w:rFonts w:eastAsia="仿宋"/>
        </w:rPr>
      </w:pPr>
      <w:r>
        <w:rPr>
          <w:rFonts w:eastAsia="仿宋"/>
        </w:rPr>
        <w:t>《关于调整市区非居民用管道天然气销售价格的通知》(温发改价[2020]118号)</w:t>
      </w:r>
    </w:p>
    <w:p>
      <w:pPr>
        <w:spacing w:line="520" w:lineRule="exact"/>
        <w:ind w:firstLine="560" w:firstLineChars="200"/>
        <w:rPr>
          <w:rFonts w:eastAsia="仿宋"/>
        </w:rPr>
      </w:pPr>
      <w:r>
        <w:rPr>
          <w:rFonts w:eastAsia="仿宋"/>
        </w:rPr>
        <w:t>非居民客户3.12元/立方米</w:t>
      </w:r>
    </w:p>
    <w:p>
      <w:pPr>
        <w:spacing w:line="520" w:lineRule="exact"/>
        <w:ind w:firstLine="560" w:firstLineChars="200"/>
        <w:rPr>
          <w:rFonts w:eastAsia="仿宋"/>
        </w:rPr>
      </w:pPr>
      <w:r>
        <w:rPr>
          <w:rFonts w:eastAsia="仿宋"/>
        </w:rPr>
        <w:t>（3）水价</w:t>
      </w:r>
    </w:p>
    <w:p>
      <w:pPr>
        <w:spacing w:line="520" w:lineRule="exact"/>
        <w:ind w:firstLine="560" w:firstLineChars="200"/>
      </w:pPr>
      <w:r>
        <w:rPr>
          <w:rFonts w:eastAsia="仿宋"/>
        </w:rPr>
        <w:t>4.55元/吨</w:t>
      </w:r>
    </w:p>
    <w:p>
      <w:pPr>
        <w:pStyle w:val="2"/>
        <w:spacing w:before="468" w:beforeLines="150" w:after="156" w:afterLines="50" w:line="600" w:lineRule="exact"/>
        <w:jc w:val="center"/>
        <w:rPr>
          <w:rFonts w:ascii="Times New Roman"/>
          <w:sz w:val="32"/>
          <w:szCs w:val="32"/>
        </w:rPr>
      </w:pPr>
      <w:bookmarkStart w:id="32" w:name="_Toc170689552"/>
      <w:r>
        <w:rPr>
          <w:rFonts w:ascii="Times New Roman"/>
          <w:sz w:val="32"/>
          <w:szCs w:val="32"/>
        </w:rPr>
        <w:t>第五章 园区建设思路</w:t>
      </w:r>
      <w:bookmarkEnd w:id="32"/>
    </w:p>
    <w:p>
      <w:pPr>
        <w:pStyle w:val="3"/>
        <w:spacing w:before="312" w:beforeLines="100" w:after="156" w:afterLines="50" w:line="520" w:lineRule="exact"/>
        <w:rPr>
          <w:rFonts w:ascii="Times New Roman" w:eastAsia="仿宋"/>
          <w:sz w:val="30"/>
          <w:szCs w:val="30"/>
        </w:rPr>
      </w:pPr>
      <w:bookmarkStart w:id="33" w:name="_Toc170689553"/>
      <w:r>
        <w:rPr>
          <w:rFonts w:ascii="Times New Roman" w:eastAsia="仿宋"/>
          <w:sz w:val="30"/>
          <w:szCs w:val="30"/>
        </w:rPr>
        <w:t>§5.1 定位与思路</w:t>
      </w:r>
      <w:bookmarkEnd w:id="33"/>
    </w:p>
    <w:p>
      <w:pPr>
        <w:spacing w:before="60" w:line="520" w:lineRule="exact"/>
        <w:rPr>
          <w:rFonts w:eastAsia="仿宋"/>
          <w:b/>
          <w:szCs w:val="28"/>
        </w:rPr>
      </w:pPr>
      <w:r>
        <w:rPr>
          <w:rFonts w:eastAsia="仿宋"/>
          <w:b/>
          <w:szCs w:val="28"/>
        </w:rPr>
        <w:t>§5.1.1园区定位</w:t>
      </w:r>
    </w:p>
    <w:p>
      <w:pPr>
        <w:spacing w:before="60" w:line="520" w:lineRule="exact"/>
        <w:ind w:firstLine="560" w:firstLineChars="200"/>
        <w:rPr>
          <w:rFonts w:eastAsia="仿宋"/>
        </w:rPr>
      </w:pPr>
      <w:r>
        <w:rPr>
          <w:rFonts w:eastAsia="仿宋"/>
        </w:rPr>
        <w:t>模具园的定位要以服务温州高端制造业为主责，辐射浙南闽北赣东等周边地区，体现区域中心城市地位。适用模块化生产方式，坚决防止低端模具入园，实行反招商。具体以我市新能源网联汽车零部件产业为重点，兼顾传统汽摩配、电子电气、高端装备、生命健康等产业需求，重点发展高速精密级进模和热成型冲压模具，推进模具制造企业智能化、信息化、品牌化发展；</w:t>
      </w:r>
    </w:p>
    <w:p>
      <w:pPr>
        <w:spacing w:before="60" w:line="520" w:lineRule="exact"/>
        <w:rPr>
          <w:rFonts w:eastAsia="仿宋"/>
        </w:rPr>
      </w:pPr>
      <w:r>
        <w:rPr>
          <w:rFonts w:eastAsia="仿宋"/>
        </w:rPr>
        <w:t>着力引进、扶持、培育一批上下游产业，推动模具设计、模具材料、模具制造、模具装备、终端消费品产业的协调发展。</w:t>
      </w:r>
    </w:p>
    <w:p>
      <w:pPr>
        <w:spacing w:before="60" w:line="520" w:lineRule="exact"/>
        <w:rPr>
          <w:rFonts w:eastAsia="仿宋"/>
          <w:b/>
          <w:szCs w:val="28"/>
        </w:rPr>
      </w:pPr>
      <w:r>
        <w:rPr>
          <w:rFonts w:eastAsia="仿宋"/>
          <w:b/>
          <w:szCs w:val="28"/>
        </w:rPr>
        <w:t>§5.1.2园区理念</w:t>
      </w:r>
    </w:p>
    <w:p>
      <w:pPr>
        <w:spacing w:line="520" w:lineRule="exact"/>
        <w:ind w:firstLine="560" w:firstLineChars="200"/>
        <w:rPr>
          <w:rFonts w:eastAsia="仿宋"/>
        </w:rPr>
      </w:pPr>
      <w:r>
        <w:rPr>
          <w:rFonts w:eastAsia="仿宋"/>
        </w:rPr>
        <w:t>工业上楼、打造标杆</w:t>
      </w:r>
    </w:p>
    <w:p>
      <w:pPr>
        <w:spacing w:line="520" w:lineRule="exact"/>
        <w:ind w:firstLine="560" w:firstLineChars="200"/>
        <w:rPr>
          <w:rFonts w:eastAsia="仿宋"/>
        </w:rPr>
      </w:pPr>
      <w:r>
        <w:rPr>
          <w:rFonts w:eastAsia="仿宋"/>
        </w:rPr>
        <w:t>高端共享、专业配套</w:t>
      </w:r>
    </w:p>
    <w:p>
      <w:pPr>
        <w:spacing w:line="520" w:lineRule="exact"/>
        <w:ind w:firstLine="560" w:firstLineChars="200"/>
        <w:rPr>
          <w:rFonts w:eastAsia="仿宋"/>
        </w:rPr>
      </w:pPr>
      <w:r>
        <w:rPr>
          <w:rFonts w:eastAsia="仿宋"/>
        </w:rPr>
        <w:t>数字驱动、绿色低碳</w:t>
      </w:r>
    </w:p>
    <w:p>
      <w:pPr>
        <w:spacing w:line="520" w:lineRule="exact"/>
        <w:ind w:firstLine="560" w:firstLineChars="200"/>
        <w:rPr>
          <w:rFonts w:eastAsia="仿宋"/>
        </w:rPr>
      </w:pPr>
      <w:r>
        <w:rPr>
          <w:rFonts w:eastAsia="仿宋"/>
        </w:rPr>
        <w:t>赋能服务、引领示范</w:t>
      </w:r>
    </w:p>
    <w:p>
      <w:pPr>
        <w:spacing w:before="60" w:line="520" w:lineRule="exact"/>
        <w:rPr>
          <w:rFonts w:eastAsia="仿宋"/>
          <w:b/>
          <w:szCs w:val="28"/>
        </w:rPr>
      </w:pPr>
      <w:r>
        <w:rPr>
          <w:rFonts w:eastAsia="仿宋"/>
          <w:b/>
          <w:szCs w:val="28"/>
        </w:rPr>
        <w:t>§5.1.3入驻要求</w:t>
      </w:r>
    </w:p>
    <w:p>
      <w:pPr>
        <w:spacing w:line="520" w:lineRule="exact"/>
        <w:ind w:firstLine="560" w:firstLineChars="200"/>
        <w:rPr>
          <w:rFonts w:eastAsia="仿宋"/>
        </w:rPr>
      </w:pPr>
      <w:r>
        <w:rPr>
          <w:rFonts w:eastAsia="仿宋"/>
        </w:rPr>
        <w:t>行业龙头企业、产值2000万元以上企业以及</w:t>
      </w:r>
      <w:r>
        <w:rPr>
          <w:rFonts w:hint="eastAsia" w:eastAsia="仿宋"/>
          <w:lang w:eastAsia="zh-CN"/>
        </w:rPr>
        <w:t>1000万-2000万</w:t>
      </w:r>
      <w:r>
        <w:rPr>
          <w:rFonts w:eastAsia="仿宋"/>
        </w:rPr>
        <w:t>元成长潜力较好小微企业；</w:t>
      </w:r>
    </w:p>
    <w:p>
      <w:pPr>
        <w:spacing w:line="520" w:lineRule="exact"/>
        <w:ind w:firstLine="560" w:firstLineChars="200"/>
        <w:rPr>
          <w:rFonts w:eastAsia="仿宋"/>
        </w:rPr>
      </w:pPr>
      <w:r>
        <w:rPr>
          <w:rFonts w:eastAsia="仿宋"/>
        </w:rPr>
        <w:t>模具生产企业，以及模具产业链配套企业；</w:t>
      </w:r>
    </w:p>
    <w:p>
      <w:pPr>
        <w:spacing w:line="520" w:lineRule="exact"/>
        <w:ind w:firstLine="560" w:firstLineChars="200"/>
        <w:rPr>
          <w:rFonts w:eastAsia="仿宋"/>
          <w:b/>
          <w:szCs w:val="28"/>
        </w:rPr>
      </w:pPr>
      <w:r>
        <w:rPr>
          <w:rFonts w:eastAsia="仿宋"/>
        </w:rPr>
        <w:t>亩均产出大于</w:t>
      </w:r>
      <w:r>
        <w:rPr>
          <w:rFonts w:hint="eastAsia" w:eastAsia="仿宋"/>
        </w:rPr>
        <w:t>300</w:t>
      </w:r>
      <w:r>
        <w:rPr>
          <w:rFonts w:eastAsia="仿宋"/>
        </w:rPr>
        <w:t>万元/亩，亩均税收大于2</w:t>
      </w:r>
      <w:r>
        <w:rPr>
          <w:rFonts w:hint="eastAsia" w:eastAsia="仿宋"/>
        </w:rPr>
        <w:t>5</w:t>
      </w:r>
      <w:r>
        <w:rPr>
          <w:rFonts w:eastAsia="仿宋"/>
        </w:rPr>
        <w:t>万元/亩。</w:t>
      </w:r>
    </w:p>
    <w:p>
      <w:pPr>
        <w:spacing w:before="60" w:line="520" w:lineRule="exact"/>
        <w:rPr>
          <w:rFonts w:eastAsia="仿宋"/>
          <w:b/>
          <w:szCs w:val="28"/>
        </w:rPr>
      </w:pPr>
      <w:r>
        <w:rPr>
          <w:rFonts w:eastAsia="仿宋"/>
          <w:b/>
          <w:szCs w:val="28"/>
        </w:rPr>
        <w:t>§5.1.2产业导向</w:t>
      </w:r>
    </w:p>
    <w:p>
      <w:pPr>
        <w:spacing w:line="520" w:lineRule="exact"/>
        <w:ind w:firstLine="560" w:firstLineChars="200"/>
        <w:rPr>
          <w:rFonts w:eastAsia="仿宋"/>
        </w:rPr>
      </w:pPr>
      <w:r>
        <w:rPr>
          <w:rFonts w:eastAsia="仿宋"/>
        </w:rPr>
        <w:t>（1）产品方向</w:t>
      </w:r>
    </w:p>
    <w:p>
      <w:pPr>
        <w:spacing w:line="520" w:lineRule="exact"/>
        <w:ind w:firstLine="560" w:firstLineChars="200"/>
        <w:rPr>
          <w:rFonts w:eastAsia="仿宋"/>
        </w:rPr>
      </w:pPr>
      <w:r>
        <w:rPr>
          <w:rFonts w:eastAsia="仿宋"/>
        </w:rPr>
        <w:t>以汽摩配零部件模具产品为主；</w:t>
      </w:r>
    </w:p>
    <w:p>
      <w:pPr>
        <w:spacing w:line="520" w:lineRule="exact"/>
        <w:ind w:firstLine="560" w:firstLineChars="200"/>
        <w:rPr>
          <w:rFonts w:eastAsia="仿宋"/>
        </w:rPr>
      </w:pPr>
      <w:r>
        <w:rPr>
          <w:rFonts w:eastAsia="仿宋"/>
        </w:rPr>
        <w:t>兼顾电子、电气、高端装备、生命健康产业模具产品。</w:t>
      </w:r>
    </w:p>
    <w:p>
      <w:pPr>
        <w:spacing w:line="520" w:lineRule="exact"/>
        <w:ind w:firstLine="560" w:firstLineChars="200"/>
        <w:rPr>
          <w:rFonts w:eastAsia="仿宋"/>
        </w:rPr>
      </w:pPr>
      <w:r>
        <w:rPr>
          <w:rFonts w:eastAsia="仿宋"/>
        </w:rPr>
        <w:t>重点包括大型精密注塑模具、多工位级进冲压模、热冲压模具、有色金属压铸模具、铸造模具等。</w:t>
      </w:r>
    </w:p>
    <w:p>
      <w:pPr>
        <w:spacing w:line="520" w:lineRule="exact"/>
        <w:ind w:firstLine="560" w:firstLineChars="200"/>
        <w:rPr>
          <w:rFonts w:eastAsia="仿宋"/>
        </w:rPr>
      </w:pPr>
      <w:r>
        <w:rPr>
          <w:rFonts w:eastAsia="仿宋"/>
        </w:rPr>
        <w:t>（2）工艺和设计重点</w:t>
      </w:r>
    </w:p>
    <w:p>
      <w:pPr>
        <w:spacing w:line="520" w:lineRule="exact"/>
        <w:ind w:firstLine="1260" w:firstLineChars="450"/>
        <w:rPr>
          <w:rFonts w:eastAsia="仿宋"/>
        </w:rPr>
      </w:pPr>
      <w:r>
        <w:rPr>
          <w:rFonts w:eastAsia="仿宋"/>
        </w:rPr>
        <w:t>热成型冲压模具</w:t>
      </w:r>
    </w:p>
    <w:p>
      <w:pPr>
        <w:spacing w:line="520" w:lineRule="exact"/>
        <w:ind w:firstLine="1260" w:firstLineChars="450"/>
        <w:rPr>
          <w:rFonts w:eastAsia="仿宋"/>
        </w:rPr>
      </w:pPr>
      <w:r>
        <w:rPr>
          <w:rFonts w:eastAsia="仿宋"/>
        </w:rPr>
        <w:t>精密注塑模具</w:t>
      </w:r>
    </w:p>
    <w:p>
      <w:pPr>
        <w:spacing w:line="520" w:lineRule="exact"/>
        <w:ind w:firstLine="1260" w:firstLineChars="450"/>
        <w:rPr>
          <w:rFonts w:eastAsia="仿宋"/>
        </w:rPr>
      </w:pPr>
      <w:r>
        <w:rPr>
          <w:rFonts w:eastAsia="仿宋"/>
        </w:rPr>
        <w:t>精密压铸模具</w:t>
      </w:r>
    </w:p>
    <w:p>
      <w:pPr>
        <w:spacing w:line="520" w:lineRule="exact"/>
        <w:ind w:firstLine="1260" w:firstLineChars="450"/>
        <w:rPr>
          <w:rFonts w:eastAsia="仿宋"/>
        </w:rPr>
      </w:pPr>
      <w:r>
        <w:rPr>
          <w:rFonts w:eastAsia="仿宋"/>
        </w:rPr>
        <w:t>重力铸造模具</w:t>
      </w:r>
    </w:p>
    <w:p>
      <w:pPr>
        <w:spacing w:line="520" w:lineRule="exact"/>
        <w:ind w:firstLine="1260" w:firstLineChars="450"/>
        <w:rPr>
          <w:rFonts w:eastAsia="仿宋"/>
        </w:rPr>
      </w:pPr>
      <w:r>
        <w:rPr>
          <w:rFonts w:eastAsia="仿宋"/>
        </w:rPr>
        <w:t>模流分析软件设计</w:t>
      </w:r>
    </w:p>
    <w:p>
      <w:pPr>
        <w:spacing w:line="520" w:lineRule="exact"/>
        <w:ind w:firstLine="1260" w:firstLineChars="450"/>
        <w:rPr>
          <w:rFonts w:eastAsia="仿宋"/>
        </w:rPr>
      </w:pPr>
      <w:r>
        <w:rPr>
          <w:rFonts w:eastAsia="仿宋"/>
        </w:rPr>
        <w:t>面向模具企业的工业APP应用</w:t>
      </w:r>
    </w:p>
    <w:p>
      <w:pPr>
        <w:spacing w:line="520" w:lineRule="exact"/>
        <w:ind w:firstLine="560" w:firstLineChars="200"/>
        <w:rPr>
          <w:rFonts w:eastAsia="仿宋"/>
        </w:rPr>
      </w:pPr>
      <w:r>
        <w:rPr>
          <w:rFonts w:eastAsia="仿宋"/>
        </w:rPr>
        <w:t>（3）检验检测</w:t>
      </w:r>
    </w:p>
    <w:p>
      <w:pPr>
        <w:spacing w:line="520" w:lineRule="exact"/>
        <w:ind w:firstLine="1260" w:firstLineChars="450"/>
        <w:rPr>
          <w:rFonts w:eastAsia="仿宋"/>
        </w:rPr>
      </w:pPr>
      <w:r>
        <w:rPr>
          <w:rFonts w:eastAsia="仿宋"/>
        </w:rPr>
        <w:t>生产检测</w:t>
      </w:r>
    </w:p>
    <w:p>
      <w:pPr>
        <w:spacing w:line="520" w:lineRule="exact"/>
        <w:ind w:firstLine="1260" w:firstLineChars="450"/>
        <w:rPr>
          <w:rFonts w:eastAsia="仿宋"/>
        </w:rPr>
      </w:pPr>
      <w:r>
        <w:rPr>
          <w:rFonts w:eastAsia="仿宋"/>
        </w:rPr>
        <w:t>模具检具设计</w:t>
      </w:r>
    </w:p>
    <w:p>
      <w:pPr>
        <w:spacing w:line="520" w:lineRule="exact"/>
        <w:ind w:firstLine="1260" w:firstLineChars="450"/>
        <w:rPr>
          <w:rFonts w:eastAsia="仿宋"/>
        </w:rPr>
      </w:pPr>
      <w:r>
        <w:rPr>
          <w:rFonts w:eastAsia="仿宋"/>
        </w:rPr>
        <w:t>模具检测及调试等。</w:t>
      </w:r>
    </w:p>
    <w:p>
      <w:pPr>
        <w:spacing w:before="60" w:line="520" w:lineRule="exact"/>
        <w:rPr>
          <w:rFonts w:eastAsia="仿宋"/>
          <w:b/>
          <w:szCs w:val="28"/>
        </w:rPr>
      </w:pPr>
      <w:r>
        <w:rPr>
          <w:rFonts w:eastAsia="仿宋"/>
          <w:b/>
          <w:szCs w:val="28"/>
        </w:rPr>
        <w:t>§5.1.3发展计划</w:t>
      </w:r>
    </w:p>
    <w:p>
      <w:pPr>
        <w:spacing w:line="520" w:lineRule="exact"/>
        <w:ind w:firstLine="560" w:firstLineChars="200"/>
        <w:rPr>
          <w:rFonts w:eastAsia="仿宋"/>
        </w:rPr>
      </w:pPr>
      <w:r>
        <w:rPr>
          <w:rFonts w:eastAsia="仿宋"/>
        </w:rPr>
        <w:t>（1）园区发展计划</w:t>
      </w:r>
    </w:p>
    <w:p>
      <w:pPr>
        <w:spacing w:line="520" w:lineRule="exact"/>
        <w:ind w:firstLine="560" w:firstLineChars="200"/>
        <w:rPr>
          <w:rFonts w:eastAsia="仿宋"/>
        </w:rPr>
      </w:pPr>
      <w:r>
        <w:rPr>
          <w:rFonts w:eastAsia="仿宋"/>
        </w:rPr>
        <w:t>园区</w:t>
      </w:r>
      <w:r>
        <w:rPr>
          <w:rFonts w:hint="eastAsia" w:eastAsia="仿宋"/>
        </w:rPr>
        <w:t>183.73</w:t>
      </w:r>
      <w:r>
        <w:rPr>
          <w:rFonts w:eastAsia="仿宋"/>
        </w:rPr>
        <w:t>亩，近期打造共享生产设施、实现现有模具企业集聚、提升为主，基本完善对温州本地传统产业模具配套生产；</w:t>
      </w:r>
    </w:p>
    <w:p>
      <w:pPr>
        <w:spacing w:line="520" w:lineRule="exact"/>
        <w:ind w:firstLine="560" w:firstLineChars="200"/>
        <w:rPr>
          <w:rFonts w:eastAsia="仿宋"/>
        </w:rPr>
      </w:pPr>
      <w:r>
        <w:rPr>
          <w:rFonts w:eastAsia="仿宋"/>
        </w:rPr>
        <w:t>远期进一步提升为面向周边地区乃至国内外的模具产业园，形成了门类齐全的产业体系，拓展发展汽车零部件、通信智能手机、智能装备精密医疗器械的高端模具，培育一批模具制造的小巨人企业。</w:t>
      </w:r>
    </w:p>
    <w:p>
      <w:pPr>
        <w:widowControl/>
        <w:shd w:val="clear" w:color="auto" w:fill="FFFFFF"/>
        <w:spacing w:line="520" w:lineRule="exact"/>
        <w:ind w:firstLine="560" w:firstLineChars="200"/>
        <w:rPr>
          <w:rFonts w:eastAsia="仿宋"/>
          <w:szCs w:val="28"/>
        </w:rPr>
      </w:pPr>
      <w:bookmarkStart w:id="34" w:name="OLE_LINK3"/>
      <w:r>
        <w:rPr>
          <w:rFonts w:eastAsia="仿宋"/>
          <w:szCs w:val="28"/>
        </w:rPr>
        <w:t>（2）企业招引计划</w:t>
      </w:r>
    </w:p>
    <w:p>
      <w:pPr>
        <w:widowControl/>
        <w:shd w:val="clear" w:color="auto" w:fill="FFFFFF"/>
        <w:spacing w:line="520" w:lineRule="exact"/>
        <w:ind w:firstLine="560" w:firstLineChars="200"/>
        <w:rPr>
          <w:rFonts w:eastAsia="仿宋"/>
          <w:szCs w:val="28"/>
        </w:rPr>
      </w:pPr>
      <w:r>
        <w:rPr>
          <w:rFonts w:eastAsia="仿宋"/>
          <w:szCs w:val="28"/>
        </w:rPr>
        <w:t>园区企业计划总共约</w:t>
      </w:r>
      <w:r>
        <w:rPr>
          <w:rFonts w:hint="eastAsia" w:eastAsia="仿宋"/>
          <w:szCs w:val="28"/>
        </w:rPr>
        <w:t>25</w:t>
      </w:r>
      <w:r>
        <w:rPr>
          <w:rFonts w:eastAsia="仿宋"/>
          <w:szCs w:val="28"/>
        </w:rPr>
        <w:t>家；</w:t>
      </w:r>
    </w:p>
    <w:p>
      <w:pPr>
        <w:widowControl/>
        <w:shd w:val="clear" w:color="auto" w:fill="FFFFFF"/>
        <w:tabs>
          <w:tab w:val="left" w:pos="5040"/>
        </w:tabs>
        <w:spacing w:line="520" w:lineRule="exact"/>
        <w:ind w:firstLine="1120" w:firstLineChars="400"/>
        <w:rPr>
          <w:rFonts w:eastAsia="仿宋"/>
          <w:szCs w:val="28"/>
        </w:rPr>
      </w:pPr>
      <w:r>
        <w:rPr>
          <w:rFonts w:eastAsia="仿宋"/>
          <w:szCs w:val="28"/>
        </w:rPr>
        <w:t>其中龙头企业</w:t>
      </w:r>
      <w:r>
        <w:rPr>
          <w:rFonts w:eastAsia="仿宋"/>
          <w:szCs w:val="28"/>
        </w:rPr>
        <w:tab/>
      </w:r>
      <w:r>
        <w:rPr>
          <w:rFonts w:eastAsia="仿宋"/>
          <w:szCs w:val="28"/>
        </w:rPr>
        <w:t>1</w:t>
      </w:r>
      <w:r>
        <w:rPr>
          <w:rFonts w:hint="eastAsia" w:eastAsia="仿宋"/>
          <w:szCs w:val="28"/>
        </w:rPr>
        <w:t>-</w:t>
      </w:r>
      <w:r>
        <w:rPr>
          <w:rFonts w:eastAsia="仿宋"/>
          <w:szCs w:val="28"/>
        </w:rPr>
        <w:t>3家</w:t>
      </w:r>
    </w:p>
    <w:p>
      <w:pPr>
        <w:widowControl/>
        <w:shd w:val="clear" w:color="auto" w:fill="FFFFFF"/>
        <w:tabs>
          <w:tab w:val="left" w:pos="5040"/>
        </w:tabs>
        <w:spacing w:line="520" w:lineRule="exact"/>
        <w:ind w:firstLine="1680" w:firstLineChars="600"/>
        <w:rPr>
          <w:rFonts w:eastAsia="仿宋"/>
          <w:szCs w:val="28"/>
        </w:rPr>
      </w:pPr>
      <w:r>
        <w:rPr>
          <w:rFonts w:eastAsia="仿宋"/>
          <w:szCs w:val="28"/>
        </w:rPr>
        <w:t>产值2000万以上骨干企业</w:t>
      </w:r>
      <w:r>
        <w:rPr>
          <w:rFonts w:eastAsia="仿宋"/>
          <w:szCs w:val="28"/>
        </w:rPr>
        <w:tab/>
      </w:r>
      <w:r>
        <w:rPr>
          <w:rFonts w:hint="eastAsia" w:eastAsia="仿宋"/>
          <w:szCs w:val="28"/>
        </w:rPr>
        <w:t>1</w:t>
      </w:r>
      <w:r>
        <w:rPr>
          <w:rFonts w:eastAsia="仿宋"/>
          <w:szCs w:val="28"/>
        </w:rPr>
        <w:t>0-</w:t>
      </w:r>
      <w:r>
        <w:rPr>
          <w:rFonts w:hint="eastAsia" w:eastAsia="仿宋"/>
          <w:szCs w:val="28"/>
        </w:rPr>
        <w:t>15</w:t>
      </w:r>
      <w:r>
        <w:rPr>
          <w:rFonts w:eastAsia="仿宋"/>
          <w:szCs w:val="28"/>
        </w:rPr>
        <w:t>家左右</w:t>
      </w:r>
    </w:p>
    <w:p>
      <w:pPr>
        <w:widowControl/>
        <w:shd w:val="clear" w:color="auto" w:fill="FFFFFF"/>
        <w:tabs>
          <w:tab w:val="left" w:pos="5040"/>
        </w:tabs>
        <w:spacing w:line="520" w:lineRule="exact"/>
        <w:ind w:firstLine="1680" w:firstLineChars="600"/>
        <w:rPr>
          <w:rFonts w:eastAsia="仿宋"/>
          <w:szCs w:val="28"/>
        </w:rPr>
      </w:pPr>
      <w:r>
        <w:rPr>
          <w:rFonts w:eastAsia="仿宋"/>
          <w:szCs w:val="28"/>
        </w:rPr>
        <w:t>成长潜力较好的企业</w:t>
      </w:r>
      <w:r>
        <w:rPr>
          <w:rFonts w:eastAsia="仿宋"/>
          <w:szCs w:val="28"/>
        </w:rPr>
        <w:tab/>
      </w:r>
      <w:r>
        <w:rPr>
          <w:rFonts w:hint="eastAsia" w:eastAsia="仿宋"/>
          <w:szCs w:val="28"/>
        </w:rPr>
        <w:t>15</w:t>
      </w:r>
      <w:r>
        <w:rPr>
          <w:rFonts w:eastAsia="仿宋"/>
          <w:szCs w:val="28"/>
        </w:rPr>
        <w:t>-</w:t>
      </w:r>
      <w:r>
        <w:rPr>
          <w:rFonts w:hint="eastAsia" w:eastAsia="仿宋"/>
          <w:szCs w:val="28"/>
        </w:rPr>
        <w:t>20</w:t>
      </w:r>
      <w:r>
        <w:rPr>
          <w:rFonts w:eastAsia="仿宋"/>
          <w:szCs w:val="28"/>
        </w:rPr>
        <w:t>家左右</w:t>
      </w:r>
    </w:p>
    <w:bookmarkEnd w:id="34"/>
    <w:p>
      <w:pPr>
        <w:widowControl/>
        <w:shd w:val="clear" w:color="auto" w:fill="FFFFFF"/>
        <w:tabs>
          <w:tab w:val="left" w:pos="5040"/>
        </w:tabs>
        <w:spacing w:line="520" w:lineRule="exact"/>
        <w:ind w:firstLine="560" w:firstLineChars="200"/>
        <w:rPr>
          <w:rFonts w:eastAsia="仿宋"/>
        </w:rPr>
      </w:pPr>
      <w:r>
        <w:rPr>
          <w:rFonts w:eastAsia="仿宋"/>
          <w:szCs w:val="28"/>
        </w:rPr>
        <w:t>配套产业：引入模架生产企业，模具钢材料商，加工设备供应商等配套企业，如北京精雕，海天注塑，蔡司三坐标检测，瑞钧中走丝，以及光学曲线磨、坐标磨、瑞士阿奇夏米尔等国内外领先企业。</w:t>
      </w:r>
    </w:p>
    <w:p>
      <w:pPr>
        <w:spacing w:before="60" w:line="520" w:lineRule="exact"/>
        <w:rPr>
          <w:rFonts w:eastAsia="仿宋"/>
          <w:b/>
          <w:szCs w:val="28"/>
        </w:rPr>
      </w:pPr>
      <w:r>
        <w:rPr>
          <w:rFonts w:eastAsia="仿宋"/>
          <w:b/>
          <w:szCs w:val="28"/>
        </w:rPr>
        <w:t>§5.1.4规划思路</w:t>
      </w:r>
    </w:p>
    <w:p>
      <w:pPr>
        <w:widowControl/>
        <w:shd w:val="clear" w:color="auto" w:fill="FFFFFF"/>
        <w:spacing w:line="520" w:lineRule="exact"/>
        <w:ind w:firstLine="560" w:firstLineChars="200"/>
        <w:rPr>
          <w:rFonts w:eastAsia="仿宋"/>
          <w:szCs w:val="28"/>
        </w:rPr>
      </w:pPr>
      <w:r>
        <w:rPr>
          <w:rFonts w:eastAsia="仿宋"/>
          <w:szCs w:val="28"/>
        </w:rPr>
        <w:t>以模具生产的全过程为依据，以模具产业升级为目的，以智能化生产为手段，搭配模具生产的全方位配套，体现温州智能化模具制造产业的亮点，对园区进行了</w:t>
      </w:r>
      <w:r>
        <w:rPr>
          <w:rFonts w:hint="eastAsia" w:eastAsia="仿宋"/>
          <w:szCs w:val="28"/>
        </w:rPr>
        <w:t>以企业为核心的</w:t>
      </w:r>
      <w:r>
        <w:rPr>
          <w:rFonts w:eastAsia="仿宋"/>
          <w:szCs w:val="28"/>
        </w:rPr>
        <w:t>区域布局。</w:t>
      </w:r>
      <w:r>
        <w:rPr>
          <w:rFonts w:hint="eastAsia" w:eastAsia="仿宋"/>
          <w:szCs w:val="28"/>
        </w:rPr>
        <w:t>主要区域由智能制造区、模具制造骨干企业区、高端共享区与展示检测、研发办公区、配套交易区、及生活配套组成。</w:t>
      </w:r>
    </w:p>
    <w:p>
      <w:pPr>
        <w:widowControl/>
        <w:shd w:val="clear" w:color="auto" w:fill="FFFFFF"/>
        <w:spacing w:line="520" w:lineRule="exact"/>
        <w:ind w:firstLine="560" w:firstLineChars="200"/>
        <w:rPr>
          <w:rFonts w:eastAsia="仿宋"/>
          <w:szCs w:val="28"/>
        </w:rPr>
      </w:pPr>
      <w:bookmarkStart w:id="35" w:name="OLE_LINK5"/>
      <w:r>
        <w:rPr>
          <w:rFonts w:eastAsia="仿宋"/>
          <w:szCs w:val="28"/>
        </w:rPr>
        <w:t>其中：</w:t>
      </w:r>
      <w:r>
        <w:rPr>
          <w:rFonts w:hint="eastAsia" w:eastAsia="仿宋"/>
          <w:szCs w:val="28"/>
        </w:rPr>
        <w:t>丙类厂房</w:t>
      </w:r>
      <w:r>
        <w:rPr>
          <w:rFonts w:eastAsia="仿宋"/>
          <w:szCs w:val="28"/>
        </w:rPr>
        <w:t>场地</w:t>
      </w:r>
      <w:r>
        <w:rPr>
          <w:rFonts w:hint="eastAsia" w:eastAsia="仿宋"/>
          <w:szCs w:val="28"/>
        </w:rPr>
        <w:t>21.6</w:t>
      </w:r>
      <w:r>
        <w:rPr>
          <w:rFonts w:eastAsia="仿宋"/>
          <w:szCs w:val="28"/>
        </w:rPr>
        <w:t>万㎡</w:t>
      </w:r>
    </w:p>
    <w:p>
      <w:pPr>
        <w:widowControl/>
        <w:shd w:val="clear" w:color="auto" w:fill="FFFFFF"/>
        <w:spacing w:line="520" w:lineRule="exact"/>
        <w:ind w:firstLine="560" w:firstLineChars="200"/>
        <w:rPr>
          <w:rFonts w:eastAsia="仿宋"/>
          <w:szCs w:val="28"/>
        </w:rPr>
      </w:pPr>
      <w:r>
        <w:rPr>
          <w:rFonts w:hint="eastAsia" w:eastAsia="仿宋"/>
          <w:szCs w:val="28"/>
        </w:rPr>
        <w:t>研发中心</w:t>
      </w:r>
      <w:r>
        <w:rPr>
          <w:rFonts w:eastAsia="仿宋"/>
          <w:szCs w:val="28"/>
        </w:rPr>
        <w:t>场地</w:t>
      </w:r>
      <w:bookmarkStart w:id="36" w:name="OLE_LINK2"/>
      <w:r>
        <w:rPr>
          <w:rFonts w:hint="eastAsia" w:eastAsia="仿宋"/>
          <w:szCs w:val="28"/>
        </w:rPr>
        <w:t>0.7</w:t>
      </w:r>
      <w:r>
        <w:rPr>
          <w:rFonts w:eastAsia="仿宋"/>
          <w:szCs w:val="28"/>
        </w:rPr>
        <w:t>万㎡</w:t>
      </w:r>
      <w:bookmarkEnd w:id="36"/>
    </w:p>
    <w:p>
      <w:pPr>
        <w:widowControl/>
        <w:shd w:val="clear" w:color="auto" w:fill="FFFFFF"/>
        <w:spacing w:line="520" w:lineRule="exact"/>
        <w:ind w:firstLine="560" w:firstLineChars="200"/>
        <w:rPr>
          <w:rFonts w:eastAsia="仿宋"/>
          <w:szCs w:val="28"/>
        </w:rPr>
      </w:pPr>
      <w:r>
        <w:rPr>
          <w:rFonts w:eastAsia="仿宋"/>
          <w:szCs w:val="28"/>
        </w:rPr>
        <w:t>生活配套场地</w:t>
      </w:r>
      <w:r>
        <w:rPr>
          <w:rFonts w:hint="eastAsia" w:eastAsia="仿宋"/>
          <w:szCs w:val="28"/>
        </w:rPr>
        <w:t>2.2</w:t>
      </w:r>
      <w:r>
        <w:rPr>
          <w:rFonts w:eastAsia="仿宋"/>
          <w:szCs w:val="28"/>
        </w:rPr>
        <w:t>万㎡</w:t>
      </w:r>
    </w:p>
    <w:bookmarkEnd w:id="35"/>
    <w:p>
      <w:pPr>
        <w:widowControl/>
        <w:shd w:val="clear" w:color="auto" w:fill="FFFFFF"/>
        <w:spacing w:line="520" w:lineRule="exact"/>
        <w:ind w:firstLine="560" w:firstLineChars="200"/>
        <w:rPr>
          <w:rFonts w:eastAsia="仿宋"/>
          <w:szCs w:val="28"/>
        </w:rPr>
      </w:pPr>
      <w:r>
        <w:rPr>
          <w:rFonts w:eastAsia="仿宋"/>
          <w:szCs w:val="28"/>
        </w:rPr>
        <w:t>四大服务平台：</w:t>
      </w:r>
    </w:p>
    <w:p>
      <w:pPr>
        <w:widowControl/>
        <w:shd w:val="clear" w:color="auto" w:fill="FFFFFF"/>
        <w:spacing w:line="520" w:lineRule="exact"/>
        <w:ind w:firstLine="560" w:firstLineChars="200"/>
        <w:rPr>
          <w:rFonts w:eastAsia="仿宋"/>
          <w:szCs w:val="28"/>
        </w:rPr>
      </w:pPr>
      <w:r>
        <w:rPr>
          <w:rFonts w:eastAsia="仿宋"/>
          <w:szCs w:val="28"/>
        </w:rPr>
        <w:t>工业互联网应用平台：</w:t>
      </w:r>
      <w:r>
        <w:rPr>
          <w:rFonts w:eastAsia="仿宋"/>
        </w:rPr>
        <w:t>利用园区大数据，开发工业应用APP、微信小程序，通过ALot设备，构建云端模具行业生态圈，打通模具全产业链，形成模具行业工业互联网平台。</w:t>
      </w:r>
    </w:p>
    <w:p>
      <w:pPr>
        <w:widowControl/>
        <w:shd w:val="clear" w:color="auto" w:fill="FFFFFF"/>
        <w:spacing w:line="520" w:lineRule="exact"/>
        <w:ind w:firstLine="560" w:firstLineChars="200"/>
        <w:rPr>
          <w:rFonts w:eastAsia="仿宋"/>
          <w:szCs w:val="28"/>
        </w:rPr>
      </w:pPr>
      <w:r>
        <w:rPr>
          <w:rFonts w:eastAsia="仿宋"/>
          <w:szCs w:val="28"/>
        </w:rPr>
        <w:t>智慧园区管理平台：以五星级智慧园区建设标准，全面布置5G网络覆盖，建成智能化、可视化管理服务平台。</w:t>
      </w:r>
    </w:p>
    <w:p>
      <w:pPr>
        <w:widowControl/>
        <w:shd w:val="clear" w:color="auto" w:fill="FFFFFF"/>
        <w:spacing w:line="520" w:lineRule="exact"/>
        <w:ind w:firstLine="560" w:firstLineChars="200"/>
        <w:rPr>
          <w:rFonts w:eastAsia="仿宋"/>
          <w:szCs w:val="28"/>
        </w:rPr>
      </w:pPr>
      <w:r>
        <w:rPr>
          <w:rFonts w:eastAsia="仿宋"/>
          <w:szCs w:val="28"/>
        </w:rPr>
        <w:t>企业培育平台：为提升温州本地模具企业制造水平，助力温州模具产业链的升级，对于园区企业提供优质的扶持政策，加速</w:t>
      </w:r>
      <w:r>
        <w:rPr>
          <w:rFonts w:hint="eastAsia" w:eastAsia="仿宋"/>
          <w:szCs w:val="28"/>
          <w:lang w:eastAsia="zh-CN"/>
        </w:rPr>
        <w:t>小微</w:t>
      </w:r>
      <w:r>
        <w:rPr>
          <w:rFonts w:eastAsia="仿宋"/>
          <w:szCs w:val="28"/>
        </w:rPr>
        <w:t>企业的成长，走“专精特新”发展之路。</w:t>
      </w:r>
    </w:p>
    <w:p>
      <w:pPr>
        <w:widowControl/>
        <w:shd w:val="clear" w:color="auto" w:fill="FFFFFF"/>
        <w:spacing w:line="520" w:lineRule="exact"/>
        <w:ind w:firstLine="560" w:firstLineChars="200"/>
        <w:rPr>
          <w:rFonts w:eastAsia="仿宋"/>
          <w:szCs w:val="28"/>
        </w:rPr>
      </w:pPr>
      <w:r>
        <w:rPr>
          <w:rFonts w:eastAsia="仿宋"/>
          <w:szCs w:val="28"/>
        </w:rPr>
        <w:t>绿色低碳服务平台：建设集分布式光伏、储能系统、太阳能充电系统、智慧能源管理平台为一体的绿色低碳智慧园区。</w:t>
      </w:r>
    </w:p>
    <w:p>
      <w:pPr>
        <w:pStyle w:val="3"/>
        <w:spacing w:before="312" w:beforeLines="100" w:after="156" w:afterLines="50" w:line="520" w:lineRule="exact"/>
        <w:rPr>
          <w:rFonts w:ascii="Times New Roman" w:eastAsia="仿宋"/>
          <w:sz w:val="30"/>
          <w:szCs w:val="30"/>
        </w:rPr>
      </w:pPr>
      <w:bookmarkStart w:id="37" w:name="_Toc170689554"/>
      <w:r>
        <w:rPr>
          <w:rFonts w:ascii="Times New Roman" w:eastAsia="仿宋"/>
          <w:sz w:val="30"/>
          <w:szCs w:val="30"/>
        </w:rPr>
        <w:t>§5.2 功能区建设思路</w:t>
      </w:r>
      <w:bookmarkEnd w:id="37"/>
    </w:p>
    <w:p>
      <w:pPr>
        <w:spacing w:before="60" w:line="520" w:lineRule="exact"/>
        <w:rPr>
          <w:rFonts w:eastAsia="仿宋"/>
          <w:b/>
          <w:szCs w:val="28"/>
        </w:rPr>
      </w:pPr>
      <w:r>
        <w:rPr>
          <w:rFonts w:eastAsia="仿宋"/>
          <w:b/>
          <w:szCs w:val="28"/>
        </w:rPr>
        <w:t>§5.2.1设计研发区</w:t>
      </w:r>
    </w:p>
    <w:p>
      <w:pPr>
        <w:spacing w:line="520" w:lineRule="exact"/>
        <w:ind w:firstLine="560" w:firstLineChars="200"/>
        <w:rPr>
          <w:rFonts w:eastAsia="仿宋"/>
        </w:rPr>
      </w:pPr>
      <w:r>
        <w:rPr>
          <w:rFonts w:eastAsia="仿宋"/>
        </w:rPr>
        <w:t>（1）基本思路</w:t>
      </w:r>
    </w:p>
    <w:p>
      <w:pPr>
        <w:spacing w:line="520" w:lineRule="exact"/>
        <w:ind w:firstLine="560" w:firstLineChars="200"/>
        <w:rPr>
          <w:rFonts w:eastAsia="仿宋"/>
        </w:rPr>
      </w:pPr>
      <w:r>
        <w:rPr>
          <w:rFonts w:eastAsia="仿宋"/>
          <w:kern w:val="0"/>
          <w:szCs w:val="28"/>
        </w:rPr>
        <w:t>云创新+全要素+一站式</w:t>
      </w:r>
    </w:p>
    <w:p>
      <w:pPr>
        <w:spacing w:line="520" w:lineRule="exact"/>
        <w:ind w:firstLine="560" w:firstLineChars="200"/>
        <w:rPr>
          <w:rFonts w:eastAsia="仿宋"/>
        </w:rPr>
      </w:pPr>
      <w:r>
        <w:rPr>
          <w:rFonts w:eastAsia="仿宋"/>
        </w:rPr>
        <w:t>（2）主要做法</w:t>
      </w:r>
    </w:p>
    <w:p>
      <w:pPr>
        <w:spacing w:line="520" w:lineRule="exact"/>
        <w:ind w:firstLine="560" w:firstLineChars="200"/>
        <w:rPr>
          <w:rFonts w:eastAsia="仿宋"/>
        </w:rPr>
      </w:pPr>
      <w:r>
        <w:rPr>
          <w:rFonts w:eastAsia="仿宋"/>
        </w:rPr>
        <w:t>开展与华中科技大学的合作，依托该校国家级模具实验室能力，在模具软件国产化应用、3D打印、材料成型等技术领域，以项目化合作方案推进相关成果转化应用。</w:t>
      </w:r>
    </w:p>
    <w:p>
      <w:pPr>
        <w:spacing w:line="520" w:lineRule="exact"/>
        <w:ind w:firstLine="560" w:firstLineChars="200"/>
        <w:rPr>
          <w:rFonts w:eastAsia="仿宋"/>
        </w:rPr>
      </w:pPr>
      <w:r>
        <w:rPr>
          <w:rFonts w:eastAsia="仿宋"/>
        </w:rPr>
        <w:t>对接上海澎睿、上海爱堃智能科技等机构，可实现从设计、仿真、试模、移模到量产的全生命周期统一管理，将联合打造模具技术创新服务中心。</w:t>
      </w:r>
    </w:p>
    <w:p>
      <w:pPr>
        <w:spacing w:line="520" w:lineRule="exact"/>
        <w:ind w:firstLine="560" w:firstLineChars="200"/>
        <w:rPr>
          <w:rFonts w:eastAsia="仿宋"/>
        </w:rPr>
      </w:pPr>
      <w:r>
        <w:rPr>
          <w:rFonts w:eastAsia="仿宋"/>
        </w:rPr>
        <w:t>与工业富联、阿里云等，对接工业互联网合作事宜；与华夏银行、人保等金融保险机构对接，研究园区融资、安全保险等支持方案。</w:t>
      </w:r>
    </w:p>
    <w:p>
      <w:pPr>
        <w:spacing w:line="520" w:lineRule="exact"/>
        <w:ind w:firstLine="560" w:firstLineChars="200"/>
        <w:rPr>
          <w:rFonts w:eastAsia="仿宋"/>
        </w:rPr>
      </w:pPr>
      <w:r>
        <w:rPr>
          <w:rFonts w:eastAsia="仿宋"/>
        </w:rPr>
        <w:t>（3）入园企业导向</w:t>
      </w:r>
    </w:p>
    <w:p>
      <w:pPr>
        <w:spacing w:line="520" w:lineRule="exact"/>
        <w:ind w:firstLine="560" w:firstLineChars="200"/>
        <w:rPr>
          <w:rFonts w:eastAsia="仿宋"/>
        </w:rPr>
      </w:pPr>
      <w:r>
        <w:rPr>
          <w:rFonts w:eastAsia="仿宋"/>
        </w:rPr>
        <w:t>专业模具设计，专业工业设计单位，大专院校、科研院所研发机构</w:t>
      </w:r>
    </w:p>
    <w:p>
      <w:pPr>
        <w:spacing w:before="60" w:line="520" w:lineRule="exact"/>
        <w:rPr>
          <w:rFonts w:eastAsia="仿宋"/>
          <w:b/>
          <w:szCs w:val="28"/>
        </w:rPr>
      </w:pPr>
      <w:r>
        <w:rPr>
          <w:rFonts w:eastAsia="仿宋"/>
          <w:b/>
          <w:szCs w:val="28"/>
        </w:rPr>
        <w:t>§5.2.2智能制造区</w:t>
      </w:r>
    </w:p>
    <w:p>
      <w:pPr>
        <w:widowControl/>
        <w:shd w:val="clear" w:color="auto" w:fill="FFFFFF"/>
        <w:spacing w:line="520" w:lineRule="exact"/>
        <w:ind w:firstLine="560" w:firstLineChars="200"/>
        <w:rPr>
          <w:rFonts w:eastAsia="仿宋"/>
          <w:szCs w:val="28"/>
        </w:rPr>
      </w:pPr>
      <w:r>
        <w:rPr>
          <w:rFonts w:eastAsia="仿宋"/>
          <w:szCs w:val="28"/>
        </w:rPr>
        <w:t>（1）基本设想</w:t>
      </w:r>
    </w:p>
    <w:p>
      <w:pPr>
        <w:widowControl/>
        <w:shd w:val="clear" w:color="auto" w:fill="FFFFFF"/>
        <w:spacing w:line="520" w:lineRule="exact"/>
        <w:ind w:firstLine="560" w:firstLineChars="200"/>
        <w:rPr>
          <w:rFonts w:eastAsia="仿宋"/>
          <w:szCs w:val="28"/>
        </w:rPr>
      </w:pPr>
      <w:r>
        <w:rPr>
          <w:rFonts w:eastAsia="仿宋"/>
          <w:szCs w:val="28"/>
        </w:rPr>
        <w:t>新企业+新智造+新集聚</w:t>
      </w:r>
    </w:p>
    <w:p>
      <w:pPr>
        <w:widowControl/>
        <w:shd w:val="clear" w:color="auto" w:fill="FFFFFF"/>
        <w:spacing w:line="520" w:lineRule="exact"/>
        <w:ind w:firstLine="560" w:firstLineChars="200"/>
        <w:rPr>
          <w:rFonts w:eastAsia="仿宋"/>
          <w:szCs w:val="28"/>
        </w:rPr>
      </w:pPr>
      <w:r>
        <w:rPr>
          <w:rFonts w:eastAsia="仿宋"/>
          <w:szCs w:val="28"/>
        </w:rPr>
        <w:t>（2）</w:t>
      </w:r>
      <w:r>
        <w:rPr>
          <w:rFonts w:eastAsia="仿宋"/>
        </w:rPr>
        <w:t>主要做法</w:t>
      </w:r>
    </w:p>
    <w:p>
      <w:pPr>
        <w:widowControl/>
        <w:shd w:val="clear" w:color="auto" w:fill="FFFFFF"/>
        <w:spacing w:line="520" w:lineRule="exact"/>
        <w:ind w:firstLine="560" w:firstLineChars="200"/>
        <w:rPr>
          <w:rFonts w:eastAsia="仿宋"/>
          <w:szCs w:val="28"/>
        </w:rPr>
      </w:pPr>
      <w:r>
        <w:rPr>
          <w:rFonts w:eastAsia="仿宋"/>
          <w:szCs w:val="28"/>
        </w:rPr>
        <w:t>智能制造区是模具智能制造产业园的核心区域。依据各种模具制造流程，以及各种加工工艺的组合提供合理的场地，从结构设计、建筑要求到场区布局，打造模具生产专精特新集聚地，在满足本地需求基础上，拓展域外客源。</w:t>
      </w:r>
    </w:p>
    <w:p>
      <w:pPr>
        <w:widowControl/>
        <w:shd w:val="clear" w:color="auto" w:fill="FFFFFF"/>
        <w:spacing w:line="520" w:lineRule="exact"/>
        <w:ind w:firstLine="560" w:firstLineChars="200"/>
        <w:rPr>
          <w:rFonts w:eastAsia="仿宋"/>
          <w:szCs w:val="28"/>
        </w:rPr>
      </w:pPr>
      <w:r>
        <w:rPr>
          <w:rFonts w:eastAsia="仿宋"/>
          <w:szCs w:val="28"/>
        </w:rPr>
        <w:t>智能制造：要求入驻企业配备高端智能加工设备，以及快速反应、精益管理工业物联网系统。</w:t>
      </w:r>
    </w:p>
    <w:p>
      <w:pPr>
        <w:widowControl/>
        <w:shd w:val="clear" w:color="auto" w:fill="FFFFFF"/>
        <w:spacing w:line="520" w:lineRule="exact"/>
        <w:ind w:firstLine="560" w:firstLineChars="200"/>
        <w:rPr>
          <w:rFonts w:eastAsia="仿宋"/>
        </w:rPr>
      </w:pPr>
      <w:r>
        <w:rPr>
          <w:rFonts w:eastAsia="仿宋"/>
        </w:rPr>
        <w:t>绿色制造：要求入驻企业广泛采用长寿命模具设计模具、可回收性设计、可拆卸性设计以及模具设计的标准化、规范化、系列化；要求入驻企业广泛采用快速原型制造、虚拟制造技术及高速切削技术；以及采用模具的绿色包装和绿色维护和回收、再处理技术。</w:t>
      </w:r>
    </w:p>
    <w:p>
      <w:pPr>
        <w:widowControl/>
        <w:shd w:val="clear" w:color="auto" w:fill="FFFFFF"/>
        <w:spacing w:line="520" w:lineRule="exact"/>
        <w:ind w:firstLine="560" w:firstLineChars="200"/>
        <w:rPr>
          <w:rFonts w:eastAsia="仿宋"/>
        </w:rPr>
      </w:pPr>
      <w:r>
        <w:rPr>
          <w:rFonts w:eastAsia="仿宋"/>
        </w:rPr>
        <w:t>共享型制造：推动企业云端协同制造，实现资源、设备、人才共享，模具企业通过众造模具云工厂实现在线接单、完成产品的在线设计、实现零件数字化加工等；建立供应链、物流运输、检测研发、电子商务共享协同系统。</w:t>
      </w:r>
    </w:p>
    <w:p>
      <w:pPr>
        <w:widowControl/>
        <w:shd w:val="clear" w:color="auto" w:fill="FFFFFF"/>
        <w:spacing w:line="520" w:lineRule="exact"/>
        <w:ind w:firstLine="560" w:firstLineChars="200"/>
        <w:rPr>
          <w:rFonts w:eastAsia="仿宋"/>
        </w:rPr>
      </w:pPr>
      <w:r>
        <w:rPr>
          <w:rFonts w:eastAsia="仿宋"/>
        </w:rPr>
        <w:t>服务型制造：打造园区物联网系统，率先在模具设计、模具维修维护以及备品备件销售实现服务;智造园通过面向用户的APP提供个性化服务；智造园基于互联网和区内企业模块化设计思想，实现产品的个性化定制，即C2B；通过互联网组织制造外包和服务外包。</w:t>
      </w:r>
    </w:p>
    <w:p>
      <w:pPr>
        <w:widowControl/>
        <w:shd w:val="clear" w:color="auto" w:fill="FFFFFF"/>
        <w:spacing w:line="520" w:lineRule="exact"/>
        <w:ind w:firstLine="560" w:firstLineChars="200"/>
        <w:rPr>
          <w:rFonts w:eastAsia="仿宋"/>
          <w:szCs w:val="28"/>
        </w:rPr>
      </w:pPr>
      <w:r>
        <w:rPr>
          <w:rFonts w:eastAsia="仿宋"/>
          <w:szCs w:val="28"/>
        </w:rPr>
        <w:t>（3）</w:t>
      </w:r>
      <w:r>
        <w:rPr>
          <w:rFonts w:eastAsia="仿宋"/>
        </w:rPr>
        <w:t>入园企业导向</w:t>
      </w:r>
    </w:p>
    <w:p>
      <w:pPr>
        <w:widowControl/>
        <w:shd w:val="clear" w:color="auto" w:fill="FFFFFF"/>
        <w:spacing w:line="520" w:lineRule="exact"/>
        <w:ind w:firstLine="560" w:firstLineChars="200"/>
        <w:rPr>
          <w:rFonts w:eastAsia="仿宋"/>
          <w:szCs w:val="28"/>
        </w:rPr>
      </w:pPr>
      <w:r>
        <w:rPr>
          <w:rFonts w:eastAsia="仿宋"/>
          <w:szCs w:val="28"/>
        </w:rPr>
        <w:t>进一步配合高端装备制造，结合物联网和大数据应用，融合工业互联网建设，提高模具自动化、数字化、智能化生产水平，实现企业提升。</w:t>
      </w:r>
    </w:p>
    <w:p>
      <w:pPr>
        <w:widowControl/>
        <w:shd w:val="clear" w:color="auto" w:fill="FFFFFF"/>
        <w:spacing w:line="520" w:lineRule="exact"/>
        <w:ind w:firstLine="560" w:firstLineChars="200"/>
        <w:rPr>
          <w:rFonts w:eastAsia="仿宋"/>
          <w:szCs w:val="28"/>
        </w:rPr>
      </w:pPr>
      <w:r>
        <w:rPr>
          <w:rFonts w:eastAsia="仿宋"/>
          <w:szCs w:val="28"/>
        </w:rPr>
        <w:t>龙头企业：在龙头企业中培育模具未来工厂示范；</w:t>
      </w:r>
    </w:p>
    <w:p>
      <w:pPr>
        <w:widowControl/>
        <w:shd w:val="clear" w:color="auto" w:fill="FFFFFF"/>
        <w:spacing w:line="520" w:lineRule="exact"/>
        <w:ind w:firstLine="560" w:firstLineChars="200"/>
        <w:rPr>
          <w:rFonts w:eastAsia="仿宋"/>
          <w:szCs w:val="28"/>
        </w:rPr>
      </w:pPr>
      <w:r>
        <w:rPr>
          <w:rFonts w:eastAsia="仿宋"/>
          <w:szCs w:val="28"/>
        </w:rPr>
        <w:t>骨干企业：要求骨干企业推进智能模具车间建设；</w:t>
      </w:r>
    </w:p>
    <w:p>
      <w:pPr>
        <w:widowControl/>
        <w:shd w:val="clear" w:color="auto" w:fill="FFFFFF"/>
        <w:spacing w:line="520" w:lineRule="exact"/>
        <w:ind w:firstLine="560" w:firstLineChars="200"/>
        <w:rPr>
          <w:rFonts w:eastAsia="仿宋"/>
          <w:szCs w:val="28"/>
        </w:rPr>
      </w:pPr>
      <w:r>
        <w:rPr>
          <w:rFonts w:eastAsia="仿宋"/>
          <w:szCs w:val="28"/>
        </w:rPr>
        <w:t>小微企业：以园区区块链，打造众创模具云工厂整合提升小微企业。</w:t>
      </w:r>
    </w:p>
    <w:p>
      <w:pPr>
        <w:widowControl/>
        <w:shd w:val="clear" w:color="auto" w:fill="FFFFFF"/>
        <w:spacing w:line="520" w:lineRule="exact"/>
        <w:ind w:firstLine="560" w:firstLineChars="200"/>
        <w:rPr>
          <w:rFonts w:eastAsia="仿宋"/>
          <w:szCs w:val="28"/>
        </w:rPr>
      </w:pPr>
      <w:r>
        <w:rPr>
          <w:rFonts w:eastAsia="仿宋"/>
          <w:szCs w:val="28"/>
        </w:rPr>
        <w:t>（4）布局</w:t>
      </w:r>
    </w:p>
    <w:p>
      <w:pPr>
        <w:widowControl/>
        <w:shd w:val="clear" w:color="auto" w:fill="FFFFFF"/>
        <w:spacing w:line="520" w:lineRule="exact"/>
        <w:ind w:firstLine="560" w:firstLineChars="200"/>
        <w:rPr>
          <w:rFonts w:eastAsia="仿宋"/>
          <w:szCs w:val="28"/>
        </w:rPr>
      </w:pPr>
      <w:r>
        <w:rPr>
          <w:rFonts w:eastAsia="仿宋"/>
          <w:szCs w:val="28"/>
        </w:rPr>
        <w:t>依据模具制造流程、加工工艺的组合分设汽车零部件区、低压电器区、电子元器件区、锁具眼镜区，提供合理的场地，从结构设计、建筑要求到场区布局，既满足温州本地市场的需求，又拓展域外客源。</w:t>
      </w:r>
    </w:p>
    <w:p>
      <w:pPr>
        <w:widowControl/>
        <w:shd w:val="clear" w:color="auto" w:fill="FFFFFF"/>
        <w:spacing w:line="520" w:lineRule="exact"/>
        <w:ind w:firstLine="560" w:firstLineChars="200"/>
        <w:rPr>
          <w:rFonts w:eastAsia="仿宋"/>
          <w:szCs w:val="28"/>
        </w:rPr>
      </w:pPr>
      <w:r>
        <w:rPr>
          <w:rFonts w:eastAsia="仿宋"/>
          <w:szCs w:val="28"/>
        </w:rPr>
        <w:t>汽车零部件区：大型冲压、压铸模具、汽车内饰塑料模具等模具企业；</w:t>
      </w:r>
    </w:p>
    <w:p>
      <w:pPr>
        <w:widowControl/>
        <w:shd w:val="clear" w:color="auto" w:fill="FFFFFF"/>
        <w:spacing w:line="520" w:lineRule="exact"/>
        <w:ind w:firstLine="560" w:firstLineChars="200"/>
        <w:rPr>
          <w:rFonts w:eastAsia="仿宋"/>
          <w:szCs w:val="28"/>
        </w:rPr>
      </w:pPr>
      <w:r>
        <w:rPr>
          <w:rFonts w:eastAsia="仿宋"/>
          <w:szCs w:val="28"/>
        </w:rPr>
        <w:t>低压电器区：低压电器精密模具企业；</w:t>
      </w:r>
    </w:p>
    <w:p>
      <w:pPr>
        <w:widowControl/>
        <w:shd w:val="clear" w:color="auto" w:fill="FFFFFF"/>
        <w:spacing w:line="520" w:lineRule="exact"/>
        <w:ind w:firstLine="560" w:firstLineChars="200"/>
        <w:rPr>
          <w:rFonts w:eastAsia="仿宋"/>
          <w:szCs w:val="28"/>
        </w:rPr>
      </w:pPr>
      <w:r>
        <w:rPr>
          <w:rFonts w:eastAsia="仿宋"/>
          <w:szCs w:val="28"/>
        </w:rPr>
        <w:t>电子元器件区：成长型模具企业；</w:t>
      </w:r>
    </w:p>
    <w:p>
      <w:pPr>
        <w:widowControl/>
        <w:shd w:val="clear" w:color="auto" w:fill="FFFFFF"/>
        <w:spacing w:line="520" w:lineRule="exact"/>
        <w:ind w:firstLine="560" w:firstLineChars="200"/>
        <w:rPr>
          <w:rFonts w:eastAsia="仿宋"/>
          <w:szCs w:val="28"/>
        </w:rPr>
      </w:pPr>
      <w:r>
        <w:rPr>
          <w:rFonts w:eastAsia="仿宋"/>
          <w:szCs w:val="28"/>
        </w:rPr>
        <w:t>锁具眼镜区：锁具、眼镜模具企业。</w:t>
      </w:r>
    </w:p>
    <w:p>
      <w:pPr>
        <w:spacing w:before="60" w:line="520" w:lineRule="exact"/>
        <w:rPr>
          <w:rFonts w:eastAsia="仿宋"/>
          <w:b/>
          <w:szCs w:val="28"/>
        </w:rPr>
      </w:pPr>
      <w:r>
        <w:rPr>
          <w:rFonts w:eastAsia="仿宋"/>
          <w:b/>
          <w:szCs w:val="28"/>
        </w:rPr>
        <w:t>§5.2.3高端共享区</w:t>
      </w:r>
    </w:p>
    <w:p>
      <w:pPr>
        <w:widowControl/>
        <w:shd w:val="clear" w:color="auto" w:fill="FFFFFF"/>
        <w:spacing w:line="520" w:lineRule="exact"/>
        <w:ind w:firstLine="560" w:firstLineChars="200"/>
        <w:rPr>
          <w:rFonts w:eastAsia="仿宋"/>
          <w:szCs w:val="28"/>
        </w:rPr>
      </w:pPr>
      <w:r>
        <w:rPr>
          <w:rFonts w:eastAsia="仿宋"/>
          <w:szCs w:val="28"/>
        </w:rPr>
        <w:t>（1）基本设想</w:t>
      </w:r>
    </w:p>
    <w:p>
      <w:pPr>
        <w:widowControl/>
        <w:shd w:val="clear" w:color="auto" w:fill="FFFFFF"/>
        <w:spacing w:line="520" w:lineRule="exact"/>
        <w:ind w:firstLine="560" w:firstLineChars="200"/>
        <w:rPr>
          <w:rFonts w:eastAsia="仿宋"/>
          <w:szCs w:val="28"/>
        </w:rPr>
      </w:pPr>
      <w:r>
        <w:rPr>
          <w:rFonts w:eastAsia="仿宋"/>
          <w:szCs w:val="28"/>
        </w:rPr>
        <w:t>高端共享+共性集中+园内闭环</w:t>
      </w:r>
    </w:p>
    <w:p>
      <w:pPr>
        <w:widowControl/>
        <w:shd w:val="clear" w:color="auto" w:fill="FFFFFF"/>
        <w:spacing w:line="520" w:lineRule="exact"/>
        <w:ind w:firstLine="560" w:firstLineChars="200"/>
        <w:rPr>
          <w:rFonts w:eastAsia="仿宋"/>
          <w:szCs w:val="28"/>
        </w:rPr>
      </w:pPr>
      <w:r>
        <w:rPr>
          <w:rFonts w:eastAsia="仿宋"/>
          <w:szCs w:val="28"/>
        </w:rPr>
        <w:t>（2）</w:t>
      </w:r>
      <w:r>
        <w:rPr>
          <w:rFonts w:eastAsia="仿宋"/>
        </w:rPr>
        <w:t>主要做法</w:t>
      </w:r>
    </w:p>
    <w:p>
      <w:pPr>
        <w:widowControl/>
        <w:shd w:val="clear" w:color="auto" w:fill="FFFFFF"/>
        <w:spacing w:line="520" w:lineRule="exact"/>
        <w:ind w:firstLine="560" w:firstLineChars="200"/>
        <w:rPr>
          <w:rFonts w:eastAsia="仿宋"/>
          <w:szCs w:val="28"/>
        </w:rPr>
      </w:pPr>
      <w:r>
        <w:rPr>
          <w:rFonts w:eastAsia="仿宋"/>
          <w:szCs w:val="28"/>
        </w:rPr>
        <w:t>打造温州智能化模具制造产业园的一大亮点。</w:t>
      </w:r>
    </w:p>
    <w:p>
      <w:pPr>
        <w:widowControl/>
        <w:shd w:val="clear" w:color="auto" w:fill="FFFFFF"/>
        <w:spacing w:line="520" w:lineRule="exact"/>
        <w:ind w:firstLine="560" w:firstLineChars="200"/>
        <w:rPr>
          <w:rFonts w:eastAsia="仿宋"/>
          <w:szCs w:val="28"/>
        </w:rPr>
      </w:pPr>
      <w:r>
        <w:rPr>
          <w:rFonts w:eastAsia="仿宋"/>
          <w:szCs w:val="28"/>
        </w:rPr>
        <w:t>为顺应模具行业标准化、数字化、共享化的趋势，在场区设置高端装备共享服务区，有效合理</w:t>
      </w:r>
      <w:r>
        <w:rPr>
          <w:rFonts w:hint="eastAsia" w:eastAsia="仿宋"/>
          <w:szCs w:val="28"/>
          <w:lang w:eastAsia="zh-CN"/>
        </w:rPr>
        <w:t>地</w:t>
      </w:r>
      <w:r>
        <w:rPr>
          <w:rFonts w:eastAsia="仿宋"/>
          <w:szCs w:val="28"/>
        </w:rPr>
        <w:t>利用高端设备，配合模具企业生产。</w:t>
      </w:r>
    </w:p>
    <w:p>
      <w:pPr>
        <w:widowControl/>
        <w:shd w:val="clear" w:color="auto" w:fill="FFFFFF"/>
        <w:spacing w:line="520" w:lineRule="exact"/>
        <w:ind w:firstLine="560" w:firstLineChars="200"/>
        <w:rPr>
          <w:rFonts w:eastAsia="仿宋"/>
          <w:szCs w:val="28"/>
        </w:rPr>
      </w:pPr>
      <w:r>
        <w:rPr>
          <w:rFonts w:eastAsia="仿宋"/>
          <w:szCs w:val="28"/>
        </w:rPr>
        <w:t>解决企业的共性需求，基础加工工艺集中共享，引导企业专精特新发力。</w:t>
      </w:r>
    </w:p>
    <w:p>
      <w:pPr>
        <w:widowControl/>
        <w:shd w:val="clear" w:color="auto" w:fill="FFFFFF"/>
        <w:spacing w:line="520" w:lineRule="exact"/>
        <w:ind w:firstLine="560" w:firstLineChars="200"/>
        <w:rPr>
          <w:rFonts w:eastAsia="仿宋"/>
          <w:szCs w:val="28"/>
        </w:rPr>
      </w:pPr>
      <w:r>
        <w:rPr>
          <w:rFonts w:eastAsia="仿宋"/>
          <w:szCs w:val="28"/>
        </w:rPr>
        <w:t>（3）主要设备及工艺</w:t>
      </w:r>
    </w:p>
    <w:p>
      <w:pPr>
        <w:widowControl/>
        <w:shd w:val="clear" w:color="auto" w:fill="FFFFFF"/>
        <w:spacing w:line="520" w:lineRule="exact"/>
        <w:ind w:firstLine="560" w:firstLineChars="200"/>
        <w:rPr>
          <w:rFonts w:eastAsia="仿宋"/>
          <w:szCs w:val="28"/>
        </w:rPr>
      </w:pPr>
      <w:r>
        <w:rPr>
          <w:rFonts w:eastAsia="仿宋"/>
          <w:szCs w:val="28"/>
        </w:rPr>
        <w:t>3D打印：园区与国内处在材料研究领先地位的高校及机构合作，采用先进成果，应用高强、高硬、高精的打印材料，降低3D打印的设备和材料价格，为高端企业提供3D打印和设计服务。</w:t>
      </w:r>
    </w:p>
    <w:p>
      <w:pPr>
        <w:widowControl/>
        <w:shd w:val="clear" w:color="auto" w:fill="FFFFFF"/>
        <w:spacing w:line="520" w:lineRule="exact"/>
        <w:ind w:firstLine="560" w:firstLineChars="200"/>
        <w:rPr>
          <w:rFonts w:eastAsia="仿宋"/>
          <w:szCs w:val="28"/>
        </w:rPr>
      </w:pPr>
      <w:r>
        <w:rPr>
          <w:rFonts w:eastAsia="仿宋"/>
          <w:szCs w:val="28"/>
        </w:rPr>
        <w:t>热处理：采购国内先进的零件加工热处理设备，为需要的企业提供退火、正火、淬火、回火全套热处理设备，以及渗碳、渗氮、镀膜等表面处理工艺。</w:t>
      </w:r>
    </w:p>
    <w:p>
      <w:pPr>
        <w:widowControl/>
        <w:shd w:val="clear" w:color="auto" w:fill="FFFFFF"/>
        <w:spacing w:line="520" w:lineRule="exact"/>
        <w:ind w:firstLine="560" w:firstLineChars="200"/>
        <w:rPr>
          <w:rFonts w:eastAsia="仿宋"/>
          <w:szCs w:val="28"/>
        </w:rPr>
      </w:pPr>
      <w:r>
        <w:rPr>
          <w:rFonts w:eastAsia="仿宋"/>
          <w:szCs w:val="28"/>
        </w:rPr>
        <w:t>精密加工：配备行业领先的高精度加工中心、高精度电火花加工机、高精度慢走丝机、高速铣削设备、超精研磨设备等，有力提升园区企业的模具产品质量。</w:t>
      </w:r>
    </w:p>
    <w:p>
      <w:pPr>
        <w:widowControl/>
        <w:shd w:val="clear" w:color="auto" w:fill="FFFFFF"/>
        <w:spacing w:line="520" w:lineRule="exact"/>
        <w:ind w:firstLine="560" w:firstLineChars="200"/>
        <w:rPr>
          <w:rFonts w:eastAsia="仿宋"/>
          <w:szCs w:val="28"/>
        </w:rPr>
      </w:pPr>
      <w:r>
        <w:rPr>
          <w:rFonts w:eastAsia="仿宋"/>
          <w:szCs w:val="28"/>
        </w:rPr>
        <w:t>产品试模：产品试模区，是目前全国唯一的专业试模厂区，从设备、人员、检测、智能化应用等方面，为园区企业乃至温州所有模具企业提供优质服务，打造成园区的名牌，吸引国内外的高端客户。</w:t>
      </w:r>
    </w:p>
    <w:p>
      <w:pPr>
        <w:widowControl/>
        <w:shd w:val="clear" w:color="auto" w:fill="FFFFFF"/>
        <w:spacing w:line="520" w:lineRule="exact"/>
        <w:ind w:firstLine="560" w:firstLineChars="200"/>
        <w:rPr>
          <w:rFonts w:eastAsia="仿宋"/>
          <w:szCs w:val="28"/>
        </w:rPr>
      </w:pPr>
      <w:r>
        <w:rPr>
          <w:rFonts w:eastAsia="仿宋"/>
          <w:szCs w:val="28"/>
        </w:rPr>
        <w:t>（4）运行方式</w:t>
      </w:r>
    </w:p>
    <w:p>
      <w:pPr>
        <w:widowControl/>
        <w:shd w:val="clear" w:color="auto" w:fill="FFFFFF"/>
        <w:spacing w:line="520" w:lineRule="exact"/>
        <w:ind w:firstLine="560" w:firstLineChars="200"/>
        <w:rPr>
          <w:rFonts w:eastAsia="仿宋"/>
          <w:szCs w:val="28"/>
        </w:rPr>
      </w:pPr>
      <w:r>
        <w:rPr>
          <w:rFonts w:eastAsia="仿宋"/>
          <w:szCs w:val="28"/>
        </w:rPr>
        <w:t>由</w:t>
      </w:r>
      <w:r>
        <w:rPr>
          <w:rFonts w:hint="eastAsia" w:eastAsia="仿宋"/>
          <w:szCs w:val="28"/>
        </w:rPr>
        <w:t>温州市工科实业有限公司</w:t>
      </w:r>
      <w:r>
        <w:rPr>
          <w:rFonts w:eastAsia="仿宋"/>
          <w:szCs w:val="28"/>
        </w:rPr>
        <w:t>自营，采用外包、协议等方式，提供加工服务。</w:t>
      </w:r>
    </w:p>
    <w:p>
      <w:pPr>
        <w:widowControl/>
        <w:shd w:val="clear" w:color="auto" w:fill="FFFFFF"/>
        <w:spacing w:line="520" w:lineRule="exact"/>
        <w:ind w:firstLine="560" w:firstLineChars="200"/>
        <w:rPr>
          <w:rFonts w:eastAsia="仿宋"/>
          <w:szCs w:val="28"/>
        </w:rPr>
      </w:pPr>
      <w:r>
        <w:rPr>
          <w:rFonts w:eastAsia="仿宋"/>
          <w:szCs w:val="28"/>
        </w:rPr>
        <w:t>园区联合专业机构及人才，从培训到实操，打造一支专业队伍。</w:t>
      </w:r>
    </w:p>
    <w:p>
      <w:pPr>
        <w:widowControl/>
        <w:shd w:val="clear" w:color="auto" w:fill="FFFFFF"/>
        <w:spacing w:line="520" w:lineRule="exact"/>
        <w:ind w:firstLine="560" w:firstLineChars="200"/>
        <w:rPr>
          <w:rFonts w:eastAsia="仿宋"/>
          <w:szCs w:val="28"/>
        </w:rPr>
      </w:pPr>
      <w:r>
        <w:rPr>
          <w:rFonts w:hint="eastAsia" w:eastAsia="仿宋"/>
          <w:szCs w:val="28"/>
        </w:rPr>
        <w:t>工科公司</w:t>
      </w:r>
      <w:r>
        <w:rPr>
          <w:rFonts w:eastAsia="仿宋"/>
          <w:szCs w:val="28"/>
        </w:rPr>
        <w:t>计划于近期在集团所属物业先行开展试模区试点，并先行联合华中科技大学和智能制造企业开展合作。</w:t>
      </w:r>
    </w:p>
    <w:p>
      <w:pPr>
        <w:spacing w:before="60" w:line="520" w:lineRule="exact"/>
        <w:rPr>
          <w:rFonts w:eastAsia="仿宋"/>
          <w:b/>
          <w:szCs w:val="28"/>
        </w:rPr>
      </w:pPr>
      <w:r>
        <w:rPr>
          <w:rFonts w:eastAsia="仿宋"/>
          <w:b/>
          <w:szCs w:val="28"/>
        </w:rPr>
        <w:t>§5.2.4配套交易区</w:t>
      </w:r>
    </w:p>
    <w:p>
      <w:pPr>
        <w:widowControl/>
        <w:shd w:val="clear" w:color="auto" w:fill="FFFFFF"/>
        <w:spacing w:line="520" w:lineRule="exact"/>
        <w:ind w:firstLine="560" w:firstLineChars="200"/>
        <w:rPr>
          <w:rFonts w:eastAsia="仿宋"/>
          <w:szCs w:val="28"/>
        </w:rPr>
      </w:pPr>
      <w:r>
        <w:rPr>
          <w:rFonts w:eastAsia="仿宋"/>
          <w:szCs w:val="28"/>
        </w:rPr>
        <w:t>工业超市+仓储配货+品牌质量</w:t>
      </w:r>
    </w:p>
    <w:p>
      <w:pPr>
        <w:widowControl/>
        <w:shd w:val="clear" w:color="auto" w:fill="FFFFFF"/>
        <w:spacing w:line="520" w:lineRule="exact"/>
        <w:ind w:firstLine="560" w:firstLineChars="200"/>
        <w:rPr>
          <w:rFonts w:eastAsia="仿宋"/>
          <w:szCs w:val="28"/>
        </w:rPr>
      </w:pPr>
      <w:r>
        <w:rPr>
          <w:rFonts w:eastAsia="仿宋"/>
          <w:szCs w:val="28"/>
        </w:rPr>
        <w:t>（1）基本设想</w:t>
      </w:r>
    </w:p>
    <w:p>
      <w:pPr>
        <w:widowControl/>
        <w:shd w:val="clear" w:color="auto" w:fill="FFFFFF"/>
        <w:spacing w:line="520" w:lineRule="exact"/>
        <w:ind w:firstLine="560" w:firstLineChars="200"/>
        <w:rPr>
          <w:rFonts w:eastAsia="仿宋"/>
          <w:szCs w:val="28"/>
        </w:rPr>
      </w:pPr>
      <w:r>
        <w:rPr>
          <w:rFonts w:eastAsia="仿宋"/>
          <w:szCs w:val="28"/>
        </w:rPr>
        <w:t>采用工业超市等模式，为区内模具企业一站式购物平台，打造园区模具企业上游供应链。</w:t>
      </w:r>
    </w:p>
    <w:p>
      <w:pPr>
        <w:widowControl/>
        <w:shd w:val="clear" w:color="auto" w:fill="FFFFFF"/>
        <w:spacing w:line="520" w:lineRule="exact"/>
        <w:ind w:firstLine="560" w:firstLineChars="200"/>
        <w:rPr>
          <w:rFonts w:eastAsia="仿宋"/>
          <w:szCs w:val="28"/>
        </w:rPr>
      </w:pPr>
      <w:r>
        <w:rPr>
          <w:rFonts w:eastAsia="仿宋"/>
          <w:szCs w:val="28"/>
        </w:rPr>
        <w:t>（2）主要货物</w:t>
      </w:r>
    </w:p>
    <w:p>
      <w:pPr>
        <w:widowControl/>
        <w:shd w:val="clear" w:color="auto" w:fill="FFFFFF"/>
        <w:spacing w:line="520" w:lineRule="exact"/>
        <w:ind w:firstLine="560" w:firstLineChars="200"/>
        <w:rPr>
          <w:rFonts w:eastAsia="仿宋"/>
          <w:szCs w:val="28"/>
        </w:rPr>
      </w:pPr>
      <w:r>
        <w:rPr>
          <w:rFonts w:eastAsia="仿宋"/>
          <w:szCs w:val="28"/>
        </w:rPr>
        <w:t>原材料：引进模具钢、合金等模具零件制造的原材料企业，精准区分高中低档模具的原材料供应。</w:t>
      </w:r>
    </w:p>
    <w:p>
      <w:pPr>
        <w:widowControl/>
        <w:shd w:val="clear" w:color="auto" w:fill="FFFFFF"/>
        <w:spacing w:line="520" w:lineRule="exact"/>
        <w:ind w:firstLine="560" w:firstLineChars="200"/>
        <w:rPr>
          <w:rFonts w:eastAsia="仿宋"/>
          <w:szCs w:val="28"/>
        </w:rPr>
      </w:pPr>
      <w:r>
        <w:rPr>
          <w:rFonts w:eastAsia="仿宋"/>
          <w:szCs w:val="28"/>
        </w:rPr>
        <w:t>五金配件：组件配件超市。提供园区企业所需的各色刀具、机械零件、数控设备零件，从大到小配套企业生产。</w:t>
      </w:r>
    </w:p>
    <w:p>
      <w:pPr>
        <w:widowControl/>
        <w:shd w:val="clear" w:color="auto" w:fill="FFFFFF"/>
        <w:spacing w:line="520" w:lineRule="exact"/>
        <w:ind w:firstLine="560" w:firstLineChars="200"/>
        <w:rPr>
          <w:rFonts w:eastAsia="仿宋"/>
          <w:szCs w:val="28"/>
        </w:rPr>
      </w:pPr>
      <w:r>
        <w:rPr>
          <w:rFonts w:eastAsia="仿宋"/>
          <w:szCs w:val="28"/>
        </w:rPr>
        <w:t>加工设备：引进模具加工设备供应商，从高端设备到普通设备，满足各层次模具制造企业的需求。</w:t>
      </w:r>
    </w:p>
    <w:p>
      <w:pPr>
        <w:widowControl/>
        <w:shd w:val="clear" w:color="auto" w:fill="FFFFFF"/>
        <w:spacing w:line="520" w:lineRule="exact"/>
        <w:ind w:firstLine="560" w:firstLineChars="200"/>
        <w:rPr>
          <w:rFonts w:eastAsia="仿宋"/>
          <w:szCs w:val="28"/>
        </w:rPr>
      </w:pPr>
      <w:r>
        <w:rPr>
          <w:rFonts w:eastAsia="仿宋"/>
          <w:szCs w:val="28"/>
        </w:rPr>
        <w:t>标准件：模具标准成型产品，如板类零件、导柱与导套、定位元件、复位元件、模扣、推杆与推管、限位元件、支承元件等。严格按照国家及地方标准引进模具标准件的采购及生产，搭配园区企业的需求，缩短园区企业生产模具的周期。</w:t>
      </w:r>
    </w:p>
    <w:p>
      <w:pPr>
        <w:widowControl/>
        <w:shd w:val="clear" w:color="auto" w:fill="FFFFFF"/>
        <w:spacing w:line="520" w:lineRule="exact"/>
        <w:ind w:firstLine="560" w:firstLineChars="200"/>
        <w:rPr>
          <w:rFonts w:eastAsia="仿宋"/>
          <w:szCs w:val="28"/>
        </w:rPr>
      </w:pPr>
      <w:r>
        <w:rPr>
          <w:rFonts w:eastAsia="仿宋"/>
          <w:szCs w:val="28"/>
        </w:rPr>
        <w:t>其他：其他辅料及供应商。</w:t>
      </w:r>
    </w:p>
    <w:p>
      <w:pPr>
        <w:widowControl/>
        <w:shd w:val="clear" w:color="auto" w:fill="FFFFFF"/>
        <w:spacing w:line="520" w:lineRule="exact"/>
        <w:ind w:firstLine="560" w:firstLineChars="200"/>
        <w:rPr>
          <w:rFonts w:eastAsia="仿宋"/>
          <w:szCs w:val="28"/>
        </w:rPr>
      </w:pPr>
      <w:r>
        <w:rPr>
          <w:rFonts w:eastAsia="仿宋"/>
          <w:szCs w:val="28"/>
        </w:rPr>
        <w:t>（3）运行方式</w:t>
      </w:r>
    </w:p>
    <w:p>
      <w:pPr>
        <w:widowControl/>
        <w:shd w:val="clear" w:color="auto" w:fill="FFFFFF"/>
        <w:spacing w:line="520" w:lineRule="exact"/>
        <w:ind w:firstLine="560" w:firstLineChars="200"/>
        <w:rPr>
          <w:rFonts w:eastAsia="仿宋"/>
          <w:szCs w:val="28"/>
        </w:rPr>
      </w:pPr>
      <w:r>
        <w:rPr>
          <w:rFonts w:eastAsia="仿宋"/>
          <w:szCs w:val="28"/>
        </w:rPr>
        <w:t>由</w:t>
      </w:r>
      <w:r>
        <w:rPr>
          <w:rFonts w:hint="eastAsia" w:eastAsia="仿宋"/>
          <w:szCs w:val="28"/>
        </w:rPr>
        <w:t>工科</w:t>
      </w:r>
      <w:r>
        <w:rPr>
          <w:rFonts w:hint="eastAsia" w:eastAsia="仿宋"/>
          <w:szCs w:val="28"/>
          <w:lang w:eastAsia="zh-CN"/>
        </w:rPr>
        <w:t>公司</w:t>
      </w:r>
      <w:r>
        <w:rPr>
          <w:rFonts w:eastAsia="仿宋"/>
          <w:szCs w:val="28"/>
        </w:rPr>
        <w:t>“统一规划、统一建设、统一管理、统一标识”，设置集中展示、零售、批发、维修、信息交流于一体的配套交易区，经营模具生产过程中所需要的各种物资、装备和配件。</w:t>
      </w:r>
    </w:p>
    <w:p>
      <w:pPr>
        <w:widowControl/>
        <w:shd w:val="clear" w:color="auto" w:fill="FFFFFF"/>
        <w:spacing w:line="520" w:lineRule="exact"/>
        <w:ind w:firstLine="560" w:firstLineChars="200"/>
        <w:rPr>
          <w:rFonts w:eastAsia="仿宋"/>
          <w:szCs w:val="28"/>
        </w:rPr>
      </w:pPr>
      <w:r>
        <w:rPr>
          <w:rFonts w:eastAsia="仿宋"/>
          <w:szCs w:val="28"/>
        </w:rPr>
        <w:t>供应商货物进场，由</w:t>
      </w:r>
      <w:r>
        <w:rPr>
          <w:rFonts w:hint="eastAsia" w:eastAsia="仿宋"/>
          <w:szCs w:val="28"/>
        </w:rPr>
        <w:t>工科公司</w:t>
      </w:r>
      <w:r>
        <w:rPr>
          <w:rFonts w:eastAsia="仿宋"/>
          <w:szCs w:val="28"/>
        </w:rPr>
        <w:t>统一进行整合,进行一站式销售,</w:t>
      </w:r>
    </w:p>
    <w:p>
      <w:pPr>
        <w:widowControl/>
        <w:shd w:val="clear" w:color="auto" w:fill="FFFFFF"/>
        <w:spacing w:line="520" w:lineRule="exact"/>
        <w:ind w:firstLine="560" w:firstLineChars="200"/>
        <w:rPr>
          <w:rFonts w:eastAsia="仿宋"/>
          <w:szCs w:val="28"/>
        </w:rPr>
      </w:pPr>
      <w:r>
        <w:rPr>
          <w:rFonts w:hint="eastAsia" w:eastAsia="仿宋"/>
          <w:szCs w:val="28"/>
        </w:rPr>
        <w:t>工科公司</w:t>
      </w:r>
      <w:r>
        <w:rPr>
          <w:rFonts w:eastAsia="仿宋"/>
          <w:szCs w:val="28"/>
        </w:rPr>
        <w:t>配置专业工程师对进场产品质量、产品品牌、性能、参数进行把关，对客户进行选型、使用提供咨询服务。</w:t>
      </w:r>
    </w:p>
    <w:p>
      <w:pPr>
        <w:spacing w:before="60" w:line="520" w:lineRule="exact"/>
        <w:rPr>
          <w:rFonts w:eastAsia="仿宋"/>
          <w:b/>
          <w:szCs w:val="28"/>
        </w:rPr>
      </w:pPr>
      <w:r>
        <w:rPr>
          <w:rFonts w:eastAsia="仿宋"/>
          <w:b/>
          <w:szCs w:val="28"/>
        </w:rPr>
        <w:t>§5.2.5展示测验区</w:t>
      </w:r>
    </w:p>
    <w:p>
      <w:pPr>
        <w:spacing w:line="520" w:lineRule="exact"/>
        <w:ind w:firstLine="560" w:firstLineChars="200"/>
        <w:rPr>
          <w:rFonts w:eastAsia="仿宋"/>
        </w:rPr>
      </w:pPr>
      <w:r>
        <w:rPr>
          <w:rFonts w:eastAsia="仿宋"/>
        </w:rPr>
        <w:t>（1）基本思路</w:t>
      </w:r>
    </w:p>
    <w:p>
      <w:pPr>
        <w:spacing w:line="520" w:lineRule="exact"/>
        <w:ind w:firstLine="560" w:firstLineChars="200"/>
        <w:rPr>
          <w:rFonts w:eastAsia="仿宋"/>
        </w:rPr>
      </w:pPr>
      <w:r>
        <w:rPr>
          <w:rFonts w:eastAsia="仿宋"/>
        </w:rPr>
        <w:t>展产结合+技术闭环+就地服务</w:t>
      </w:r>
    </w:p>
    <w:p>
      <w:pPr>
        <w:spacing w:line="520" w:lineRule="exact"/>
        <w:ind w:firstLine="560" w:firstLineChars="200"/>
        <w:rPr>
          <w:rFonts w:eastAsia="仿宋"/>
        </w:rPr>
      </w:pPr>
      <w:r>
        <w:rPr>
          <w:rFonts w:eastAsia="仿宋"/>
        </w:rPr>
        <w:t>（2）主要做法</w:t>
      </w:r>
    </w:p>
    <w:p>
      <w:pPr>
        <w:spacing w:line="520" w:lineRule="exact"/>
        <w:ind w:firstLine="560" w:firstLineChars="200"/>
        <w:rPr>
          <w:rFonts w:eastAsia="仿宋"/>
        </w:rPr>
      </w:pPr>
      <w:r>
        <w:rPr>
          <w:rFonts w:eastAsia="仿宋"/>
        </w:rPr>
        <w:t>陈列园区模具企业生产的精品模具以及特色产品，园区设计、科研单位的打样样品，展示模具生产的相关设备。</w:t>
      </w:r>
    </w:p>
    <w:p>
      <w:pPr>
        <w:spacing w:line="520" w:lineRule="exact"/>
        <w:ind w:firstLine="560" w:firstLineChars="200"/>
        <w:rPr>
          <w:rFonts w:eastAsia="仿宋"/>
        </w:rPr>
      </w:pPr>
      <w:r>
        <w:rPr>
          <w:rFonts w:eastAsia="仿宋"/>
        </w:rPr>
        <w:t>定期举办模具产业及其相关的展览、论坛活动，协助行业召开各项会议，并承接园区的广告。</w:t>
      </w:r>
    </w:p>
    <w:p>
      <w:pPr>
        <w:spacing w:line="520" w:lineRule="exact"/>
        <w:ind w:firstLine="560" w:firstLineChars="200"/>
        <w:rPr>
          <w:rFonts w:eastAsia="仿宋"/>
        </w:rPr>
      </w:pPr>
      <w:r>
        <w:rPr>
          <w:rFonts w:eastAsia="仿宋"/>
        </w:rPr>
        <w:t>打造模具行业的全景展厅，介绍模具产业链的各项环节，展示模具生产的设备、材料，为学生及各行业人士提供参观服务。</w:t>
      </w:r>
    </w:p>
    <w:p>
      <w:pPr>
        <w:spacing w:line="520" w:lineRule="exact"/>
        <w:ind w:firstLine="560" w:firstLineChars="200"/>
        <w:rPr>
          <w:rFonts w:eastAsia="仿宋"/>
        </w:rPr>
      </w:pPr>
      <w:r>
        <w:rPr>
          <w:rFonts w:eastAsia="仿宋"/>
        </w:rPr>
        <w:t>依托高校和智能制造企业技术实力，打通模具仿真与试模，形成设计+试模+检测的技术闭环，为企业提供权威试模检测报告，以此获得高尖端产业的客户。</w:t>
      </w:r>
    </w:p>
    <w:p>
      <w:pPr>
        <w:spacing w:line="520" w:lineRule="exact"/>
        <w:ind w:firstLine="560" w:firstLineChars="200"/>
        <w:rPr>
          <w:rFonts w:eastAsia="仿宋"/>
        </w:rPr>
      </w:pPr>
      <w:r>
        <w:rPr>
          <w:rFonts w:eastAsia="仿宋"/>
        </w:rPr>
        <w:t>（3）入园企业导向</w:t>
      </w:r>
    </w:p>
    <w:p>
      <w:pPr>
        <w:spacing w:line="520" w:lineRule="exact"/>
        <w:ind w:firstLine="560" w:firstLineChars="200"/>
        <w:rPr>
          <w:rFonts w:eastAsia="仿宋"/>
        </w:rPr>
      </w:pPr>
      <w:r>
        <w:rPr>
          <w:rFonts w:eastAsia="仿宋"/>
        </w:rPr>
        <w:t>引入第三方检测机构，为园区企业提供全面精准的检测服务，也提高了客户对园区模具的认可度。</w:t>
      </w:r>
    </w:p>
    <w:p>
      <w:pPr>
        <w:spacing w:line="520" w:lineRule="exact"/>
        <w:ind w:firstLine="560" w:firstLineChars="200"/>
        <w:rPr>
          <w:rFonts w:eastAsia="仿宋"/>
        </w:rPr>
      </w:pPr>
      <w:r>
        <w:rPr>
          <w:rFonts w:eastAsia="仿宋"/>
        </w:rPr>
        <w:t>按照实验室标准配备模具检测设备，与专业的机构合作实验检测，包括三坐标测量实验室、X射线无损检测实验室、硬度分析实验室、多功能测量实验室等。</w:t>
      </w:r>
    </w:p>
    <w:p>
      <w:pPr>
        <w:spacing w:before="60" w:line="520" w:lineRule="exact"/>
        <w:rPr>
          <w:rFonts w:eastAsia="仿宋"/>
          <w:b/>
          <w:szCs w:val="28"/>
        </w:rPr>
      </w:pPr>
      <w:r>
        <w:rPr>
          <w:rFonts w:eastAsia="仿宋"/>
          <w:b/>
          <w:szCs w:val="28"/>
        </w:rPr>
        <w:t>§5.2.6产业孵化区</w:t>
      </w:r>
    </w:p>
    <w:p>
      <w:pPr>
        <w:spacing w:line="520" w:lineRule="exact"/>
        <w:ind w:firstLine="560" w:firstLineChars="200"/>
        <w:rPr>
          <w:rFonts w:eastAsia="仿宋"/>
        </w:rPr>
      </w:pPr>
      <w:r>
        <w:rPr>
          <w:rFonts w:eastAsia="仿宋"/>
        </w:rPr>
        <w:t>（1）基本思路</w:t>
      </w:r>
    </w:p>
    <w:p>
      <w:pPr>
        <w:spacing w:line="520" w:lineRule="exact"/>
        <w:ind w:firstLine="560" w:firstLineChars="200"/>
        <w:rPr>
          <w:rFonts w:eastAsia="仿宋"/>
        </w:rPr>
      </w:pPr>
      <w:r>
        <w:rPr>
          <w:rFonts w:eastAsia="仿宋"/>
        </w:rPr>
        <w:t>双创优先+特色优先+人才优先</w:t>
      </w:r>
    </w:p>
    <w:p>
      <w:pPr>
        <w:spacing w:line="520" w:lineRule="exact"/>
        <w:ind w:firstLine="560" w:firstLineChars="200"/>
        <w:rPr>
          <w:rFonts w:eastAsia="仿宋"/>
          <w:szCs w:val="28"/>
        </w:rPr>
      </w:pPr>
      <w:r>
        <w:rPr>
          <w:rFonts w:eastAsia="仿宋"/>
        </w:rPr>
        <w:t>（2）主要做法</w:t>
      </w:r>
    </w:p>
    <w:p>
      <w:pPr>
        <w:spacing w:line="520" w:lineRule="exact"/>
        <w:ind w:firstLine="560" w:firstLineChars="200"/>
        <w:rPr>
          <w:rFonts w:eastAsia="仿宋"/>
          <w:szCs w:val="28"/>
        </w:rPr>
      </w:pPr>
      <w:r>
        <w:rPr>
          <w:rFonts w:eastAsia="仿宋"/>
          <w:szCs w:val="28"/>
        </w:rPr>
        <w:t>重点引入以模具生产生态链关键技术与工艺、细分市场技术创新、中高端模具生产等双创项目；</w:t>
      </w:r>
    </w:p>
    <w:p>
      <w:pPr>
        <w:spacing w:line="520" w:lineRule="exact"/>
        <w:ind w:firstLine="560" w:firstLineChars="200"/>
        <w:rPr>
          <w:rFonts w:eastAsia="仿宋"/>
          <w:szCs w:val="28"/>
        </w:rPr>
      </w:pPr>
      <w:r>
        <w:rPr>
          <w:rFonts w:eastAsia="仿宋"/>
          <w:szCs w:val="28"/>
        </w:rPr>
        <w:t>重点扶持智能化压铸模具、3D金属打印、微米级精密注塑模具等先进引领性专业小微企业；</w:t>
      </w:r>
    </w:p>
    <w:p>
      <w:pPr>
        <w:spacing w:line="520" w:lineRule="exact"/>
        <w:ind w:firstLine="560" w:firstLineChars="200"/>
        <w:rPr>
          <w:rFonts w:eastAsia="仿宋"/>
          <w:szCs w:val="28"/>
        </w:rPr>
      </w:pPr>
      <w:r>
        <w:rPr>
          <w:rFonts w:eastAsia="仿宋"/>
          <w:szCs w:val="28"/>
        </w:rPr>
        <w:t>重点培育面向温州模具产业的设计、检测、电商、展示的企业。</w:t>
      </w:r>
    </w:p>
    <w:p>
      <w:pPr>
        <w:spacing w:line="520" w:lineRule="exact"/>
        <w:ind w:firstLine="560" w:firstLineChars="200"/>
        <w:rPr>
          <w:rFonts w:eastAsia="仿宋"/>
          <w:szCs w:val="28"/>
        </w:rPr>
      </w:pPr>
      <w:r>
        <w:rPr>
          <w:rFonts w:eastAsia="仿宋"/>
          <w:szCs w:val="28"/>
        </w:rPr>
        <w:t>深化产教融合，优先安排高校、企业、科研院模具高层次人才和高技能人才的模具科研产业化项目。</w:t>
      </w:r>
    </w:p>
    <w:p>
      <w:pPr>
        <w:pStyle w:val="3"/>
        <w:spacing w:before="312" w:beforeLines="100" w:after="156" w:afterLines="50" w:line="520" w:lineRule="exact"/>
        <w:rPr>
          <w:rFonts w:ascii="Times New Roman" w:eastAsia="仿宋"/>
          <w:sz w:val="30"/>
          <w:szCs w:val="30"/>
        </w:rPr>
      </w:pPr>
      <w:bookmarkStart w:id="38" w:name="_Toc117662536"/>
      <w:bookmarkStart w:id="39" w:name="_Toc170689555"/>
      <w:bookmarkStart w:id="40" w:name="_Toc117662539"/>
      <w:r>
        <w:rPr>
          <w:rFonts w:ascii="Times New Roman" w:eastAsia="仿宋"/>
          <w:sz w:val="30"/>
          <w:szCs w:val="30"/>
        </w:rPr>
        <w:t>§5.3 运营及管理模式</w:t>
      </w:r>
      <w:bookmarkEnd w:id="38"/>
      <w:bookmarkEnd w:id="39"/>
    </w:p>
    <w:p>
      <w:pPr>
        <w:spacing w:before="60" w:line="520" w:lineRule="exact"/>
        <w:rPr>
          <w:rFonts w:eastAsia="仿宋"/>
          <w:b/>
          <w:szCs w:val="28"/>
        </w:rPr>
      </w:pPr>
      <w:r>
        <w:rPr>
          <w:rFonts w:eastAsia="仿宋"/>
          <w:b/>
          <w:szCs w:val="28"/>
        </w:rPr>
        <w:t>§5.3.1运营模式</w:t>
      </w:r>
    </w:p>
    <w:p>
      <w:pPr>
        <w:spacing w:line="520" w:lineRule="exact"/>
        <w:ind w:firstLine="560" w:firstLineChars="200"/>
        <w:rPr>
          <w:rFonts w:eastAsia="仿宋"/>
        </w:rPr>
      </w:pPr>
      <w:r>
        <w:rPr>
          <w:rFonts w:hint="eastAsia" w:eastAsia="仿宋"/>
        </w:rPr>
        <w:t>坚持项目前期谋划与招商同步推进，以混合制股权形式，由工业与能源集团控股、行业龙头企业开展具体运营招商工作。</w:t>
      </w:r>
    </w:p>
    <w:p>
      <w:pPr>
        <w:spacing w:line="520" w:lineRule="exact"/>
        <w:ind w:firstLine="560" w:firstLineChars="200"/>
        <w:rPr>
          <w:rFonts w:eastAsia="仿宋"/>
        </w:rPr>
      </w:pPr>
      <w:r>
        <w:rPr>
          <w:rFonts w:eastAsia="仿宋"/>
        </w:rPr>
        <w:t>（1）经营模式</w:t>
      </w:r>
    </w:p>
    <w:p>
      <w:pPr>
        <w:spacing w:line="520" w:lineRule="exact"/>
        <w:ind w:firstLine="560" w:firstLineChars="200"/>
        <w:rPr>
          <w:rFonts w:eastAsia="仿宋"/>
        </w:rPr>
      </w:pPr>
      <w:r>
        <w:rPr>
          <w:rFonts w:hint="eastAsia" w:eastAsia="仿宋"/>
        </w:rPr>
        <w:t>按照小微园模式定位，工业厂房售、租结合；</w:t>
      </w:r>
    </w:p>
    <w:p>
      <w:pPr>
        <w:spacing w:line="520" w:lineRule="exact"/>
        <w:ind w:firstLine="560" w:firstLineChars="200"/>
        <w:rPr>
          <w:rFonts w:eastAsia="仿宋"/>
        </w:rPr>
      </w:pPr>
      <w:r>
        <w:rPr>
          <w:rFonts w:hint="eastAsia" w:eastAsia="仿宋"/>
        </w:rPr>
        <w:t>以产业招商为主，以商业开发为辅；</w:t>
      </w:r>
    </w:p>
    <w:p>
      <w:pPr>
        <w:spacing w:line="520" w:lineRule="exact"/>
        <w:ind w:firstLine="560" w:firstLineChars="200"/>
        <w:rPr>
          <w:rFonts w:eastAsia="仿宋"/>
        </w:rPr>
      </w:pPr>
      <w:r>
        <w:rPr>
          <w:rFonts w:hint="eastAsia" w:eastAsia="仿宋"/>
        </w:rPr>
        <w:t>以招引优质模具企业为主，以上下游产业集聚为辅；</w:t>
      </w:r>
    </w:p>
    <w:p>
      <w:pPr>
        <w:spacing w:line="520" w:lineRule="exact"/>
        <w:ind w:firstLine="560" w:firstLineChars="200"/>
        <w:rPr>
          <w:rFonts w:eastAsia="仿宋"/>
        </w:rPr>
      </w:pPr>
      <w:r>
        <w:rPr>
          <w:rFonts w:hint="eastAsia" w:eastAsia="仿宋"/>
        </w:rPr>
        <w:t>以入园企业进行全方位服务为主，以基础物业管理为辅。</w:t>
      </w:r>
    </w:p>
    <w:p>
      <w:pPr>
        <w:spacing w:line="520" w:lineRule="exact"/>
        <w:ind w:firstLine="560" w:firstLineChars="200"/>
        <w:rPr>
          <w:rFonts w:eastAsia="仿宋"/>
        </w:rPr>
      </w:pPr>
      <w:r>
        <w:rPr>
          <w:rFonts w:eastAsia="仿宋"/>
        </w:rPr>
        <w:t>（2）盈利模式</w:t>
      </w:r>
    </w:p>
    <w:p>
      <w:pPr>
        <w:spacing w:line="520" w:lineRule="exact"/>
        <w:ind w:firstLine="560" w:firstLineChars="200"/>
        <w:rPr>
          <w:rFonts w:eastAsia="仿宋"/>
        </w:rPr>
      </w:pPr>
      <w:r>
        <w:rPr>
          <w:rFonts w:eastAsia="仿宋"/>
        </w:rPr>
        <w:t>小微企业厂房出租；龙头企业厂区销售、出租；</w:t>
      </w:r>
    </w:p>
    <w:p>
      <w:pPr>
        <w:spacing w:line="520" w:lineRule="exact"/>
        <w:ind w:firstLine="560" w:firstLineChars="200"/>
        <w:rPr>
          <w:rFonts w:eastAsia="仿宋"/>
        </w:rPr>
      </w:pPr>
      <w:r>
        <w:rPr>
          <w:rFonts w:eastAsia="仿宋"/>
        </w:rPr>
        <w:t>为入园企业提供服务平台服务；共享工厂生产服务；</w:t>
      </w:r>
    </w:p>
    <w:p>
      <w:pPr>
        <w:spacing w:line="520" w:lineRule="exact"/>
        <w:ind w:firstLine="560" w:firstLineChars="200"/>
        <w:rPr>
          <w:rFonts w:eastAsia="仿宋"/>
        </w:rPr>
      </w:pPr>
      <w:r>
        <w:rPr>
          <w:rFonts w:eastAsia="仿宋"/>
        </w:rPr>
        <w:t>为小微企业提供设备租赁；工业超市；配套设施和租赁式公寓。</w:t>
      </w:r>
    </w:p>
    <w:p>
      <w:pPr>
        <w:spacing w:line="520" w:lineRule="exact"/>
        <w:ind w:firstLine="560" w:firstLineChars="200"/>
        <w:rPr>
          <w:rFonts w:eastAsia="仿宋"/>
        </w:rPr>
      </w:pPr>
      <w:r>
        <w:rPr>
          <w:rFonts w:eastAsia="仿宋"/>
        </w:rPr>
        <w:t>（3）管理模式</w:t>
      </w:r>
    </w:p>
    <w:p>
      <w:pPr>
        <w:spacing w:line="520" w:lineRule="exact"/>
        <w:ind w:firstLine="560" w:firstLineChars="200"/>
        <w:rPr>
          <w:rFonts w:eastAsia="仿宋"/>
        </w:rPr>
      </w:pPr>
      <w:r>
        <w:rPr>
          <w:rFonts w:eastAsia="仿宋"/>
        </w:rPr>
        <w:t>组成模具智能制造产业园投资管理公司，采用公司治理型管理模式。</w:t>
      </w:r>
    </w:p>
    <w:p>
      <w:pPr>
        <w:spacing w:before="60" w:line="520" w:lineRule="exact"/>
        <w:rPr>
          <w:rFonts w:eastAsia="仿宋"/>
          <w:b/>
          <w:szCs w:val="28"/>
        </w:rPr>
      </w:pPr>
      <w:r>
        <w:rPr>
          <w:rFonts w:eastAsia="仿宋"/>
          <w:b/>
          <w:szCs w:val="28"/>
        </w:rPr>
        <w:t>§5.3.2管理服务方案</w:t>
      </w:r>
    </w:p>
    <w:p>
      <w:pPr>
        <w:spacing w:line="520" w:lineRule="exact"/>
        <w:ind w:firstLine="560" w:firstLineChars="200"/>
        <w:rPr>
          <w:rFonts w:eastAsia="仿宋"/>
        </w:rPr>
      </w:pPr>
      <w:r>
        <w:rPr>
          <w:rFonts w:eastAsia="仿宋"/>
        </w:rPr>
        <w:t>产业园立足于做好高端服务，创新模具企业的发展引领。</w:t>
      </w:r>
    </w:p>
    <w:p>
      <w:pPr>
        <w:spacing w:line="520" w:lineRule="exact"/>
        <w:ind w:firstLine="560" w:firstLineChars="200"/>
        <w:rPr>
          <w:rFonts w:eastAsia="仿宋"/>
        </w:rPr>
      </w:pPr>
      <w:r>
        <w:rPr>
          <w:rFonts w:eastAsia="仿宋"/>
        </w:rPr>
        <w:t>企业服务系统从优化园区管理和提升园区企业为目标，从资产、金融、招商、代理等方面开展。</w:t>
      </w:r>
    </w:p>
    <w:p>
      <w:pPr>
        <w:spacing w:line="520" w:lineRule="exact"/>
        <w:ind w:firstLine="560" w:firstLineChars="200"/>
        <w:rPr>
          <w:rFonts w:eastAsia="仿宋"/>
        </w:rPr>
      </w:pPr>
      <w:r>
        <w:rPr>
          <w:rFonts w:eastAsia="仿宋"/>
        </w:rPr>
        <w:t>（1）入园企业管理</w:t>
      </w:r>
    </w:p>
    <w:p>
      <w:pPr>
        <w:spacing w:line="520" w:lineRule="exact"/>
        <w:ind w:firstLine="560" w:firstLineChars="200"/>
        <w:rPr>
          <w:rFonts w:eastAsia="仿宋"/>
        </w:rPr>
      </w:pPr>
      <w:r>
        <w:rPr>
          <w:rFonts w:eastAsia="仿宋"/>
        </w:rPr>
        <w:t>统一管理园区企业，并收集企业的经营、资产等信息，建立企业档案，提高园区对企业的管理能力。</w:t>
      </w:r>
    </w:p>
    <w:p>
      <w:pPr>
        <w:spacing w:line="520" w:lineRule="exact"/>
        <w:ind w:firstLine="560" w:firstLineChars="200"/>
        <w:rPr>
          <w:rFonts w:eastAsia="仿宋"/>
        </w:rPr>
      </w:pPr>
      <w:r>
        <w:rPr>
          <w:rFonts w:eastAsia="仿宋"/>
        </w:rPr>
        <w:t>（2）企业金融服务</w:t>
      </w:r>
    </w:p>
    <w:p>
      <w:pPr>
        <w:spacing w:line="520" w:lineRule="exact"/>
        <w:ind w:firstLine="560" w:firstLineChars="200"/>
        <w:rPr>
          <w:rFonts w:eastAsia="仿宋"/>
        </w:rPr>
      </w:pPr>
      <w:r>
        <w:rPr>
          <w:rFonts w:hint="eastAsia" w:eastAsia="仿宋"/>
          <w:szCs w:val="28"/>
        </w:rPr>
        <w:t>工科公司</w:t>
      </w:r>
      <w:r>
        <w:rPr>
          <w:rFonts w:eastAsia="仿宋"/>
        </w:rPr>
        <w:t>联合银行、融资担保公司为园区企业提供租金贷、科技贷、保证保险贷、金投担保贷、技改贷等一系列专项融资产品，为入驻模具企业产业提升活动提供金融服务。</w:t>
      </w:r>
    </w:p>
    <w:p>
      <w:pPr>
        <w:spacing w:line="520" w:lineRule="exact"/>
        <w:ind w:firstLine="560" w:firstLineChars="200"/>
        <w:rPr>
          <w:rFonts w:eastAsia="仿宋"/>
        </w:rPr>
      </w:pPr>
      <w:r>
        <w:rPr>
          <w:rFonts w:eastAsia="仿宋"/>
        </w:rPr>
        <w:t>（3）企业代办服务</w:t>
      </w:r>
    </w:p>
    <w:p>
      <w:pPr>
        <w:spacing w:line="520" w:lineRule="exact"/>
        <w:ind w:firstLine="560" w:firstLineChars="200"/>
        <w:rPr>
          <w:rFonts w:eastAsia="仿宋"/>
        </w:rPr>
      </w:pPr>
      <w:r>
        <w:rPr>
          <w:rFonts w:eastAsia="仿宋"/>
        </w:rPr>
        <w:t>对园区企业提供全面的财务外包，法务代理，政策传达，一般性业务办理服务，以数字化手段为园区企业提供一站式服务。</w:t>
      </w:r>
    </w:p>
    <w:bookmarkEnd w:id="40"/>
    <w:p>
      <w:pPr>
        <w:pStyle w:val="3"/>
        <w:spacing w:before="312" w:beforeLines="100" w:after="156" w:afterLines="50" w:line="520" w:lineRule="exact"/>
        <w:rPr>
          <w:rFonts w:ascii="Times New Roman" w:eastAsia="仿宋"/>
          <w:sz w:val="30"/>
          <w:szCs w:val="30"/>
        </w:rPr>
      </w:pPr>
      <w:bookmarkStart w:id="41" w:name="_Toc170689556"/>
      <w:bookmarkStart w:id="42" w:name="_Toc117662537"/>
      <w:bookmarkStart w:id="43" w:name="_Toc467819991"/>
      <w:bookmarkStart w:id="44" w:name="_Toc508091480"/>
      <w:bookmarkStart w:id="45" w:name="_Toc252784261"/>
      <w:bookmarkStart w:id="46" w:name="_Toc507574477"/>
      <w:bookmarkStart w:id="47" w:name="_Toc536256957"/>
      <w:bookmarkStart w:id="48" w:name="_Toc24691271"/>
      <w:bookmarkStart w:id="49" w:name="_Toc498339954"/>
      <w:bookmarkStart w:id="50" w:name="_Toc524721685"/>
      <w:bookmarkStart w:id="51" w:name="_Toc499807777"/>
      <w:r>
        <w:rPr>
          <w:rFonts w:ascii="Times New Roman" w:eastAsia="仿宋"/>
          <w:sz w:val="30"/>
          <w:szCs w:val="30"/>
        </w:rPr>
        <w:t>§5.4 园区组织机构</w:t>
      </w:r>
      <w:bookmarkEnd w:id="41"/>
      <w:bookmarkEnd w:id="42"/>
    </w:p>
    <w:p>
      <w:pPr>
        <w:spacing w:before="60" w:line="520" w:lineRule="exact"/>
        <w:rPr>
          <w:rFonts w:eastAsia="仿宋"/>
        </w:rPr>
      </w:pPr>
      <w:r>
        <w:rPr>
          <w:rFonts w:eastAsia="仿宋"/>
          <w:b/>
          <w:szCs w:val="28"/>
        </w:rPr>
        <w:t>§5.4.1园区机构设置</w:t>
      </w:r>
    </w:p>
    <w:p>
      <w:pPr>
        <w:spacing w:line="520" w:lineRule="exact"/>
        <w:jc w:val="center"/>
        <w:rPr>
          <w:rFonts w:eastAsia="仿宋"/>
          <w:szCs w:val="28"/>
        </w:rPr>
      </w:pPr>
      <w:r>
        <w:rPr>
          <w:rFonts w:eastAsia="仿宋"/>
          <w:color w:val="0000FF"/>
          <w:szCs w:val="28"/>
        </w:rPr>
        <mc:AlternateContent>
          <mc:Choice Requires="wpc">
            <w:drawing>
              <wp:anchor distT="0" distB="0" distL="114300" distR="114300" simplePos="0" relativeHeight="251671552" behindDoc="1" locked="0" layoutInCell="1" allowOverlap="1">
                <wp:simplePos x="0" y="0"/>
                <wp:positionH relativeFrom="column">
                  <wp:posOffset>17780</wp:posOffset>
                </wp:positionH>
                <wp:positionV relativeFrom="paragraph">
                  <wp:posOffset>11430</wp:posOffset>
                </wp:positionV>
                <wp:extent cx="5762625" cy="3991610"/>
                <wp:effectExtent l="0" t="0" r="9525" b="29210"/>
                <wp:wrapSquare wrapText="bothSides"/>
                <wp:docPr id="2232" name="画布 223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4" name="Text Box 2255"/>
                        <wps:cNvSpPr txBox="1">
                          <a:spLocks noChangeArrowheads="1"/>
                        </wps:cNvSpPr>
                        <wps:spPr bwMode="auto">
                          <a:xfrm>
                            <a:off x="90170" y="1076325"/>
                            <a:ext cx="5596255" cy="2927350"/>
                          </a:xfrm>
                          <a:prstGeom prst="rect">
                            <a:avLst/>
                          </a:prstGeom>
                          <a:solidFill>
                            <a:schemeClr val="bg1">
                              <a:lumMod val="95000"/>
                              <a:lumOff val="0"/>
                            </a:schemeClr>
                          </a:solidFill>
                          <a:ln w="9525">
                            <a:solidFill>
                              <a:schemeClr val="tx1">
                                <a:lumMod val="100000"/>
                                <a:lumOff val="0"/>
                              </a:schemeClr>
                            </a:solidFill>
                            <a:prstDash val="dash"/>
                            <a:miter lim="800000"/>
                          </a:ln>
                        </wps:spPr>
                        <wps:txbx>
                          <w:txbxContent>
                            <w:p>
                              <w:pPr>
                                <w:spacing w:line="300" w:lineRule="exact"/>
                                <w:jc w:val="center"/>
                                <w:rPr>
                                  <w:rFonts w:hint="eastAsia" w:ascii="黑体" w:eastAsia="黑体"/>
                                  <w:sz w:val="20"/>
                                </w:rPr>
                              </w:pPr>
                              <w:r>
                                <w:rPr>
                                  <w:rFonts w:hint="eastAsia" w:ascii="黑体" w:eastAsia="黑体"/>
                                  <w:sz w:val="20"/>
                                </w:rPr>
                                <w:t>温州市工科实业有限公司</w:t>
                              </w:r>
                            </w:p>
                          </w:txbxContent>
                        </wps:txbx>
                        <wps:bodyPr rot="0" vert="horz" wrap="square" lIns="18000" tIns="10800" rIns="18000" bIns="10800" anchor="t" anchorCtr="0" upright="1">
                          <a:noAutofit/>
                        </wps:bodyPr>
                      </wps:wsp>
                      <wps:wsp>
                        <wps:cNvPr id="39" name="Text Box 2234"/>
                        <wps:cNvSpPr txBox="1">
                          <a:spLocks noChangeArrowheads="1"/>
                        </wps:cNvSpPr>
                        <wps:spPr bwMode="auto">
                          <a:xfrm>
                            <a:off x="3958590" y="2349500"/>
                            <a:ext cx="1079500" cy="251460"/>
                          </a:xfrm>
                          <a:prstGeom prst="rect">
                            <a:avLst/>
                          </a:prstGeom>
                          <a:solidFill>
                            <a:schemeClr val="bg1">
                              <a:lumMod val="95000"/>
                              <a:lumOff val="0"/>
                            </a:schemeClr>
                          </a:solidFill>
                          <a:ln w="9525">
                            <a:solidFill>
                              <a:srgbClr val="000000"/>
                            </a:solidFill>
                            <a:miter lim="800000"/>
                          </a:ln>
                        </wps:spPr>
                        <wps:txbx>
                          <w:txbxContent>
                            <w:p>
                              <w:pPr>
                                <w:spacing w:line="300" w:lineRule="exact"/>
                                <w:jc w:val="center"/>
                              </w:pPr>
                              <w:r>
                                <w:rPr>
                                  <w:rFonts w:hint="eastAsia" w:ascii="黑体" w:eastAsia="黑体"/>
                                  <w:sz w:val="20"/>
                                </w:rPr>
                                <w:t>副总经理</w:t>
                              </w:r>
                            </w:p>
                          </w:txbxContent>
                        </wps:txbx>
                        <wps:bodyPr rot="0" vert="horz" wrap="square" lIns="18000" tIns="10800" rIns="18000" bIns="10800" anchor="t" anchorCtr="0" upright="1">
                          <a:noAutofit/>
                        </wps:bodyPr>
                      </wps:wsp>
                      <wps:wsp>
                        <wps:cNvPr id="40" name="Text Box 2235"/>
                        <wps:cNvSpPr txBox="1">
                          <a:spLocks noChangeArrowheads="1"/>
                        </wps:cNvSpPr>
                        <wps:spPr bwMode="auto">
                          <a:xfrm>
                            <a:off x="2376170" y="1687195"/>
                            <a:ext cx="1079500" cy="251460"/>
                          </a:xfrm>
                          <a:prstGeom prst="rect">
                            <a:avLst/>
                          </a:prstGeom>
                          <a:solidFill>
                            <a:schemeClr val="bg1">
                              <a:lumMod val="95000"/>
                              <a:lumOff val="0"/>
                            </a:schemeClr>
                          </a:solidFill>
                          <a:ln w="9525">
                            <a:solidFill>
                              <a:schemeClr val="tx1">
                                <a:lumMod val="100000"/>
                                <a:lumOff val="0"/>
                              </a:schemeClr>
                            </a:solidFill>
                            <a:miter lim="800000"/>
                          </a:ln>
                        </wps:spPr>
                        <wps:txbx>
                          <w:txbxContent>
                            <w:p>
                              <w:pPr>
                                <w:spacing w:line="300" w:lineRule="exact"/>
                                <w:jc w:val="center"/>
                                <w:rPr>
                                  <w:rFonts w:ascii="黑体" w:eastAsia="黑体"/>
                                  <w:sz w:val="20"/>
                                </w:rPr>
                              </w:pPr>
                              <w:r>
                                <w:rPr>
                                  <w:rFonts w:hint="eastAsia" w:ascii="黑体" w:eastAsia="黑体"/>
                                  <w:sz w:val="20"/>
                                </w:rPr>
                                <w:t>执行董事/总经理</w:t>
                              </w:r>
                            </w:p>
                          </w:txbxContent>
                        </wps:txbx>
                        <wps:bodyPr rot="0" vert="horz" wrap="square" lIns="18000" tIns="10800" rIns="18000" bIns="10800" anchor="t" anchorCtr="0" upright="1">
                          <a:noAutofit/>
                        </wps:bodyPr>
                      </wps:wsp>
                      <wps:wsp>
                        <wps:cNvPr id="41" name="Text Box 2238"/>
                        <wps:cNvSpPr txBox="1">
                          <a:spLocks noChangeArrowheads="1"/>
                        </wps:cNvSpPr>
                        <wps:spPr bwMode="auto">
                          <a:xfrm>
                            <a:off x="1919605" y="3044825"/>
                            <a:ext cx="252095" cy="901065"/>
                          </a:xfrm>
                          <a:prstGeom prst="rect">
                            <a:avLst/>
                          </a:prstGeom>
                          <a:solidFill>
                            <a:schemeClr val="bg1">
                              <a:lumMod val="95000"/>
                              <a:lumOff val="0"/>
                            </a:schemeClr>
                          </a:solidFill>
                          <a:ln w="9525">
                            <a:solidFill>
                              <a:srgbClr val="000000"/>
                            </a:solidFill>
                            <a:miter lim="800000"/>
                          </a:ln>
                        </wps:spPr>
                        <wps:txbx>
                          <w:txbxContent>
                            <w:p>
                              <w:pPr>
                                <w:spacing w:line="300" w:lineRule="exact"/>
                                <w:jc w:val="left"/>
                              </w:pPr>
                              <w:r>
                                <w:rPr>
                                  <w:rFonts w:hint="eastAsia" w:ascii="黑体" w:eastAsia="黑体"/>
                                  <w:sz w:val="20"/>
                                </w:rPr>
                                <w:t>营运服务中心</w:t>
                              </w:r>
                            </w:p>
                          </w:txbxContent>
                        </wps:txbx>
                        <wps:bodyPr rot="0" vert="eaVert" wrap="square" lIns="18000" tIns="10800" rIns="18000" bIns="10800" anchor="t" anchorCtr="0" upright="1">
                          <a:noAutofit/>
                        </wps:bodyPr>
                      </wps:wsp>
                      <wps:wsp>
                        <wps:cNvPr id="58" name="Text Box 2239"/>
                        <wps:cNvSpPr txBox="1">
                          <a:spLocks noChangeArrowheads="1"/>
                        </wps:cNvSpPr>
                        <wps:spPr bwMode="auto">
                          <a:xfrm>
                            <a:off x="4744720" y="3055620"/>
                            <a:ext cx="252095" cy="899795"/>
                          </a:xfrm>
                          <a:prstGeom prst="rect">
                            <a:avLst/>
                          </a:prstGeom>
                          <a:solidFill>
                            <a:schemeClr val="bg1">
                              <a:lumMod val="95000"/>
                              <a:lumOff val="0"/>
                            </a:schemeClr>
                          </a:solidFill>
                          <a:ln w="9525">
                            <a:solidFill>
                              <a:srgbClr val="000000"/>
                            </a:solidFill>
                            <a:miter lim="800000"/>
                          </a:ln>
                        </wps:spPr>
                        <wps:txbx>
                          <w:txbxContent>
                            <w:p>
                              <w:pPr>
                                <w:spacing w:line="300" w:lineRule="exact"/>
                                <w:jc w:val="left"/>
                              </w:pPr>
                              <w:r>
                                <w:rPr>
                                  <w:rFonts w:hint="eastAsia" w:ascii="黑体" w:eastAsia="黑体"/>
                                  <w:sz w:val="20"/>
                                </w:rPr>
                                <w:t>财务部</w:t>
                              </w:r>
                            </w:p>
                          </w:txbxContent>
                        </wps:txbx>
                        <wps:bodyPr rot="0" vert="eaVert" wrap="square" lIns="18000" tIns="10800" rIns="18000" bIns="10800" anchor="t" anchorCtr="0" upright="1">
                          <a:noAutofit/>
                        </wps:bodyPr>
                      </wps:wsp>
                      <wps:wsp>
                        <wps:cNvPr id="64" name="AutoShape 2241"/>
                        <wps:cNvCnPr>
                          <a:cxnSpLocks noChangeShapeType="1"/>
                        </wps:cNvCnPr>
                        <wps:spPr bwMode="auto">
                          <a:xfrm rot="5400000" flipV="1">
                            <a:off x="3470275" y="1384300"/>
                            <a:ext cx="463550" cy="1572260"/>
                          </a:xfrm>
                          <a:prstGeom prst="bentConnector3">
                            <a:avLst>
                              <a:gd name="adj1" fmla="val 50000"/>
                            </a:avLst>
                          </a:prstGeom>
                          <a:noFill/>
                          <a:ln w="9525">
                            <a:solidFill>
                              <a:srgbClr val="000000"/>
                            </a:solidFill>
                            <a:miter lim="800000"/>
                            <a:tailEnd type="triangle" w="med" len="med"/>
                          </a:ln>
                        </wps:spPr>
                        <wps:bodyPr/>
                      </wps:wsp>
                      <wps:wsp>
                        <wps:cNvPr id="67" name="AutoShape 2242"/>
                        <wps:cNvCnPr>
                          <a:cxnSpLocks noChangeShapeType="1"/>
                        </wps:cNvCnPr>
                        <wps:spPr bwMode="auto">
                          <a:xfrm rot="5400000" flipV="1">
                            <a:off x="4457383" y="2641918"/>
                            <a:ext cx="454660" cy="372745"/>
                          </a:xfrm>
                          <a:prstGeom prst="bentConnector3">
                            <a:avLst>
                              <a:gd name="adj1" fmla="val 49930"/>
                            </a:avLst>
                          </a:prstGeom>
                          <a:noFill/>
                          <a:ln w="9525">
                            <a:solidFill>
                              <a:srgbClr val="000000"/>
                            </a:solidFill>
                            <a:miter lim="800000"/>
                            <a:tailEnd type="triangle" w="med" len="med"/>
                          </a:ln>
                        </wps:spPr>
                        <wps:bodyPr/>
                      </wps:wsp>
                      <wps:wsp>
                        <wps:cNvPr id="69" name="Text Box 2245"/>
                        <wps:cNvSpPr txBox="1">
                          <a:spLocks noChangeArrowheads="1"/>
                        </wps:cNvSpPr>
                        <wps:spPr bwMode="auto">
                          <a:xfrm>
                            <a:off x="3585845" y="3066415"/>
                            <a:ext cx="252095" cy="899795"/>
                          </a:xfrm>
                          <a:prstGeom prst="rect">
                            <a:avLst/>
                          </a:prstGeom>
                          <a:solidFill>
                            <a:schemeClr val="bg1">
                              <a:lumMod val="95000"/>
                              <a:lumOff val="0"/>
                            </a:schemeClr>
                          </a:solidFill>
                          <a:ln w="9525">
                            <a:solidFill>
                              <a:srgbClr val="000000"/>
                            </a:solidFill>
                            <a:miter lim="800000"/>
                          </a:ln>
                        </wps:spPr>
                        <wps:txbx>
                          <w:txbxContent>
                            <w:p>
                              <w:pPr>
                                <w:spacing w:line="300" w:lineRule="exact"/>
                                <w:jc w:val="left"/>
                              </w:pPr>
                              <w:r>
                                <w:rPr>
                                  <w:rFonts w:hint="eastAsia" w:ascii="黑体" w:eastAsia="黑体"/>
                                  <w:sz w:val="20"/>
                                </w:rPr>
                                <w:t>招商产业部</w:t>
                              </w:r>
                            </w:p>
                          </w:txbxContent>
                        </wps:txbx>
                        <wps:bodyPr rot="0" vert="eaVert" wrap="square" lIns="18000" tIns="10800" rIns="18000" bIns="10800" anchor="t" anchorCtr="0" upright="1">
                          <a:noAutofit/>
                        </wps:bodyPr>
                      </wps:wsp>
                      <wps:wsp>
                        <wps:cNvPr id="70" name="Text Box 2246"/>
                        <wps:cNvSpPr txBox="1">
                          <a:spLocks noChangeArrowheads="1"/>
                        </wps:cNvSpPr>
                        <wps:spPr bwMode="auto">
                          <a:xfrm>
                            <a:off x="4117340" y="3065780"/>
                            <a:ext cx="252095" cy="899795"/>
                          </a:xfrm>
                          <a:prstGeom prst="rect">
                            <a:avLst/>
                          </a:prstGeom>
                          <a:solidFill>
                            <a:schemeClr val="bg1">
                              <a:lumMod val="95000"/>
                              <a:lumOff val="0"/>
                            </a:schemeClr>
                          </a:solidFill>
                          <a:ln w="9525">
                            <a:solidFill>
                              <a:srgbClr val="000000"/>
                            </a:solidFill>
                            <a:miter lim="800000"/>
                          </a:ln>
                        </wps:spPr>
                        <wps:txbx>
                          <w:txbxContent>
                            <w:p>
                              <w:pPr>
                                <w:spacing w:line="300" w:lineRule="exact"/>
                                <w:jc w:val="left"/>
                              </w:pPr>
                              <w:r>
                                <w:rPr>
                                  <w:rFonts w:hint="eastAsia" w:ascii="黑体" w:eastAsia="黑体"/>
                                  <w:sz w:val="20"/>
                                </w:rPr>
                                <w:t>物业信息部</w:t>
                              </w:r>
                            </w:p>
                            <w:p>
                              <w:pPr>
                                <w:spacing w:line="300" w:lineRule="exact"/>
                                <w:jc w:val="left"/>
                              </w:pPr>
                            </w:p>
                          </w:txbxContent>
                        </wps:txbx>
                        <wps:bodyPr rot="0" vert="eaVert" wrap="square" lIns="18000" tIns="10800" rIns="18000" bIns="10800" anchor="t" anchorCtr="0" upright="1">
                          <a:noAutofit/>
                        </wps:bodyPr>
                      </wps:wsp>
                      <wps:wsp>
                        <wps:cNvPr id="71" name="Text Box 2247"/>
                        <wps:cNvSpPr txBox="1">
                          <a:spLocks noChangeArrowheads="1"/>
                        </wps:cNvSpPr>
                        <wps:spPr bwMode="auto">
                          <a:xfrm>
                            <a:off x="5118100" y="3056890"/>
                            <a:ext cx="410210" cy="899795"/>
                          </a:xfrm>
                          <a:prstGeom prst="rect">
                            <a:avLst/>
                          </a:prstGeom>
                          <a:solidFill>
                            <a:schemeClr val="bg1">
                              <a:lumMod val="95000"/>
                              <a:lumOff val="0"/>
                            </a:schemeClr>
                          </a:solidFill>
                          <a:ln w="9525">
                            <a:solidFill>
                              <a:srgbClr val="000000"/>
                            </a:solidFill>
                            <a:miter lim="800000"/>
                          </a:ln>
                        </wps:spPr>
                        <wps:txbx>
                          <w:txbxContent>
                            <w:p>
                              <w:pPr>
                                <w:spacing w:line="300" w:lineRule="exact"/>
                                <w:jc w:val="left"/>
                                <w:rPr>
                                  <w:rFonts w:ascii="黑体" w:eastAsia="黑体"/>
                                  <w:sz w:val="20"/>
                                </w:rPr>
                              </w:pPr>
                              <w:r>
                                <w:rPr>
                                  <w:rFonts w:hint="eastAsia" w:ascii="黑体" w:eastAsia="黑体"/>
                                  <w:sz w:val="20"/>
                                </w:rPr>
                                <w:t>综合办公室</w:t>
                              </w:r>
                            </w:p>
                            <w:p>
                              <w:pPr>
                                <w:spacing w:line="300" w:lineRule="exact"/>
                                <w:jc w:val="left"/>
                                <w:rPr>
                                  <w:rFonts w:ascii="黑体" w:eastAsia="黑体"/>
                                  <w:sz w:val="20"/>
                                </w:rPr>
                              </w:pPr>
                              <w:r>
                                <w:rPr>
                                  <w:rFonts w:hint="eastAsia" w:ascii="黑体" w:eastAsia="黑体"/>
                                  <w:sz w:val="20"/>
                                </w:rPr>
                                <w:t>(党群工作部)</w:t>
                              </w:r>
                            </w:p>
                          </w:txbxContent>
                        </wps:txbx>
                        <wps:bodyPr rot="0" vert="eaVert" wrap="square" lIns="18000" tIns="10800" rIns="18000" bIns="10800" anchor="t" anchorCtr="0" upright="1">
                          <a:noAutofit/>
                        </wps:bodyPr>
                      </wps:wsp>
                      <wps:wsp>
                        <wps:cNvPr id="72" name="AutoShape 2249"/>
                        <wps:cNvCnPr>
                          <a:cxnSpLocks noChangeShapeType="1"/>
                        </wps:cNvCnPr>
                        <wps:spPr bwMode="auto">
                          <a:xfrm rot="5400000">
                            <a:off x="3872548" y="2440623"/>
                            <a:ext cx="465455" cy="786130"/>
                          </a:xfrm>
                          <a:prstGeom prst="bentConnector3">
                            <a:avLst>
                              <a:gd name="adj1" fmla="val 50000"/>
                            </a:avLst>
                          </a:prstGeom>
                          <a:noFill/>
                          <a:ln w="9525">
                            <a:solidFill>
                              <a:srgbClr val="000000"/>
                            </a:solidFill>
                            <a:miter lim="800000"/>
                            <a:tailEnd type="triangle" w="med" len="med"/>
                          </a:ln>
                        </wps:spPr>
                        <wps:bodyPr/>
                      </wps:wsp>
                      <wps:wsp>
                        <wps:cNvPr id="73" name="AutoShape 2251"/>
                        <wps:cNvCnPr>
                          <a:cxnSpLocks noChangeShapeType="1"/>
                        </wps:cNvCnPr>
                        <wps:spPr bwMode="auto">
                          <a:xfrm rot="16200000" flipH="1">
                            <a:off x="1471930" y="2519045"/>
                            <a:ext cx="444500" cy="650240"/>
                          </a:xfrm>
                          <a:prstGeom prst="bentConnector3">
                            <a:avLst>
                              <a:gd name="adj1" fmla="val 50000"/>
                            </a:avLst>
                          </a:prstGeom>
                          <a:noFill/>
                          <a:ln w="9525">
                            <a:solidFill>
                              <a:srgbClr val="000000"/>
                            </a:solidFill>
                            <a:miter lim="800000"/>
                            <a:tailEnd type="triangle" w="med" len="med"/>
                          </a:ln>
                        </wps:spPr>
                        <wps:bodyPr/>
                      </wps:wsp>
                      <wps:wsp>
                        <wps:cNvPr id="74" name="AutoShape 2252"/>
                        <wps:cNvCnPr>
                          <a:cxnSpLocks noChangeShapeType="1"/>
                        </wps:cNvCnPr>
                        <wps:spPr bwMode="auto">
                          <a:xfrm rot="5400000">
                            <a:off x="4138613" y="2706053"/>
                            <a:ext cx="464820" cy="254635"/>
                          </a:xfrm>
                          <a:prstGeom prst="bentConnector3">
                            <a:avLst>
                              <a:gd name="adj1" fmla="val 49932"/>
                            </a:avLst>
                          </a:prstGeom>
                          <a:noFill/>
                          <a:ln w="9525">
                            <a:solidFill>
                              <a:srgbClr val="000000"/>
                            </a:solidFill>
                            <a:miter lim="800000"/>
                            <a:tailEnd type="triangle" w="med" len="med"/>
                          </a:ln>
                        </wps:spPr>
                        <wps:bodyPr/>
                      </wps:wsp>
                      <wps:wsp>
                        <wps:cNvPr id="75" name="Text Box 2254"/>
                        <wps:cNvSpPr txBox="1">
                          <a:spLocks noChangeArrowheads="1"/>
                        </wps:cNvSpPr>
                        <wps:spPr bwMode="auto">
                          <a:xfrm>
                            <a:off x="2000250" y="499745"/>
                            <a:ext cx="1765935" cy="251460"/>
                          </a:xfrm>
                          <a:prstGeom prst="rect">
                            <a:avLst/>
                          </a:prstGeom>
                          <a:solidFill>
                            <a:schemeClr val="bg1">
                              <a:lumMod val="95000"/>
                              <a:lumOff val="0"/>
                            </a:schemeClr>
                          </a:solidFill>
                          <a:ln w="9525">
                            <a:solidFill>
                              <a:schemeClr val="tx1">
                                <a:lumMod val="100000"/>
                                <a:lumOff val="0"/>
                              </a:schemeClr>
                            </a:solidFill>
                            <a:miter lim="800000"/>
                          </a:ln>
                        </wps:spPr>
                        <wps:txbx>
                          <w:txbxContent>
                            <w:p>
                              <w:pPr>
                                <w:spacing w:line="300" w:lineRule="exact"/>
                                <w:jc w:val="center"/>
                                <w:rPr>
                                  <w:rFonts w:ascii="黑体" w:eastAsia="黑体"/>
                                  <w:sz w:val="20"/>
                                </w:rPr>
                              </w:pPr>
                              <w:r>
                                <w:rPr>
                                  <w:rFonts w:hint="eastAsia" w:ascii="黑体" w:eastAsia="黑体"/>
                                  <w:sz w:val="20"/>
                                </w:rPr>
                                <w:t>温州浙瓯房地产开发有限公司</w:t>
                              </w:r>
                            </w:p>
                          </w:txbxContent>
                        </wps:txbx>
                        <wps:bodyPr rot="0" vert="horz" wrap="square" lIns="18000" tIns="10800" rIns="18000" bIns="10800" anchor="t" anchorCtr="0" upright="1">
                          <a:noAutofit/>
                        </wps:bodyPr>
                      </wps:wsp>
                      <wps:wsp>
                        <wps:cNvPr id="76" name="Text Box 2257"/>
                        <wps:cNvSpPr txBox="1">
                          <a:spLocks noChangeArrowheads="1"/>
                        </wps:cNvSpPr>
                        <wps:spPr bwMode="auto">
                          <a:xfrm>
                            <a:off x="835025" y="2379980"/>
                            <a:ext cx="1079500" cy="251460"/>
                          </a:xfrm>
                          <a:prstGeom prst="rect">
                            <a:avLst/>
                          </a:prstGeom>
                          <a:solidFill>
                            <a:schemeClr val="bg1">
                              <a:lumMod val="95000"/>
                              <a:lumOff val="0"/>
                            </a:schemeClr>
                          </a:solidFill>
                          <a:ln w="9525">
                            <a:solidFill>
                              <a:srgbClr val="000000"/>
                            </a:solidFill>
                            <a:miter lim="800000"/>
                          </a:ln>
                        </wps:spPr>
                        <wps:txbx>
                          <w:txbxContent>
                            <w:p>
                              <w:pPr>
                                <w:spacing w:line="300" w:lineRule="exact"/>
                                <w:jc w:val="center"/>
                              </w:pPr>
                              <w:r>
                                <w:rPr>
                                  <w:rFonts w:hint="eastAsia" w:ascii="黑体" w:eastAsia="黑体"/>
                                  <w:sz w:val="20"/>
                                </w:rPr>
                                <w:t>副总经理</w:t>
                              </w:r>
                            </w:p>
                          </w:txbxContent>
                        </wps:txbx>
                        <wps:bodyPr rot="0" vert="horz" wrap="square" lIns="18000" tIns="10800" rIns="18000" bIns="10800" anchor="t" anchorCtr="0" upright="1">
                          <a:noAutofit/>
                        </wps:bodyPr>
                      </wps:wsp>
                      <wps:wsp>
                        <wps:cNvPr id="77" name="Text Box 2258"/>
                        <wps:cNvSpPr txBox="1">
                          <a:spLocks noChangeArrowheads="1"/>
                        </wps:cNvSpPr>
                        <wps:spPr bwMode="auto">
                          <a:xfrm>
                            <a:off x="1430655" y="3056890"/>
                            <a:ext cx="252095" cy="899795"/>
                          </a:xfrm>
                          <a:prstGeom prst="rect">
                            <a:avLst/>
                          </a:prstGeom>
                          <a:solidFill>
                            <a:schemeClr val="bg1">
                              <a:lumMod val="95000"/>
                              <a:lumOff val="0"/>
                            </a:schemeClr>
                          </a:solidFill>
                          <a:ln w="9525">
                            <a:solidFill>
                              <a:srgbClr val="000000"/>
                            </a:solidFill>
                            <a:miter lim="800000"/>
                          </a:ln>
                        </wps:spPr>
                        <wps:txbx>
                          <w:txbxContent>
                            <w:p>
                              <w:pPr>
                                <w:spacing w:line="300" w:lineRule="exact"/>
                                <w:jc w:val="left"/>
                              </w:pPr>
                              <w:r>
                                <w:rPr>
                                  <w:rFonts w:hint="eastAsia" w:ascii="黑体" w:eastAsia="黑体"/>
                                  <w:sz w:val="20"/>
                                </w:rPr>
                                <w:t>平台管理中心</w:t>
                              </w:r>
                            </w:p>
                          </w:txbxContent>
                        </wps:txbx>
                        <wps:bodyPr rot="0" vert="eaVert" wrap="square" lIns="18000" tIns="10800" rIns="18000" bIns="10800" anchor="t" anchorCtr="0" upright="1">
                          <a:noAutofit/>
                        </wps:bodyPr>
                      </wps:wsp>
                      <wps:wsp>
                        <wps:cNvPr id="78" name="Text Box 2259"/>
                        <wps:cNvSpPr txBox="1">
                          <a:spLocks noChangeArrowheads="1"/>
                        </wps:cNvSpPr>
                        <wps:spPr bwMode="auto">
                          <a:xfrm>
                            <a:off x="845820" y="3056890"/>
                            <a:ext cx="252095" cy="899795"/>
                          </a:xfrm>
                          <a:prstGeom prst="rect">
                            <a:avLst/>
                          </a:prstGeom>
                          <a:solidFill>
                            <a:schemeClr val="bg1">
                              <a:lumMod val="95000"/>
                              <a:lumOff val="0"/>
                            </a:schemeClr>
                          </a:solidFill>
                          <a:ln w="9525">
                            <a:solidFill>
                              <a:srgbClr val="000000"/>
                            </a:solidFill>
                            <a:miter lim="800000"/>
                          </a:ln>
                        </wps:spPr>
                        <wps:txbx>
                          <w:txbxContent>
                            <w:p>
                              <w:pPr>
                                <w:spacing w:line="300" w:lineRule="exact"/>
                                <w:jc w:val="left"/>
                              </w:pPr>
                              <w:r>
                                <w:rPr>
                                  <w:rFonts w:hint="eastAsia" w:ascii="黑体" w:eastAsia="黑体"/>
                                  <w:sz w:val="20"/>
                                </w:rPr>
                                <w:t>共享工厂</w:t>
                              </w:r>
                            </w:p>
                          </w:txbxContent>
                        </wps:txbx>
                        <wps:bodyPr rot="0" vert="eaVert" wrap="square" lIns="18000" tIns="10800" rIns="18000" bIns="10800" anchor="t" anchorCtr="0" upright="1">
                          <a:noAutofit/>
                        </wps:bodyPr>
                      </wps:wsp>
                      <wps:wsp>
                        <wps:cNvPr id="79" name="Text Box 2260"/>
                        <wps:cNvSpPr txBox="1">
                          <a:spLocks noChangeArrowheads="1"/>
                        </wps:cNvSpPr>
                        <wps:spPr bwMode="auto">
                          <a:xfrm>
                            <a:off x="198120" y="3056890"/>
                            <a:ext cx="252095" cy="899795"/>
                          </a:xfrm>
                          <a:prstGeom prst="rect">
                            <a:avLst/>
                          </a:prstGeom>
                          <a:solidFill>
                            <a:schemeClr val="bg1">
                              <a:lumMod val="95000"/>
                              <a:lumOff val="0"/>
                            </a:schemeClr>
                          </a:solidFill>
                          <a:ln w="9525">
                            <a:solidFill>
                              <a:srgbClr val="000000"/>
                            </a:solidFill>
                            <a:miter lim="800000"/>
                          </a:ln>
                        </wps:spPr>
                        <wps:txbx>
                          <w:txbxContent>
                            <w:p>
                              <w:pPr>
                                <w:spacing w:line="300" w:lineRule="exact"/>
                                <w:jc w:val="left"/>
                              </w:pPr>
                              <w:r>
                                <w:rPr>
                                  <w:rFonts w:hint="eastAsia" w:ascii="黑体" w:eastAsia="黑体"/>
                                  <w:sz w:val="20"/>
                                </w:rPr>
                                <w:t>工业超市</w:t>
                              </w:r>
                            </w:p>
                          </w:txbxContent>
                        </wps:txbx>
                        <wps:bodyPr rot="0" vert="eaVert" wrap="square" lIns="18000" tIns="10800" rIns="18000" bIns="10800" anchor="t" anchorCtr="0" upright="1">
                          <a:noAutofit/>
                        </wps:bodyPr>
                      </wps:wsp>
                      <wps:wsp>
                        <wps:cNvPr id="80" name="AutoShape 2263"/>
                        <wps:cNvCnPr>
                          <a:cxnSpLocks noChangeShapeType="1"/>
                        </wps:cNvCnPr>
                        <wps:spPr bwMode="auto">
                          <a:xfrm rot="5400000">
                            <a:off x="960755" y="2642870"/>
                            <a:ext cx="425450" cy="402590"/>
                          </a:xfrm>
                          <a:prstGeom prst="bentConnector3">
                            <a:avLst>
                              <a:gd name="adj1" fmla="val 50000"/>
                            </a:avLst>
                          </a:prstGeom>
                          <a:noFill/>
                          <a:ln w="9525">
                            <a:solidFill>
                              <a:srgbClr val="000000"/>
                            </a:solidFill>
                            <a:miter lim="800000"/>
                            <a:tailEnd type="triangle" w="med" len="med"/>
                          </a:ln>
                        </wps:spPr>
                        <wps:bodyPr/>
                      </wps:wsp>
                      <wps:wsp>
                        <wps:cNvPr id="81" name="AutoShape 2264"/>
                        <wps:cNvCnPr>
                          <a:cxnSpLocks noChangeShapeType="1"/>
                        </wps:cNvCnPr>
                        <wps:spPr bwMode="auto">
                          <a:xfrm rot="5400000">
                            <a:off x="636905" y="2319020"/>
                            <a:ext cx="425450" cy="1050290"/>
                          </a:xfrm>
                          <a:prstGeom prst="bentConnector3">
                            <a:avLst>
                              <a:gd name="adj1" fmla="val 50000"/>
                            </a:avLst>
                          </a:prstGeom>
                          <a:noFill/>
                          <a:ln w="9525">
                            <a:solidFill>
                              <a:srgbClr val="000000"/>
                            </a:solidFill>
                            <a:miter lim="800000"/>
                            <a:tailEnd type="triangle" w="med" len="med"/>
                          </a:ln>
                        </wps:spPr>
                        <wps:bodyPr/>
                      </wps:wsp>
                      <wps:wsp>
                        <wps:cNvPr id="82" name="AutoShape 2265"/>
                        <wps:cNvCnPr>
                          <a:cxnSpLocks noChangeShapeType="1"/>
                        </wps:cNvCnPr>
                        <wps:spPr bwMode="auto">
                          <a:xfrm rot="5400000" flipV="1">
                            <a:off x="1253173" y="2753043"/>
                            <a:ext cx="425450" cy="182245"/>
                          </a:xfrm>
                          <a:prstGeom prst="bentConnector3">
                            <a:avLst>
                              <a:gd name="adj1" fmla="val 49925"/>
                            </a:avLst>
                          </a:prstGeom>
                          <a:noFill/>
                          <a:ln w="9525">
                            <a:solidFill>
                              <a:srgbClr val="000000"/>
                            </a:solidFill>
                            <a:miter lim="800000"/>
                            <a:tailEnd type="triangle" w="med" len="med"/>
                          </a:ln>
                        </wps:spPr>
                        <wps:bodyPr/>
                      </wps:wsp>
                      <wps:wsp>
                        <wps:cNvPr id="83" name="AutoShape 2266"/>
                        <wps:cNvCnPr>
                          <a:cxnSpLocks noChangeShapeType="1"/>
                        </wps:cNvCnPr>
                        <wps:spPr bwMode="auto">
                          <a:xfrm rot="5400000" flipV="1">
                            <a:off x="4682808" y="2416493"/>
                            <a:ext cx="455930" cy="824865"/>
                          </a:xfrm>
                          <a:prstGeom prst="bentConnector3">
                            <a:avLst>
                              <a:gd name="adj1" fmla="val 49930"/>
                            </a:avLst>
                          </a:prstGeom>
                          <a:noFill/>
                          <a:ln w="9525">
                            <a:solidFill>
                              <a:srgbClr val="000000"/>
                            </a:solidFill>
                            <a:miter lim="800000"/>
                            <a:tailEnd type="triangle" w="med" len="med"/>
                          </a:ln>
                        </wps:spPr>
                        <wps:bodyPr/>
                      </wps:wsp>
                      <wps:wsp>
                        <wps:cNvPr id="84" name="AutoShape 2267"/>
                        <wps:cNvCnPr>
                          <a:cxnSpLocks noChangeShapeType="1"/>
                        </wps:cNvCnPr>
                        <wps:spPr bwMode="auto">
                          <a:xfrm rot="5400000">
                            <a:off x="1924685" y="1388745"/>
                            <a:ext cx="441325" cy="1541145"/>
                          </a:xfrm>
                          <a:prstGeom prst="bentConnector3">
                            <a:avLst>
                              <a:gd name="adj1" fmla="val 50072"/>
                            </a:avLst>
                          </a:prstGeom>
                          <a:noFill/>
                          <a:ln w="9525">
                            <a:solidFill>
                              <a:srgbClr val="000000"/>
                            </a:solidFill>
                            <a:miter lim="800000"/>
                            <a:tailEnd type="triangle" w="med" len="med"/>
                          </a:ln>
                        </wps:spPr>
                        <wps:bodyPr/>
                      </wps:wsp>
                      <wps:wsp>
                        <wps:cNvPr id="85" name="AutoShape 2269"/>
                        <wps:cNvCnPr>
                          <a:cxnSpLocks noChangeShapeType="1"/>
                        </wps:cNvCnPr>
                        <wps:spPr bwMode="auto">
                          <a:xfrm>
                            <a:off x="2883535" y="751205"/>
                            <a:ext cx="5080" cy="325120"/>
                          </a:xfrm>
                          <a:prstGeom prst="straightConnector1">
                            <a:avLst/>
                          </a:prstGeom>
                          <a:noFill/>
                          <a:ln w="9525">
                            <a:solidFill>
                              <a:srgbClr val="000000"/>
                            </a:solidFill>
                            <a:round/>
                            <a:tailEnd type="triangle" w="med" len="med"/>
                          </a:ln>
                        </wps:spPr>
                        <wps:bodyPr/>
                      </wps:wsp>
                    </wpc:wpc>
                  </a:graphicData>
                </a:graphic>
              </wp:anchor>
            </w:drawing>
          </mc:Choice>
          <mc:Fallback>
            <w:pict>
              <v:group id="_x0000_s1026" o:spid="_x0000_s1026" o:spt="203" style="position:absolute;left:0pt;margin-left:1.4pt;margin-top:0.9pt;height:314.3pt;width:453.75pt;mso-wrap-distance-bottom:0pt;mso-wrap-distance-left:9pt;mso-wrap-distance-right:9pt;mso-wrap-distance-top:0pt;z-index:-251644928;mso-width-relative:page;mso-height-relative:page;" coordsize="5762625,3991610" editas="canvas" o:gfxdata="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">
                <o:lock v:ext="edit" aspectratio="f"/>
                <v:shape id="_x0000_s1026" o:spid="_x0000_s1026" style="position:absolute;left:0;top:0;height:3991610;width:5762625;" filled="f" stroked="f" coordsize="21600,21600" o:gfxdata="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">
                  <v:fill on="f" focussize="0,0"/>
                  <v:stroke on="f"/>
                  <v:imagedata o:title=""/>
                  <o:lock v:ext="edit" aspectratio="t"/>
                </v:shape>
                <v:shape id="Text Box 2255" o:spid="_x0000_s1026" o:spt="202" type="#_x0000_t202" style="position:absolute;left:90170;top:1076325;height:2927350;width:5596255;" fillcolor="#F2F2F2 [3212]" filled="t" stroked="t" coordsize="21600,21600" o:gfxdata="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Ashrk1AAAAAcBAAAPAAAAAAAAAAEAIAAAACIAAABkcnMvZG93bnJldi54bWxQSwECFAAU&#10;AAAACACHTuJA6HszqGcCAAAYBQAADgAAAAAAAAABACAAAAAjAQAAZHJzL2Uyb0RvYy54bWxQSwUG&#10;AAAAAAYABgBZAQAA/AUAAAAA&#10;">
                  <v:fill on="t" focussize="0,0"/>
                  <v:stroke color="#000000 [3229]" miterlimit="8" joinstyle="miter" dashstyle="dash"/>
                  <v:imagedata o:title=""/>
                  <o:lock v:ext="edit" aspectratio="f"/>
                  <v:textbox inset="0.5mm,0.3mm,0.5mm,0.3mm">
                    <w:txbxContent>
                      <w:p>
                        <w:pPr>
                          <w:spacing w:line="300" w:lineRule="exact"/>
                          <w:jc w:val="center"/>
                          <w:rPr>
                            <w:rFonts w:hint="eastAsia" w:ascii="黑体" w:eastAsia="黑体"/>
                            <w:sz w:val="20"/>
                          </w:rPr>
                        </w:pPr>
                        <w:r>
                          <w:rPr>
                            <w:rFonts w:hint="eastAsia" w:ascii="黑体" w:eastAsia="黑体"/>
                            <w:sz w:val="20"/>
                          </w:rPr>
                          <w:t>温州市工科实业有限公司</w:t>
                        </w:r>
                      </w:p>
                    </w:txbxContent>
                  </v:textbox>
                </v:shape>
                <v:shape id="Text Box 2234" o:spid="_x0000_s1026" o:spt="202" type="#_x0000_t202" style="position:absolute;left:3958590;top:2349500;height:251460;width:1079500;" fillcolor="#F2F2F2 [3212]" filled="t" stroked="t" coordsize="21600,21600" o:gfxdata="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1KJojXAAAABwEAAA8A&#10;AAAAAAAAAQAgAAAAIgAAAGRycy9kb3ducmV2LnhtbFBLAQIUABQAAAAIAIdO4kBJwhw9UQIAAMsE&#10;AAAOAAAAAAAAAAEAIAAAACYBAABkcnMvZTJvRG9jLnhtbFBLBQYAAAAABgAGAFkBAADpBQAAAAA=&#10;">
                  <v:fill on="t" focussize="0,0"/>
                  <v:stroke color="#000000" miterlimit="8" joinstyle="miter"/>
                  <v:imagedata o:title=""/>
                  <o:lock v:ext="edit" aspectratio="f"/>
                  <v:textbox inset="0.5mm,0.3mm,0.5mm,0.3mm">
                    <w:txbxContent>
                      <w:p>
                        <w:pPr>
                          <w:spacing w:line="300" w:lineRule="exact"/>
                          <w:jc w:val="center"/>
                        </w:pPr>
                        <w:r>
                          <w:rPr>
                            <w:rFonts w:hint="eastAsia" w:ascii="黑体" w:eastAsia="黑体"/>
                            <w:sz w:val="20"/>
                          </w:rPr>
                          <w:t>副总经理</w:t>
                        </w:r>
                      </w:p>
                    </w:txbxContent>
                  </v:textbox>
                </v:shape>
                <v:shape id="Text Box 2235" o:spid="_x0000_s1026" o:spt="202" type="#_x0000_t202" style="position:absolute;left:2376170;top:1687195;height:251460;width:1079500;" fillcolor="#F2F2F2 [3212]" filled="t" stroked="t" coordsize="21600,21600" o:gfxdata="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d&#10;SiaI1wAAAAcBAAAPAAAAAAAAAAEAIAAAACIAAABkcnMvZG93bnJldi54bWxQSwECFAAUAAAACACH&#10;TuJAEiWc4F4CAAABBQAADgAAAAAAAAABACAAAAAmAQAAZHJzL2Uyb0RvYy54bWxQSwUGAAAAAAYA&#10;BgBZAQAA9gUAAAAA&#10;">
                  <v:fill on="t" focussize="0,0"/>
                  <v:stroke color="#000000 [3229]" miterlimit="8" joinstyle="miter"/>
                  <v:imagedata o:title=""/>
                  <o:lock v:ext="edit" aspectratio="f"/>
                  <v:textbox inset="0.5mm,0.3mm,0.5mm,0.3mm">
                    <w:txbxContent>
                      <w:p>
                        <w:pPr>
                          <w:spacing w:line="300" w:lineRule="exact"/>
                          <w:jc w:val="center"/>
                          <w:rPr>
                            <w:rFonts w:ascii="黑体" w:eastAsia="黑体"/>
                            <w:sz w:val="20"/>
                          </w:rPr>
                        </w:pPr>
                        <w:r>
                          <w:rPr>
                            <w:rFonts w:hint="eastAsia" w:ascii="黑体" w:eastAsia="黑体"/>
                            <w:sz w:val="20"/>
                          </w:rPr>
                          <w:t>执行董事/总经理</w:t>
                        </w:r>
                      </w:p>
                    </w:txbxContent>
                  </v:textbox>
                </v:shape>
                <v:shape id="Text Box 2238" o:spid="_x0000_s1026" o:spt="202" type="#_x0000_t202" style="position:absolute;left:1919605;top:3044825;height:901065;width:252095;" fillcolor="#F2F2F2 [3212]" filled="t" stroked="t" coordsize="21600,21600" o:gfxdata="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sraJ9YAAAAHAQAA&#10;DwAAAAAAAAABACAAAAAiAAAAZHJzL2Rvd25yZXYueG1sUEsBAhQAFAAAAAgAh07iQI4cZf9UAgAA&#10;zAQAAA4AAAAAAAAAAQAgAAAAJQEAAGRycy9lMm9Eb2MueG1sUEsFBgAAAAAGAAYAWQEAAOsFAAAA&#10;AA==&#10;">
                  <v:fill on="t" focussize="0,0"/>
                  <v:stroke color="#000000" miterlimit="8" joinstyle="miter"/>
                  <v:imagedata o:title=""/>
                  <o:lock v:ext="edit" aspectratio="f"/>
                  <v:textbox inset="0.5mm,0.3mm,0.5mm,0.3mm" style="layout-flow:vertical-ideographic;">
                    <w:txbxContent>
                      <w:p>
                        <w:pPr>
                          <w:spacing w:line="300" w:lineRule="exact"/>
                          <w:jc w:val="left"/>
                        </w:pPr>
                        <w:r>
                          <w:rPr>
                            <w:rFonts w:hint="eastAsia" w:ascii="黑体" w:eastAsia="黑体"/>
                            <w:sz w:val="20"/>
                          </w:rPr>
                          <w:t>营运服务中心</w:t>
                        </w:r>
                      </w:p>
                    </w:txbxContent>
                  </v:textbox>
                </v:shape>
                <v:shape id="Text Box 2239" o:spid="_x0000_s1026" o:spt="202" type="#_x0000_t202" style="position:absolute;left:4744720;top:3055620;height:899795;width:252095;" fillcolor="#F2F2F2 [3212]" filled="t" stroked="t" coordsize="21600,21600" o:gfxdata="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LK2ifWAAAABwEA&#10;AA8AAAAAAAAAAQAgAAAAIgAAAGRycy9kb3ducmV2LnhtbFBLAQIUABQAAAAIAIdO4kCSIHfGVQIA&#10;AMwEAAAOAAAAAAAAAAEAIAAAACUBAABkcnMvZTJvRG9jLnhtbFBLBQYAAAAABgAGAFkBAADsBQAA&#10;AAA=&#10;">
                  <v:fill on="t" focussize="0,0"/>
                  <v:stroke color="#000000" miterlimit="8" joinstyle="miter"/>
                  <v:imagedata o:title=""/>
                  <o:lock v:ext="edit" aspectratio="f"/>
                  <v:textbox inset="0.5mm,0.3mm,0.5mm,0.3mm" style="layout-flow:vertical-ideographic;">
                    <w:txbxContent>
                      <w:p>
                        <w:pPr>
                          <w:spacing w:line="300" w:lineRule="exact"/>
                          <w:jc w:val="left"/>
                        </w:pPr>
                        <w:r>
                          <w:rPr>
                            <w:rFonts w:hint="eastAsia" w:ascii="黑体" w:eastAsia="黑体"/>
                            <w:sz w:val="20"/>
                          </w:rPr>
                          <w:t>财务部</w:t>
                        </w:r>
                      </w:p>
                    </w:txbxContent>
                  </v:textbox>
                </v:shape>
                <v:shape id="AutoShape 2241" o:spid="_x0000_s1026" o:spt="34" type="#_x0000_t34" style="position:absolute;left:3470275;top:1384300;flip:y;height:1572260;width:463550;rotation:-5898240f;" filled="f" stroked="t" coordsize="21600,21600" o:gfxdata="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GSmur1wAAAAcBAAAPAAAAAAAAAAEAIAAAACIAAABkcnMvZG93bnJldi54bWxQSwECFAAU&#10;AAAACACHTuJAe312DisCAABDBAAADgAAAAAAAAABACAAAAAmAQAAZHJzL2Uyb0RvYy54bWxQSwUG&#10;AAAAAAYABgBZAQAAwwUAAAAA&#10;" adj="10800">
                  <v:fill on="f" focussize="0,0"/>
                  <v:stroke color="#000000" miterlimit="8" joinstyle="miter" endarrow="block"/>
                  <v:imagedata o:title=""/>
                  <o:lock v:ext="edit" aspectratio="f"/>
                </v:shape>
                <v:shape id="AutoShape 2242" o:spid="_x0000_s1026" o:spt="34" type="#_x0000_t34" style="position:absolute;left:4457383;top:2641918;flip:y;height:372745;width:454660;rotation:-5898240f;" filled="f" stroked="t" coordsize="21600,21600" o:gfxdata="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DedkLLXAAAABwEAAA8AAAAAAAAAAQAgAAAAIgAAAGRycy9kb3ducmV2LnhtbFBL&#10;AQIUABQAAAAIAIdO4kC/6H0kMAIAAEIEAAAOAAAAAAAAAAEAIAAAACYBAABkcnMvZTJvRG9jLnht&#10;bFBLBQYAAAAABgAGAFkBAADIBQAAAAA=&#10;" adj="10785">
                  <v:fill on="f" focussize="0,0"/>
                  <v:stroke color="#000000" miterlimit="8" joinstyle="miter" endarrow="block"/>
                  <v:imagedata o:title=""/>
                  <o:lock v:ext="edit" aspectratio="f"/>
                </v:shape>
                <v:shape id="Text Box 2245" o:spid="_x0000_s1026" o:spt="202" type="#_x0000_t202" style="position:absolute;left:3585845;top:3066415;height:899795;width:252095;" fillcolor="#F2F2F2 [3212]" filled="t" stroked="t" coordsize="21600,21600" o:gfxdata="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LK2ifWAAAABwEA&#10;AA8AAAAAAAAAAQAgAAAAIgAAAGRycy9kb3ducmV2LnhtbFBLAQIUABQAAAAIAIdO4kCnB/faVQIA&#10;AMwEAAAOAAAAAAAAAAEAIAAAACUBAABkcnMvZTJvRG9jLnhtbFBLBQYAAAAABgAGAFkBAADsBQAA&#10;AAA=&#10;">
                  <v:fill on="t" focussize="0,0"/>
                  <v:stroke color="#000000" miterlimit="8" joinstyle="miter"/>
                  <v:imagedata o:title=""/>
                  <o:lock v:ext="edit" aspectratio="f"/>
                  <v:textbox inset="0.5mm,0.3mm,0.5mm,0.3mm" style="layout-flow:vertical-ideographic;">
                    <w:txbxContent>
                      <w:p>
                        <w:pPr>
                          <w:spacing w:line="300" w:lineRule="exact"/>
                          <w:jc w:val="left"/>
                        </w:pPr>
                        <w:r>
                          <w:rPr>
                            <w:rFonts w:hint="eastAsia" w:ascii="黑体" w:eastAsia="黑体"/>
                            <w:sz w:val="20"/>
                          </w:rPr>
                          <w:t>招商产业部</w:t>
                        </w:r>
                      </w:p>
                    </w:txbxContent>
                  </v:textbox>
                </v:shape>
                <v:shape id="Text Box 2246" o:spid="_x0000_s1026" o:spt="202" type="#_x0000_t202" style="position:absolute;left:4117340;top:3065780;height:899795;width:252095;" fillcolor="#F2F2F2 [3212]" filled="t" stroked="t" coordsize="21600,21600" o:gfxdata="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yyton1gAAAAcB&#10;AAAPAAAAAAAAAAEAIAAAACIAAABkcnMvZG93bnJldi54bWxQSwECFAAUAAAACACHTuJAxzc/CVYC&#10;AADMBAAADgAAAAAAAAABACAAAAAlAQAAZHJzL2Uyb0RvYy54bWxQSwUGAAAAAAYABgBZAQAA7QUA&#10;AAAA&#10;">
                  <v:fill on="t" focussize="0,0"/>
                  <v:stroke color="#000000" miterlimit="8" joinstyle="miter"/>
                  <v:imagedata o:title=""/>
                  <o:lock v:ext="edit" aspectratio="f"/>
                  <v:textbox inset="0.5mm,0.3mm,0.5mm,0.3mm" style="layout-flow:vertical-ideographic;">
                    <w:txbxContent>
                      <w:p>
                        <w:pPr>
                          <w:spacing w:line="300" w:lineRule="exact"/>
                          <w:jc w:val="left"/>
                        </w:pPr>
                        <w:r>
                          <w:rPr>
                            <w:rFonts w:hint="eastAsia" w:ascii="黑体" w:eastAsia="黑体"/>
                            <w:sz w:val="20"/>
                          </w:rPr>
                          <w:t>物业信息部</w:t>
                        </w:r>
                      </w:p>
                      <w:p>
                        <w:pPr>
                          <w:spacing w:line="300" w:lineRule="exact"/>
                          <w:jc w:val="left"/>
                        </w:pPr>
                      </w:p>
                    </w:txbxContent>
                  </v:textbox>
                </v:shape>
                <v:shape id="Text Box 2247" o:spid="_x0000_s1026" o:spt="202" type="#_x0000_t202" style="position:absolute;left:5118100;top:3056890;height:899795;width:410210;" fillcolor="#F2F2F2 [3212]" filled="t" stroked="t" coordsize="21600,21600" o:gfxdata="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csraJ9YAAAAH&#10;AQAADwAAAAAAAAABACAAAAAiAAAAZHJzL2Rvd25yZXYueG1sUEsBAhQAFAAAAAgAh07iQEgn7y9X&#10;AgAAzAQAAA4AAAAAAAAAAQAgAAAAJQEAAGRycy9lMm9Eb2MueG1sUEsFBgAAAAAGAAYAWQEAAO4F&#10;AAAAAA==&#10;">
                  <v:fill on="t" focussize="0,0"/>
                  <v:stroke color="#000000" miterlimit="8" joinstyle="miter"/>
                  <v:imagedata o:title=""/>
                  <o:lock v:ext="edit" aspectratio="f"/>
                  <v:textbox inset="0.5mm,0.3mm,0.5mm,0.3mm" style="layout-flow:vertical-ideographic;">
                    <w:txbxContent>
                      <w:p>
                        <w:pPr>
                          <w:spacing w:line="300" w:lineRule="exact"/>
                          <w:jc w:val="left"/>
                          <w:rPr>
                            <w:rFonts w:ascii="黑体" w:eastAsia="黑体"/>
                            <w:sz w:val="20"/>
                          </w:rPr>
                        </w:pPr>
                        <w:r>
                          <w:rPr>
                            <w:rFonts w:hint="eastAsia" w:ascii="黑体" w:eastAsia="黑体"/>
                            <w:sz w:val="20"/>
                          </w:rPr>
                          <w:t>综合办公室</w:t>
                        </w:r>
                      </w:p>
                      <w:p>
                        <w:pPr>
                          <w:spacing w:line="300" w:lineRule="exact"/>
                          <w:jc w:val="left"/>
                          <w:rPr>
                            <w:rFonts w:ascii="黑体" w:eastAsia="黑体"/>
                            <w:sz w:val="20"/>
                          </w:rPr>
                        </w:pPr>
                        <w:r>
                          <w:rPr>
                            <w:rFonts w:hint="eastAsia" w:ascii="黑体" w:eastAsia="黑体"/>
                            <w:sz w:val="20"/>
                          </w:rPr>
                          <w:t>(党群工作部)</w:t>
                        </w:r>
                      </w:p>
                    </w:txbxContent>
                  </v:textbox>
                </v:shape>
                <v:shape id="AutoShape 2249" o:spid="_x0000_s1026" o:spt="34" type="#_x0000_t34" style="position:absolute;left:3872548;top:2440623;height:786130;width:465455;rotation:5898240f;" filled="f" stroked="t" coordsize="21600,21600" o:gfxdata="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cYmXjVAAAABwEAAA8AAAAAAAAAAQAgAAAAIgAAAGRycy9kb3ducmV2LnhtbFBLAQIUABQAAAAI&#10;AIdO4kDArL3hKQIAADgEAAAOAAAAAAAAAAEAIAAAACQBAABkcnMvZTJvRG9jLnhtbFBLBQYAAAAA&#10;BgAGAFkBAAC/BQAAAAA=&#10;" adj="10800">
                  <v:fill on="f" focussize="0,0"/>
                  <v:stroke color="#000000" miterlimit="8" joinstyle="miter" endarrow="block"/>
                  <v:imagedata o:title=""/>
                  <o:lock v:ext="edit" aspectratio="f"/>
                </v:shape>
                <v:shape id="AutoShape 2251" o:spid="_x0000_s1026" o:spt="34" type="#_x0000_t34" style="position:absolute;left:1471930;top:2519045;flip:x;height:650240;width:444500;rotation:5898240f;" filled="f" stroked="t" coordsize="21600,21600" o:gfxdata="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MYMxPPUAAAABwEAAA8AAAAAAAAAAQAgAAAAIgAAAGRycy9kb3ducmV2LnhtbFBLAQIUABQA&#10;AAAIAIdO4kC1NJq1LQIAAEMEAAAOAAAAAAAAAAEAIAAAACMBAABkcnMvZTJvRG9jLnhtbFBLBQYA&#10;AAAABgAGAFkBAADCBQAAAAA=&#10;" adj="10800">
                  <v:fill on="f" focussize="0,0"/>
                  <v:stroke color="#000000" miterlimit="8" joinstyle="miter" endarrow="block"/>
                  <v:imagedata o:title=""/>
                  <o:lock v:ext="edit" aspectratio="f"/>
                </v:shape>
                <v:shape id="AutoShape 2252" o:spid="_x0000_s1026" o:spt="34" type="#_x0000_t34" style="position:absolute;left:4138613;top:2706053;height:254635;width:464820;rotation:5898240f;" filled="f" stroked="t" coordsize="21600,21600" o:gfxdata="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MzSioTXAAAABwEAAA8AAAAAAAAAAQAgAAAAIgAAAGRycy9kb3ducmV2LnhtbFBLAQIUABQA&#10;AAAIAIdO4kBVbP92KgIAADgEAAAOAAAAAAAAAAEAIAAAACYBAABkcnMvZTJvRG9jLnhtbFBLBQYA&#10;AAAABgAGAFkBAADCBQAAAAA=&#10;" adj="10785">
                  <v:fill on="f" focussize="0,0"/>
                  <v:stroke color="#000000" miterlimit="8" joinstyle="miter" endarrow="block"/>
                  <v:imagedata o:title=""/>
                  <o:lock v:ext="edit" aspectratio="f"/>
                </v:shape>
                <v:shape id="Text Box 2254" o:spid="_x0000_s1026" o:spt="202" type="#_x0000_t202" style="position:absolute;left:2000250;top:499745;height:251460;width:1765935;" fillcolor="#F2F2F2 [3212]" filled="t" stroked="t" coordsize="21600,21600" o:gfxdata="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d&#10;SiaI1wAAAAcBAAAPAAAAAAAAAAEAIAAAACIAAABkcnMvZG93bnJldi54bWxQSwECFAAUAAAACACH&#10;TuJAFw8PPV4CAAAABQAADgAAAAAAAAABACAAAAAmAQAAZHJzL2Uyb0RvYy54bWxQSwUGAAAAAAYA&#10;BgBZAQAA9gUAAAAA&#10;">
                  <v:fill on="t" focussize="0,0"/>
                  <v:stroke color="#000000 [3229]" miterlimit="8" joinstyle="miter"/>
                  <v:imagedata o:title=""/>
                  <o:lock v:ext="edit" aspectratio="f"/>
                  <v:textbox inset="0.5mm,0.3mm,0.5mm,0.3mm">
                    <w:txbxContent>
                      <w:p>
                        <w:pPr>
                          <w:spacing w:line="300" w:lineRule="exact"/>
                          <w:jc w:val="center"/>
                          <w:rPr>
                            <w:rFonts w:ascii="黑体" w:eastAsia="黑体"/>
                            <w:sz w:val="20"/>
                          </w:rPr>
                        </w:pPr>
                        <w:r>
                          <w:rPr>
                            <w:rFonts w:hint="eastAsia" w:ascii="黑体" w:eastAsia="黑体"/>
                            <w:sz w:val="20"/>
                          </w:rPr>
                          <w:t>温州浙瓯房地产开发有限公司</w:t>
                        </w:r>
                      </w:p>
                    </w:txbxContent>
                  </v:textbox>
                </v:shape>
                <v:shape id="Text Box 2257" o:spid="_x0000_s1026" o:spt="202" type="#_x0000_t202" style="position:absolute;left:835025;top:2379980;height:251460;width:1079500;" fillcolor="#F2F2F2 [3212]" filled="t" stroked="t" coordsize="21600,21600" o:gfxdata="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dSiaI1wAAAAcBAAAP&#10;AAAAAAAAAAEAIAAAACIAAABkcnMvZG93bnJldi54bWxQSwECFAAUAAAACACHTuJAt7llMlICAADK&#10;BAAADgAAAAAAAAABACAAAAAmAQAAZHJzL2Uyb0RvYy54bWxQSwUGAAAAAAYABgBZAQAA6gUAAAAA&#10;">
                  <v:fill on="t" focussize="0,0"/>
                  <v:stroke color="#000000" miterlimit="8" joinstyle="miter"/>
                  <v:imagedata o:title=""/>
                  <o:lock v:ext="edit" aspectratio="f"/>
                  <v:textbox inset="0.5mm,0.3mm,0.5mm,0.3mm">
                    <w:txbxContent>
                      <w:p>
                        <w:pPr>
                          <w:spacing w:line="300" w:lineRule="exact"/>
                          <w:jc w:val="center"/>
                        </w:pPr>
                        <w:r>
                          <w:rPr>
                            <w:rFonts w:hint="eastAsia" w:ascii="黑体" w:eastAsia="黑体"/>
                            <w:sz w:val="20"/>
                          </w:rPr>
                          <w:t>副总经理</w:t>
                        </w:r>
                      </w:p>
                    </w:txbxContent>
                  </v:textbox>
                </v:shape>
                <v:shape id="Text Box 2258" o:spid="_x0000_s1026" o:spt="202" type="#_x0000_t202" style="position:absolute;left:1430655;top:3056890;height:899795;width:252095;" fillcolor="#F2F2F2 [3212]" filled="t" stroked="t" coordsize="21600,21600" o:gfxdata="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sraJ9YAAAAHAQAA&#10;DwAAAAAAAAABACAAAAAiAAAAZHJzL2Rvd25yZXYueG1sUEsBAhQAFAAAAAgAh07iQMFMfsVUAgAA&#10;zAQAAA4AAAAAAAAAAQAgAAAAJQEAAGRycy9lMm9Eb2MueG1sUEsFBgAAAAAGAAYAWQEAAOsFAAAA&#10;AA==&#10;">
                  <v:fill on="t" focussize="0,0"/>
                  <v:stroke color="#000000" miterlimit="8" joinstyle="miter"/>
                  <v:imagedata o:title=""/>
                  <o:lock v:ext="edit" aspectratio="f"/>
                  <v:textbox inset="0.5mm,0.3mm,0.5mm,0.3mm" style="layout-flow:vertical-ideographic;">
                    <w:txbxContent>
                      <w:p>
                        <w:pPr>
                          <w:spacing w:line="300" w:lineRule="exact"/>
                          <w:jc w:val="left"/>
                        </w:pPr>
                        <w:r>
                          <w:rPr>
                            <w:rFonts w:hint="eastAsia" w:ascii="黑体" w:eastAsia="黑体"/>
                            <w:sz w:val="20"/>
                          </w:rPr>
                          <w:t>平台管理中心</w:t>
                        </w:r>
                      </w:p>
                    </w:txbxContent>
                  </v:textbox>
                </v:shape>
                <v:shape id="Text Box 2259" o:spid="_x0000_s1026" o:spt="202" type="#_x0000_t202" style="position:absolute;left:845820;top:3056890;height:899795;width:252095;" fillcolor="#F2F2F2 [3212]" filled="t" stroked="t" coordsize="21600,21600" o:gfxdata="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yyton1gAAAAcBAAAP&#10;AAAAAAAAAAEAIAAAACIAAABkcnMvZG93bnJldi54bWxQSwECFAAUAAAACACHTuJA5K3wmFMCAADL&#10;BAAADgAAAAAAAAABACAAAAAlAQAAZHJzL2Uyb0RvYy54bWxQSwUGAAAAAAYABgBZAQAA6gUAAAAA&#10;">
                  <v:fill on="t" focussize="0,0"/>
                  <v:stroke color="#000000" miterlimit="8" joinstyle="miter"/>
                  <v:imagedata o:title=""/>
                  <o:lock v:ext="edit" aspectratio="f"/>
                  <v:textbox inset="0.5mm,0.3mm,0.5mm,0.3mm" style="layout-flow:vertical-ideographic;">
                    <w:txbxContent>
                      <w:p>
                        <w:pPr>
                          <w:spacing w:line="300" w:lineRule="exact"/>
                          <w:jc w:val="left"/>
                        </w:pPr>
                        <w:r>
                          <w:rPr>
                            <w:rFonts w:hint="eastAsia" w:ascii="黑体" w:eastAsia="黑体"/>
                            <w:sz w:val="20"/>
                          </w:rPr>
                          <w:t>共享工厂</w:t>
                        </w:r>
                      </w:p>
                    </w:txbxContent>
                  </v:textbox>
                </v:shape>
                <v:shape id="Text Box 2260" o:spid="_x0000_s1026" o:spt="202" type="#_x0000_t202" style="position:absolute;left:198120;top:3056890;height:899795;width:252095;" fillcolor="#F2F2F2 [3212]" filled="t" stroked="t" coordsize="21600,21600" o:gfxdata="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sraJ9YAAAAHAQAA&#10;DwAAAAAAAAABACAAAAAiAAAAZHJzL2Rvd25yZXYueG1sUEsBAhQAFAAAAAgAh07iQD3EM6JUAgAA&#10;ywQAAA4AAAAAAAAAAQAgAAAAJQEAAGRycy9lMm9Eb2MueG1sUEsFBgAAAAAGAAYAWQEAAOsFAAAA&#10;AA==&#10;">
                  <v:fill on="t" focussize="0,0"/>
                  <v:stroke color="#000000" miterlimit="8" joinstyle="miter"/>
                  <v:imagedata o:title=""/>
                  <o:lock v:ext="edit" aspectratio="f"/>
                  <v:textbox inset="0.5mm,0.3mm,0.5mm,0.3mm" style="layout-flow:vertical-ideographic;">
                    <w:txbxContent>
                      <w:p>
                        <w:pPr>
                          <w:spacing w:line="300" w:lineRule="exact"/>
                          <w:jc w:val="left"/>
                        </w:pPr>
                        <w:r>
                          <w:rPr>
                            <w:rFonts w:hint="eastAsia" w:ascii="黑体" w:eastAsia="黑体"/>
                            <w:sz w:val="20"/>
                          </w:rPr>
                          <w:t>工业超市</w:t>
                        </w:r>
                      </w:p>
                    </w:txbxContent>
                  </v:textbox>
                </v:shape>
                <v:shape id="AutoShape 2263" o:spid="_x0000_s1026" o:spt="34" type="#_x0000_t34" style="position:absolute;left:960755;top:2642870;height:402590;width:425450;rotation:5898240f;" filled="f" stroked="t" coordsize="21600,21600" o:gfxdata="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1xiZ&#10;eNUAAAAHAQAADwAAAAAAAAABACAAAAAiAAAAZHJzL2Rvd25yZXYueG1sUEsBAhQAFAAAAAgAh07i&#10;QM1VNWElAgAANwQAAA4AAAAAAAAAAQAgAAAAJAEAAGRycy9lMm9Eb2MueG1sUEsFBgAAAAAGAAYA&#10;WQEAALsFAAAAAA==&#10;" adj="10800">
                  <v:fill on="f" focussize="0,0"/>
                  <v:stroke color="#000000" miterlimit="8" joinstyle="miter" endarrow="block"/>
                  <v:imagedata o:title=""/>
                  <o:lock v:ext="edit" aspectratio="f"/>
                </v:shape>
                <v:shape id="AutoShape 2264" o:spid="_x0000_s1026" o:spt="34" type="#_x0000_t34" style="position:absolute;left:636905;top:2319020;height:1050290;width:425450;rotation:5898240f;" filled="f" stroked="t" coordsize="21600,21600" o:gfxdata="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NcY&#10;mXjVAAAABwEAAA8AAAAAAAAAAQAgAAAAIgAAAGRycy9kb3ducmV2LnhtbFBLAQIUABQAAAAIAIdO&#10;4kBpdWxnJgIAADgEAAAOAAAAAAAAAAEAIAAAACQBAABkcnMvZTJvRG9jLnhtbFBLBQYAAAAABgAG&#10;AFkBAAC8BQAAAAA=&#10;" adj="10800">
                  <v:fill on="f" focussize="0,0"/>
                  <v:stroke color="#000000" miterlimit="8" joinstyle="miter" endarrow="block"/>
                  <v:imagedata o:title=""/>
                  <o:lock v:ext="edit" aspectratio="f"/>
                </v:shape>
                <v:shape id="AutoShape 2265" o:spid="_x0000_s1026" o:spt="34" type="#_x0000_t34" style="position:absolute;left:1253173;top:2753043;flip:y;height:182245;width:425450;rotation:-5898240f;" filled="f" stroked="t" coordsize="21600,21600" o:gfxdata="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PWLxcdgAAAAHAQAADwAAAAAAAAABACAAAAAiAAAAZHJzL2Rvd25yZXYueG1sUEsBAhQA&#10;FAAAAAgAh07iQPpq5mQrAgAAQgQAAA4AAAAAAAAAAQAgAAAAJwEAAGRycy9lMm9Eb2MueG1sUEsF&#10;BgAAAAAGAAYAWQEAAMQFAAAAAA==&#10;" adj="10784">
                  <v:fill on="f" focussize="0,0"/>
                  <v:stroke color="#000000" miterlimit="8" joinstyle="miter" endarrow="block"/>
                  <v:imagedata o:title=""/>
                  <o:lock v:ext="edit" aspectratio="f"/>
                </v:shape>
                <v:shape id="AutoShape 2266" o:spid="_x0000_s1026" o:spt="34" type="#_x0000_t34" style="position:absolute;left:4682808;top:2416493;flip:y;height:824865;width:455930;rotation:-5898240f;" filled="f" stroked="t" coordsize="21600,21600" o:gfxdata="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3nZCy1wAAAAcBAAAPAAAAAAAAAAEAIAAAACIAAABkcnMvZG93bnJldi54bWxQSwEC&#10;FAAUAAAACACHTuJAcbfoPy4CAABCBAAADgAAAAAAAAABACAAAAAmAQAAZHJzL2Uyb0RvYy54bWxQ&#10;SwUGAAAAAAYABgBZAQAAxgUAAAAA&#10;" adj="10785">
                  <v:fill on="f" focussize="0,0"/>
                  <v:stroke color="#000000" miterlimit="8" joinstyle="miter" endarrow="block"/>
                  <v:imagedata o:title=""/>
                  <o:lock v:ext="edit" aspectratio="f"/>
                </v:shape>
                <v:shape id="AutoShape 2267" o:spid="_x0000_s1026" o:spt="34" type="#_x0000_t34" style="position:absolute;left:1924685;top:1388745;height:1541145;width:441325;rotation:5898240f;" filled="f" stroked="t" coordsize="21600,21600" o:gfxdata="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Q&#10;NxRX1gAAAAcBAAAPAAAAAAAAAAEAIAAAACIAAABkcnMvZG93bnJldi54bWxQSwECFAAUAAAACACH&#10;TuJAmXUfkCYCAAA5BAAADgAAAAAAAAABACAAAAAlAQAAZHJzL2Uyb0RvYy54bWxQSwUGAAAAAAYA&#10;BgBZAQAAvQUAAAAA&#10;" adj="10816">
                  <v:fill on="f" focussize="0,0"/>
                  <v:stroke color="#000000" miterlimit="8" joinstyle="miter" endarrow="block"/>
                  <v:imagedata o:title=""/>
                  <o:lock v:ext="edit" aspectratio="f"/>
                </v:shape>
                <v:shape id="AutoShape 2269" o:spid="_x0000_s1026" o:spt="32" type="#_x0000_t32" style="position:absolute;left:2883535;top:751205;height:325120;width:5080;" filled="f" stroked="t" coordsize="21600,21600" o:gfxdata="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kHZfXAAAABwEAAA8AAAAAAAAAAQAgAAAAIgAAAGRycy9kb3du&#10;cmV2LnhtbFBLAQIUABQAAAAIAIdO4kBtEfrfAAIAAPEDAAAOAAAAAAAAAAEAIAAAACYBAABkcnMv&#10;ZTJvRG9jLnhtbFBLBQYAAAAABgAGAFkBAACYBQAAAAA=&#10;">
                  <v:fill on="f" focussize="0,0"/>
                  <v:stroke color="#000000" joinstyle="round" endarrow="block"/>
                  <v:imagedata o:title=""/>
                  <o:lock v:ext="edit" aspectratio="f"/>
                </v:shape>
                <w10:wrap type="square"/>
              </v:group>
            </w:pict>
          </mc:Fallback>
        </mc:AlternateContent>
      </w:r>
      <w:r>
        <w:rPr>
          <w:rFonts w:eastAsia="仿宋"/>
          <w:b/>
          <w:szCs w:val="28"/>
        </w:rPr>
        <w:t>图5-2项目组织机构图</w:t>
      </w:r>
    </w:p>
    <w:p>
      <w:pPr>
        <w:spacing w:before="60" w:line="520" w:lineRule="exact"/>
        <w:rPr>
          <w:rFonts w:eastAsia="仿宋"/>
          <w:b/>
          <w:szCs w:val="28"/>
        </w:rPr>
      </w:pPr>
      <w:r>
        <w:rPr>
          <w:rFonts w:eastAsia="仿宋"/>
          <w:b/>
          <w:szCs w:val="28"/>
        </w:rPr>
        <w:t>§5.4.2</w:t>
      </w:r>
      <w:bookmarkStart w:id="52" w:name="OLE_LINK4"/>
      <w:r>
        <w:rPr>
          <w:rFonts w:eastAsia="仿宋"/>
          <w:b/>
          <w:szCs w:val="28"/>
        </w:rPr>
        <w:t>管理人员</w:t>
      </w:r>
    </w:p>
    <w:p>
      <w:pPr>
        <w:widowControl/>
        <w:shd w:val="clear" w:color="auto" w:fill="FFFFFF"/>
        <w:spacing w:line="520" w:lineRule="exact"/>
        <w:ind w:firstLine="560" w:firstLineChars="200"/>
        <w:rPr>
          <w:rFonts w:eastAsia="仿宋"/>
          <w:szCs w:val="28"/>
        </w:rPr>
      </w:pPr>
      <w:r>
        <w:rPr>
          <w:rFonts w:eastAsia="仿宋"/>
          <w:szCs w:val="28"/>
        </w:rPr>
        <w:t>（1）公司班子：</w:t>
      </w:r>
      <w:r>
        <w:rPr>
          <w:rFonts w:hint="eastAsia" w:eastAsia="仿宋"/>
          <w:szCs w:val="28"/>
        </w:rPr>
        <w:t>3</w:t>
      </w:r>
      <w:r>
        <w:rPr>
          <w:rFonts w:eastAsia="仿宋"/>
          <w:szCs w:val="28"/>
        </w:rPr>
        <w:t>人</w:t>
      </w:r>
    </w:p>
    <w:p>
      <w:pPr>
        <w:widowControl/>
        <w:shd w:val="clear" w:color="auto" w:fill="FFFFFF"/>
        <w:spacing w:line="520" w:lineRule="exact"/>
        <w:ind w:firstLine="560" w:firstLineChars="200"/>
        <w:rPr>
          <w:rFonts w:eastAsia="仿宋"/>
          <w:szCs w:val="28"/>
        </w:rPr>
      </w:pPr>
      <w:r>
        <w:rPr>
          <w:rFonts w:eastAsia="仿宋"/>
          <w:szCs w:val="28"/>
        </w:rPr>
        <w:t>（2）综合办公室</w:t>
      </w:r>
      <w:r>
        <w:rPr>
          <w:rFonts w:hint="eastAsia" w:eastAsia="仿宋"/>
          <w:szCs w:val="28"/>
        </w:rPr>
        <w:t>（党群工作部）</w:t>
      </w:r>
      <w:r>
        <w:rPr>
          <w:rFonts w:eastAsia="仿宋"/>
          <w:szCs w:val="28"/>
        </w:rPr>
        <w:t>：</w:t>
      </w:r>
      <w:r>
        <w:rPr>
          <w:rFonts w:hint="eastAsia" w:eastAsia="仿宋"/>
          <w:szCs w:val="28"/>
        </w:rPr>
        <w:t>6</w:t>
      </w:r>
      <w:r>
        <w:rPr>
          <w:rFonts w:eastAsia="仿宋"/>
          <w:szCs w:val="28"/>
        </w:rPr>
        <w:t>人</w:t>
      </w:r>
    </w:p>
    <w:p>
      <w:pPr>
        <w:widowControl/>
        <w:shd w:val="clear" w:color="auto" w:fill="FFFFFF"/>
        <w:spacing w:line="520" w:lineRule="exact"/>
        <w:ind w:firstLine="560" w:firstLineChars="200"/>
        <w:rPr>
          <w:rFonts w:eastAsia="仿宋"/>
          <w:szCs w:val="28"/>
        </w:rPr>
      </w:pPr>
      <w:r>
        <w:rPr>
          <w:rFonts w:eastAsia="仿宋"/>
          <w:szCs w:val="28"/>
        </w:rPr>
        <w:t>（</w:t>
      </w:r>
      <w:r>
        <w:rPr>
          <w:rFonts w:hint="eastAsia" w:eastAsia="仿宋"/>
          <w:szCs w:val="28"/>
        </w:rPr>
        <w:t>3</w:t>
      </w:r>
      <w:r>
        <w:rPr>
          <w:rFonts w:eastAsia="仿宋"/>
          <w:szCs w:val="28"/>
        </w:rPr>
        <w:t>）财务部：</w:t>
      </w:r>
      <w:r>
        <w:rPr>
          <w:rFonts w:hint="eastAsia" w:eastAsia="仿宋"/>
          <w:szCs w:val="28"/>
        </w:rPr>
        <w:t>6</w:t>
      </w:r>
      <w:r>
        <w:rPr>
          <w:rFonts w:eastAsia="仿宋"/>
          <w:szCs w:val="28"/>
        </w:rPr>
        <w:t>人</w:t>
      </w:r>
    </w:p>
    <w:p>
      <w:pPr>
        <w:widowControl/>
        <w:shd w:val="clear" w:color="auto" w:fill="FFFFFF"/>
        <w:spacing w:line="520" w:lineRule="exact"/>
        <w:ind w:firstLine="560" w:firstLineChars="200"/>
        <w:rPr>
          <w:rFonts w:eastAsia="仿宋"/>
          <w:szCs w:val="28"/>
        </w:rPr>
      </w:pPr>
      <w:r>
        <w:rPr>
          <w:rFonts w:eastAsia="仿宋"/>
          <w:szCs w:val="28"/>
        </w:rPr>
        <w:t>（</w:t>
      </w:r>
      <w:r>
        <w:rPr>
          <w:rFonts w:hint="eastAsia" w:eastAsia="仿宋"/>
          <w:szCs w:val="28"/>
        </w:rPr>
        <w:t>4</w:t>
      </w:r>
      <w:r>
        <w:rPr>
          <w:rFonts w:eastAsia="仿宋"/>
          <w:szCs w:val="28"/>
        </w:rPr>
        <w:t>）招商</w:t>
      </w:r>
      <w:r>
        <w:rPr>
          <w:rFonts w:hint="eastAsia" w:eastAsia="仿宋"/>
          <w:szCs w:val="28"/>
        </w:rPr>
        <w:t>产业</w:t>
      </w:r>
      <w:r>
        <w:rPr>
          <w:rFonts w:eastAsia="仿宋"/>
          <w:szCs w:val="28"/>
        </w:rPr>
        <w:t>部：</w:t>
      </w:r>
      <w:r>
        <w:rPr>
          <w:rFonts w:hint="eastAsia" w:eastAsia="仿宋"/>
          <w:szCs w:val="28"/>
        </w:rPr>
        <w:t>6</w:t>
      </w:r>
      <w:r>
        <w:rPr>
          <w:rFonts w:eastAsia="仿宋"/>
          <w:szCs w:val="28"/>
        </w:rPr>
        <w:t>人</w:t>
      </w:r>
    </w:p>
    <w:p>
      <w:pPr>
        <w:widowControl/>
        <w:shd w:val="clear" w:color="auto" w:fill="FFFFFF"/>
        <w:spacing w:line="520" w:lineRule="exact"/>
        <w:ind w:firstLine="560" w:firstLineChars="200"/>
        <w:rPr>
          <w:rFonts w:eastAsia="仿宋"/>
          <w:szCs w:val="28"/>
        </w:rPr>
      </w:pPr>
      <w:r>
        <w:rPr>
          <w:rFonts w:hint="eastAsia" w:eastAsia="仿宋"/>
          <w:szCs w:val="28"/>
        </w:rPr>
        <w:t>（5）物业信息部：6</w:t>
      </w:r>
      <w:r>
        <w:rPr>
          <w:rFonts w:eastAsia="仿宋"/>
          <w:szCs w:val="28"/>
        </w:rPr>
        <w:t>人</w:t>
      </w:r>
    </w:p>
    <w:p>
      <w:pPr>
        <w:widowControl/>
        <w:shd w:val="clear" w:color="auto" w:fill="FFFFFF"/>
        <w:spacing w:line="520" w:lineRule="exact"/>
        <w:ind w:firstLine="560" w:firstLineChars="200"/>
        <w:rPr>
          <w:rFonts w:eastAsia="仿宋"/>
          <w:szCs w:val="28"/>
        </w:rPr>
      </w:pPr>
      <w:r>
        <w:rPr>
          <w:rFonts w:eastAsia="仿宋"/>
          <w:szCs w:val="28"/>
        </w:rPr>
        <w:t>（</w:t>
      </w:r>
      <w:r>
        <w:rPr>
          <w:rFonts w:hint="eastAsia" w:eastAsia="仿宋"/>
          <w:szCs w:val="28"/>
        </w:rPr>
        <w:t>6</w:t>
      </w:r>
      <w:r>
        <w:rPr>
          <w:rFonts w:eastAsia="仿宋"/>
          <w:szCs w:val="28"/>
        </w:rPr>
        <w:t>）营运服务中心：管理人员3人</w:t>
      </w:r>
    </w:p>
    <w:p>
      <w:pPr>
        <w:widowControl/>
        <w:shd w:val="clear" w:color="auto" w:fill="FFFFFF"/>
        <w:spacing w:line="520" w:lineRule="exact"/>
        <w:ind w:firstLine="560" w:firstLineChars="200"/>
        <w:rPr>
          <w:rFonts w:eastAsia="仿宋"/>
          <w:szCs w:val="28"/>
        </w:rPr>
      </w:pPr>
      <w:r>
        <w:rPr>
          <w:rFonts w:eastAsia="仿宋"/>
          <w:szCs w:val="28"/>
        </w:rPr>
        <w:t xml:space="preserve">                    保安</w:t>
      </w:r>
      <w:r>
        <w:rPr>
          <w:rFonts w:hint="eastAsia" w:eastAsia="仿宋"/>
          <w:szCs w:val="28"/>
        </w:rPr>
        <w:t>4</w:t>
      </w:r>
      <w:r>
        <w:rPr>
          <w:rFonts w:eastAsia="仿宋"/>
          <w:szCs w:val="28"/>
        </w:rPr>
        <w:t>人</w:t>
      </w:r>
    </w:p>
    <w:p>
      <w:pPr>
        <w:widowControl/>
        <w:shd w:val="clear" w:color="auto" w:fill="FFFFFF"/>
        <w:spacing w:line="520" w:lineRule="exact"/>
        <w:ind w:firstLine="560" w:firstLineChars="200"/>
        <w:rPr>
          <w:rFonts w:eastAsia="仿宋"/>
          <w:szCs w:val="28"/>
        </w:rPr>
      </w:pPr>
      <w:r>
        <w:rPr>
          <w:rFonts w:eastAsia="仿宋"/>
          <w:szCs w:val="28"/>
        </w:rPr>
        <w:t xml:space="preserve">                    保洁</w:t>
      </w:r>
      <w:r>
        <w:rPr>
          <w:rFonts w:hint="eastAsia" w:eastAsia="仿宋"/>
          <w:szCs w:val="28"/>
        </w:rPr>
        <w:t>4</w:t>
      </w:r>
      <w:r>
        <w:rPr>
          <w:rFonts w:eastAsia="仿宋"/>
          <w:szCs w:val="28"/>
        </w:rPr>
        <w:t>人</w:t>
      </w:r>
    </w:p>
    <w:p>
      <w:pPr>
        <w:widowControl/>
        <w:shd w:val="clear" w:color="auto" w:fill="FFFFFF"/>
        <w:spacing w:line="520" w:lineRule="exact"/>
        <w:ind w:firstLine="560" w:firstLineChars="200"/>
        <w:rPr>
          <w:rFonts w:eastAsia="仿宋"/>
          <w:szCs w:val="28"/>
        </w:rPr>
      </w:pPr>
      <w:r>
        <w:rPr>
          <w:rFonts w:eastAsia="仿宋"/>
          <w:szCs w:val="28"/>
        </w:rPr>
        <w:t xml:space="preserve">                    电工维修</w:t>
      </w:r>
      <w:r>
        <w:rPr>
          <w:rFonts w:hint="eastAsia" w:eastAsia="仿宋"/>
          <w:szCs w:val="28"/>
        </w:rPr>
        <w:t>1</w:t>
      </w:r>
      <w:r>
        <w:rPr>
          <w:rFonts w:eastAsia="仿宋"/>
          <w:szCs w:val="28"/>
        </w:rPr>
        <w:t>人</w:t>
      </w:r>
    </w:p>
    <w:p>
      <w:pPr>
        <w:widowControl/>
        <w:shd w:val="clear" w:color="auto" w:fill="FFFFFF"/>
        <w:spacing w:line="520" w:lineRule="exact"/>
        <w:ind w:firstLine="560" w:firstLineChars="200"/>
        <w:rPr>
          <w:rFonts w:eastAsia="仿宋"/>
          <w:szCs w:val="28"/>
        </w:rPr>
      </w:pPr>
      <w:r>
        <w:rPr>
          <w:rFonts w:eastAsia="仿宋"/>
          <w:szCs w:val="28"/>
        </w:rPr>
        <w:t>（</w:t>
      </w:r>
      <w:r>
        <w:rPr>
          <w:rFonts w:hint="eastAsia" w:eastAsia="仿宋"/>
          <w:szCs w:val="28"/>
        </w:rPr>
        <w:t>7</w:t>
      </w:r>
      <w:r>
        <w:rPr>
          <w:rFonts w:eastAsia="仿宋"/>
          <w:szCs w:val="28"/>
        </w:rPr>
        <w:t>）平台管理中心：</w:t>
      </w:r>
      <w:r>
        <w:rPr>
          <w:rFonts w:hint="eastAsia" w:eastAsia="仿宋"/>
          <w:szCs w:val="28"/>
        </w:rPr>
        <w:t>15</w:t>
      </w:r>
      <w:r>
        <w:rPr>
          <w:rFonts w:eastAsia="仿宋"/>
          <w:szCs w:val="28"/>
        </w:rPr>
        <w:t>人</w:t>
      </w:r>
    </w:p>
    <w:p>
      <w:pPr>
        <w:widowControl/>
        <w:shd w:val="clear" w:color="auto" w:fill="FFFFFF"/>
        <w:spacing w:line="520" w:lineRule="exact"/>
        <w:ind w:firstLine="560" w:firstLineChars="200"/>
        <w:rPr>
          <w:rFonts w:eastAsia="仿宋"/>
          <w:szCs w:val="28"/>
        </w:rPr>
      </w:pPr>
      <w:r>
        <w:rPr>
          <w:rFonts w:eastAsia="仿宋"/>
          <w:szCs w:val="28"/>
        </w:rPr>
        <w:t>（</w:t>
      </w:r>
      <w:r>
        <w:rPr>
          <w:rFonts w:hint="eastAsia" w:eastAsia="仿宋"/>
          <w:szCs w:val="28"/>
        </w:rPr>
        <w:t>8</w:t>
      </w:r>
      <w:r>
        <w:rPr>
          <w:rFonts w:eastAsia="仿宋"/>
          <w:szCs w:val="28"/>
        </w:rPr>
        <w:t>）共享工厂：</w:t>
      </w:r>
      <w:r>
        <w:rPr>
          <w:rFonts w:hint="eastAsia" w:eastAsia="仿宋"/>
          <w:szCs w:val="28"/>
        </w:rPr>
        <w:t>33</w:t>
      </w:r>
      <w:r>
        <w:rPr>
          <w:rFonts w:eastAsia="仿宋"/>
          <w:szCs w:val="28"/>
        </w:rPr>
        <w:t>人</w:t>
      </w:r>
    </w:p>
    <w:p>
      <w:pPr>
        <w:widowControl/>
        <w:shd w:val="clear" w:color="auto" w:fill="FFFFFF"/>
        <w:spacing w:line="520" w:lineRule="exact"/>
        <w:ind w:firstLine="560" w:firstLineChars="200"/>
        <w:rPr>
          <w:rFonts w:eastAsia="仿宋"/>
          <w:szCs w:val="28"/>
        </w:rPr>
      </w:pPr>
      <w:r>
        <w:rPr>
          <w:rFonts w:eastAsia="仿宋"/>
          <w:szCs w:val="28"/>
        </w:rPr>
        <w:t>（</w:t>
      </w:r>
      <w:r>
        <w:rPr>
          <w:rFonts w:hint="eastAsia" w:eastAsia="仿宋"/>
          <w:szCs w:val="28"/>
        </w:rPr>
        <w:t>9</w:t>
      </w:r>
      <w:r>
        <w:rPr>
          <w:rFonts w:eastAsia="仿宋"/>
          <w:szCs w:val="28"/>
        </w:rPr>
        <w:t>）工业超市：</w:t>
      </w:r>
      <w:r>
        <w:rPr>
          <w:rFonts w:hint="eastAsia" w:eastAsia="仿宋"/>
          <w:szCs w:val="28"/>
        </w:rPr>
        <w:t>5</w:t>
      </w:r>
      <w:r>
        <w:rPr>
          <w:rFonts w:eastAsia="仿宋"/>
          <w:szCs w:val="28"/>
        </w:rPr>
        <w:t>人</w:t>
      </w:r>
    </w:p>
    <w:p>
      <w:pPr>
        <w:widowControl/>
        <w:shd w:val="clear" w:color="auto" w:fill="FFFFFF"/>
        <w:spacing w:line="520" w:lineRule="exact"/>
        <w:ind w:firstLine="560" w:firstLineChars="200"/>
        <w:rPr>
          <w:rFonts w:eastAsia="仿宋"/>
          <w:szCs w:val="28"/>
        </w:rPr>
      </w:pPr>
      <w:r>
        <w:rPr>
          <w:rFonts w:eastAsia="仿宋"/>
          <w:szCs w:val="28"/>
        </w:rPr>
        <w:t xml:space="preserve">合计： </w:t>
      </w:r>
      <w:r>
        <w:rPr>
          <w:rFonts w:hint="eastAsia" w:eastAsia="仿宋"/>
          <w:szCs w:val="28"/>
        </w:rPr>
        <w:t>92</w:t>
      </w:r>
      <w:r>
        <w:rPr>
          <w:rFonts w:eastAsia="仿宋"/>
          <w:szCs w:val="28"/>
        </w:rPr>
        <w:t>人</w:t>
      </w:r>
    </w:p>
    <w:bookmarkEnd w:id="52"/>
    <w:p>
      <w:pPr>
        <w:spacing w:before="60" w:line="520" w:lineRule="exact"/>
        <w:rPr>
          <w:rFonts w:eastAsia="仿宋"/>
          <w:b/>
          <w:szCs w:val="28"/>
        </w:rPr>
      </w:pPr>
      <w:r>
        <w:rPr>
          <w:rFonts w:eastAsia="仿宋"/>
          <w:b/>
          <w:szCs w:val="28"/>
        </w:rPr>
        <w:t>§5.4.3园区企业管理</w:t>
      </w:r>
    </w:p>
    <w:p>
      <w:pPr>
        <w:widowControl/>
        <w:shd w:val="clear" w:color="auto" w:fill="FFFFFF"/>
        <w:spacing w:line="520" w:lineRule="exact"/>
        <w:ind w:firstLine="560" w:firstLineChars="200"/>
        <w:rPr>
          <w:rFonts w:eastAsia="仿宋"/>
          <w:szCs w:val="28"/>
        </w:rPr>
      </w:pPr>
      <w:r>
        <w:rPr>
          <w:rFonts w:eastAsia="仿宋"/>
          <w:szCs w:val="28"/>
        </w:rPr>
        <w:t>（1）员工总数</w:t>
      </w:r>
    </w:p>
    <w:p>
      <w:pPr>
        <w:widowControl/>
        <w:shd w:val="clear" w:color="auto" w:fill="FFFFFF"/>
        <w:spacing w:line="520" w:lineRule="exact"/>
        <w:ind w:firstLine="560" w:firstLineChars="200"/>
        <w:rPr>
          <w:rFonts w:eastAsia="仿宋"/>
          <w:szCs w:val="28"/>
        </w:rPr>
      </w:pPr>
      <w:r>
        <w:rPr>
          <w:rFonts w:eastAsia="仿宋"/>
          <w:szCs w:val="28"/>
        </w:rPr>
        <w:t>模具行业人员较为密集，参考相关模具企业员工配置情况，初步估计员工约为</w:t>
      </w:r>
      <w:r>
        <w:rPr>
          <w:rFonts w:hint="eastAsia" w:eastAsia="仿宋"/>
          <w:szCs w:val="28"/>
        </w:rPr>
        <w:t>1800</w:t>
      </w:r>
      <w:r>
        <w:rPr>
          <w:rFonts w:eastAsia="仿宋"/>
          <w:szCs w:val="28"/>
        </w:rPr>
        <w:t>人。</w:t>
      </w:r>
    </w:p>
    <w:p>
      <w:pPr>
        <w:widowControl/>
        <w:shd w:val="clear" w:color="auto" w:fill="FFFFFF"/>
        <w:spacing w:line="520" w:lineRule="exact"/>
        <w:ind w:firstLine="560" w:firstLineChars="200"/>
        <w:rPr>
          <w:rFonts w:eastAsia="仿宋"/>
          <w:szCs w:val="28"/>
        </w:rPr>
      </w:pPr>
      <w:r>
        <w:rPr>
          <w:rFonts w:eastAsia="仿宋"/>
          <w:szCs w:val="28"/>
        </w:rPr>
        <w:t>（2）岗位结构</w:t>
      </w:r>
    </w:p>
    <w:p>
      <w:pPr>
        <w:widowControl/>
        <w:shd w:val="clear" w:color="auto" w:fill="FFFFFF"/>
        <w:spacing w:line="520" w:lineRule="exact"/>
        <w:ind w:firstLine="560" w:firstLineChars="200"/>
        <w:rPr>
          <w:rFonts w:eastAsia="仿宋"/>
          <w:szCs w:val="28"/>
        </w:rPr>
      </w:pPr>
      <w:r>
        <w:rPr>
          <w:rFonts w:eastAsia="仿宋"/>
          <w:szCs w:val="28"/>
        </w:rPr>
        <w:t>模具新技术、新工艺的飞速发展，必然带来模具加工设备、成形设备的更新，模具设计手段和设计方法的更新，带来模具行业人才需求的新变化，模具企业中模具设计、数控编程、模具装配等岗位人员比例大幅提高。</w:t>
      </w:r>
    </w:p>
    <w:p>
      <w:pPr>
        <w:widowControl/>
        <w:shd w:val="clear" w:color="auto" w:fill="FFFFFF"/>
        <w:spacing w:line="520" w:lineRule="exact"/>
        <w:ind w:firstLine="560" w:firstLineChars="200"/>
        <w:rPr>
          <w:rFonts w:eastAsia="仿宋"/>
          <w:szCs w:val="28"/>
        </w:rPr>
      </w:pPr>
      <w:r>
        <w:rPr>
          <w:rFonts w:eastAsia="仿宋"/>
          <w:szCs w:val="28"/>
        </w:rPr>
        <w:t>初步估计数控加工编程及操作人员占35.0%，装配调试人员占33.0%，开发设计人员占9.0%，成形机床操作人员占9.0%，三维检测人员占2.0%，其他人员占12.0%。</w:t>
      </w:r>
    </w:p>
    <w:p>
      <w:pPr>
        <w:spacing w:line="520" w:lineRule="exact"/>
        <w:ind w:firstLine="562" w:firstLineChars="200"/>
        <w:jc w:val="center"/>
        <w:rPr>
          <w:rFonts w:eastAsia="仿宋"/>
          <w:b/>
        </w:rPr>
      </w:pPr>
      <w:r>
        <w:rPr>
          <w:rFonts w:eastAsia="仿宋"/>
          <w:b/>
        </w:rPr>
        <w:t>表5-1模具行业员工岗位结构</w:t>
      </w:r>
    </w:p>
    <w:tbl>
      <w:tblPr>
        <w:tblStyle w:val="35"/>
        <w:tblW w:w="879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5"/>
        <w:gridCol w:w="1712"/>
        <w:gridCol w:w="1348"/>
        <w:gridCol w:w="1257"/>
        <w:gridCol w:w="1211"/>
        <w:gridCol w:w="1211"/>
        <w:gridCol w:w="112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25" w:type="dxa"/>
            <w:shd w:val="pct10" w:color="000000" w:fill="FFFFFF"/>
            <w:vAlign w:val="center"/>
          </w:tcPr>
          <w:p>
            <w:pPr>
              <w:widowControl/>
              <w:spacing w:line="220" w:lineRule="exact"/>
              <w:jc w:val="center"/>
              <w:rPr>
                <w:rFonts w:eastAsia="黑体"/>
                <w:sz w:val="20"/>
              </w:rPr>
            </w:pPr>
            <w:r>
              <w:rPr>
                <w:rFonts w:eastAsia="黑体"/>
                <w:sz w:val="20"/>
              </w:rPr>
              <w:t>岗位</w:t>
            </w:r>
          </w:p>
        </w:tc>
        <w:tc>
          <w:tcPr>
            <w:tcW w:w="1712" w:type="dxa"/>
            <w:shd w:val="pct10" w:color="000000" w:fill="FFFFFF"/>
            <w:vAlign w:val="center"/>
          </w:tcPr>
          <w:p>
            <w:pPr>
              <w:spacing w:line="220" w:lineRule="exact"/>
              <w:jc w:val="center"/>
              <w:rPr>
                <w:rFonts w:eastAsia="黑体"/>
                <w:sz w:val="20"/>
              </w:rPr>
            </w:pPr>
            <w:r>
              <w:rPr>
                <w:rFonts w:hint="eastAsia" w:eastAsia="黑体"/>
                <w:sz w:val="20"/>
                <w:lang w:eastAsia="zh-CN"/>
              </w:rPr>
              <w:t>成形</w:t>
            </w:r>
            <w:r>
              <w:rPr>
                <w:rFonts w:eastAsia="黑体"/>
                <w:sz w:val="20"/>
              </w:rPr>
              <w:t>机床操作</w:t>
            </w:r>
          </w:p>
        </w:tc>
        <w:tc>
          <w:tcPr>
            <w:tcW w:w="1348" w:type="dxa"/>
            <w:shd w:val="pct10" w:color="000000" w:fill="FFFFFF"/>
            <w:vAlign w:val="center"/>
          </w:tcPr>
          <w:p>
            <w:pPr>
              <w:spacing w:line="220" w:lineRule="exact"/>
              <w:jc w:val="center"/>
              <w:rPr>
                <w:rFonts w:eastAsia="黑体"/>
                <w:sz w:val="20"/>
              </w:rPr>
            </w:pPr>
            <w:r>
              <w:rPr>
                <w:rFonts w:eastAsia="黑体"/>
                <w:sz w:val="20"/>
              </w:rPr>
              <w:t>数控加工编程及操作</w:t>
            </w:r>
          </w:p>
        </w:tc>
        <w:tc>
          <w:tcPr>
            <w:tcW w:w="1257" w:type="dxa"/>
            <w:shd w:val="pct10" w:color="000000" w:fill="FFFFFF"/>
            <w:vAlign w:val="center"/>
          </w:tcPr>
          <w:p>
            <w:pPr>
              <w:spacing w:line="220" w:lineRule="exact"/>
              <w:jc w:val="center"/>
              <w:rPr>
                <w:rFonts w:eastAsia="黑体"/>
                <w:sz w:val="20"/>
              </w:rPr>
            </w:pPr>
            <w:r>
              <w:rPr>
                <w:rFonts w:eastAsia="黑体"/>
                <w:sz w:val="20"/>
              </w:rPr>
              <w:t>检测</w:t>
            </w:r>
          </w:p>
        </w:tc>
        <w:tc>
          <w:tcPr>
            <w:tcW w:w="1211" w:type="dxa"/>
            <w:shd w:val="pct10" w:color="000000" w:fill="FFFFFF"/>
            <w:vAlign w:val="center"/>
          </w:tcPr>
          <w:p>
            <w:pPr>
              <w:spacing w:line="220" w:lineRule="exact"/>
              <w:jc w:val="center"/>
              <w:rPr>
                <w:rFonts w:eastAsia="黑体"/>
                <w:sz w:val="20"/>
              </w:rPr>
            </w:pPr>
            <w:r>
              <w:rPr>
                <w:rFonts w:eastAsia="黑体"/>
                <w:sz w:val="20"/>
              </w:rPr>
              <w:t>装配调试</w:t>
            </w:r>
          </w:p>
        </w:tc>
        <w:tc>
          <w:tcPr>
            <w:tcW w:w="1211" w:type="dxa"/>
            <w:shd w:val="pct10" w:color="000000" w:fill="FFFFFF"/>
            <w:vAlign w:val="center"/>
          </w:tcPr>
          <w:p>
            <w:pPr>
              <w:spacing w:line="220" w:lineRule="exact"/>
              <w:jc w:val="center"/>
              <w:rPr>
                <w:rFonts w:eastAsia="黑体"/>
                <w:sz w:val="20"/>
              </w:rPr>
            </w:pPr>
            <w:r>
              <w:rPr>
                <w:rFonts w:eastAsia="黑体"/>
                <w:sz w:val="20"/>
              </w:rPr>
              <w:t>开发设计</w:t>
            </w:r>
          </w:p>
        </w:tc>
        <w:tc>
          <w:tcPr>
            <w:tcW w:w="1127" w:type="dxa"/>
            <w:shd w:val="pct10" w:color="000000" w:fill="FFFFFF"/>
            <w:vAlign w:val="center"/>
          </w:tcPr>
          <w:p>
            <w:pPr>
              <w:widowControl/>
              <w:spacing w:line="220" w:lineRule="exact"/>
              <w:jc w:val="center"/>
              <w:rPr>
                <w:rFonts w:eastAsia="黑体"/>
                <w:sz w:val="20"/>
              </w:rPr>
            </w:pPr>
            <w:r>
              <w:rPr>
                <w:rFonts w:eastAsia="黑体"/>
                <w:sz w:val="20"/>
              </w:rPr>
              <w:t>其它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25" w:type="dxa"/>
            <w:shd w:val="clear" w:color="000000" w:fill="auto"/>
            <w:vAlign w:val="center"/>
          </w:tcPr>
          <w:p>
            <w:pPr>
              <w:spacing w:line="220" w:lineRule="exact"/>
              <w:jc w:val="center"/>
              <w:rPr>
                <w:rFonts w:eastAsiaTheme="minorEastAsia"/>
                <w:sz w:val="20"/>
              </w:rPr>
            </w:pPr>
            <w:r>
              <w:rPr>
                <w:rFonts w:eastAsiaTheme="minorEastAsia"/>
                <w:sz w:val="20"/>
              </w:rPr>
              <w:t>比例</w:t>
            </w:r>
          </w:p>
        </w:tc>
        <w:tc>
          <w:tcPr>
            <w:tcW w:w="1712" w:type="dxa"/>
            <w:shd w:val="clear" w:color="000000" w:fill="auto"/>
            <w:vAlign w:val="center"/>
          </w:tcPr>
          <w:p>
            <w:pPr>
              <w:spacing w:line="220" w:lineRule="exact"/>
              <w:jc w:val="center"/>
              <w:rPr>
                <w:rFonts w:eastAsiaTheme="minorEastAsia"/>
                <w:sz w:val="20"/>
              </w:rPr>
            </w:pPr>
            <w:r>
              <w:rPr>
                <w:rFonts w:eastAsiaTheme="minorEastAsia"/>
                <w:sz w:val="20"/>
              </w:rPr>
              <w:t>9%</w:t>
            </w:r>
          </w:p>
        </w:tc>
        <w:tc>
          <w:tcPr>
            <w:tcW w:w="1348" w:type="dxa"/>
            <w:shd w:val="clear" w:color="000000" w:fill="auto"/>
            <w:vAlign w:val="center"/>
          </w:tcPr>
          <w:p>
            <w:pPr>
              <w:spacing w:line="220" w:lineRule="exact"/>
              <w:jc w:val="center"/>
              <w:rPr>
                <w:rFonts w:eastAsiaTheme="minorEastAsia"/>
                <w:sz w:val="20"/>
              </w:rPr>
            </w:pPr>
            <w:r>
              <w:rPr>
                <w:rFonts w:eastAsiaTheme="minorEastAsia"/>
                <w:sz w:val="20"/>
              </w:rPr>
              <w:t>35%</w:t>
            </w:r>
          </w:p>
        </w:tc>
        <w:tc>
          <w:tcPr>
            <w:tcW w:w="1257" w:type="dxa"/>
            <w:shd w:val="clear" w:color="000000" w:fill="auto"/>
            <w:vAlign w:val="center"/>
          </w:tcPr>
          <w:p>
            <w:pPr>
              <w:spacing w:line="220" w:lineRule="exact"/>
              <w:jc w:val="center"/>
              <w:rPr>
                <w:rFonts w:eastAsiaTheme="minorEastAsia"/>
                <w:sz w:val="20"/>
              </w:rPr>
            </w:pPr>
            <w:r>
              <w:rPr>
                <w:rFonts w:eastAsiaTheme="minorEastAsia"/>
                <w:sz w:val="20"/>
              </w:rPr>
              <w:t>2%</w:t>
            </w:r>
          </w:p>
        </w:tc>
        <w:tc>
          <w:tcPr>
            <w:tcW w:w="1211" w:type="dxa"/>
            <w:shd w:val="clear" w:color="000000" w:fill="auto"/>
            <w:vAlign w:val="center"/>
          </w:tcPr>
          <w:p>
            <w:pPr>
              <w:spacing w:line="220" w:lineRule="exact"/>
              <w:jc w:val="center"/>
              <w:rPr>
                <w:rFonts w:eastAsiaTheme="minorEastAsia"/>
                <w:sz w:val="20"/>
              </w:rPr>
            </w:pPr>
            <w:r>
              <w:rPr>
                <w:rFonts w:eastAsiaTheme="minorEastAsia"/>
                <w:sz w:val="20"/>
              </w:rPr>
              <w:t>33%</w:t>
            </w:r>
          </w:p>
        </w:tc>
        <w:tc>
          <w:tcPr>
            <w:tcW w:w="1211" w:type="dxa"/>
            <w:shd w:val="clear" w:color="000000" w:fill="auto"/>
            <w:vAlign w:val="center"/>
          </w:tcPr>
          <w:p>
            <w:pPr>
              <w:spacing w:line="220" w:lineRule="exact"/>
              <w:jc w:val="center"/>
              <w:rPr>
                <w:rFonts w:eastAsiaTheme="minorEastAsia"/>
                <w:sz w:val="20"/>
              </w:rPr>
            </w:pPr>
            <w:r>
              <w:rPr>
                <w:rFonts w:eastAsiaTheme="minorEastAsia"/>
                <w:sz w:val="20"/>
              </w:rPr>
              <w:t>9%</w:t>
            </w:r>
          </w:p>
        </w:tc>
        <w:tc>
          <w:tcPr>
            <w:tcW w:w="1127" w:type="dxa"/>
            <w:shd w:val="clear" w:color="000000" w:fill="auto"/>
            <w:vAlign w:val="center"/>
          </w:tcPr>
          <w:p>
            <w:pPr>
              <w:spacing w:line="220" w:lineRule="exact"/>
              <w:jc w:val="center"/>
              <w:rPr>
                <w:rFonts w:eastAsiaTheme="minorEastAsia"/>
                <w:sz w:val="20"/>
              </w:rPr>
            </w:pPr>
            <w:r>
              <w:rPr>
                <w:rFonts w:eastAsiaTheme="minorEastAsia"/>
                <w:sz w:val="20"/>
              </w:rPr>
              <w:t>12%</w:t>
            </w:r>
          </w:p>
        </w:tc>
      </w:tr>
    </w:tbl>
    <w:p>
      <w:pPr>
        <w:widowControl/>
        <w:shd w:val="clear" w:color="auto" w:fill="FFFFFF"/>
        <w:spacing w:line="520" w:lineRule="exact"/>
        <w:ind w:firstLine="560" w:firstLineChars="200"/>
        <w:rPr>
          <w:rFonts w:eastAsia="仿宋"/>
          <w:szCs w:val="28"/>
        </w:rPr>
      </w:pPr>
      <w:r>
        <w:rPr>
          <w:rFonts w:eastAsia="仿宋"/>
          <w:szCs w:val="28"/>
        </w:rPr>
        <w:t>（3）员工来源</w:t>
      </w:r>
    </w:p>
    <w:p>
      <w:pPr>
        <w:widowControl/>
        <w:shd w:val="clear" w:color="auto" w:fill="FFFFFF"/>
        <w:spacing w:line="520" w:lineRule="exact"/>
        <w:ind w:firstLine="560" w:firstLineChars="200"/>
        <w:rPr>
          <w:rFonts w:eastAsia="仿宋"/>
          <w:szCs w:val="28"/>
        </w:rPr>
      </w:pPr>
      <w:r>
        <w:rPr>
          <w:rFonts w:eastAsia="仿宋"/>
          <w:szCs w:val="28"/>
        </w:rPr>
        <w:t>目前入园企业员工以现有员工为主，随着企业入园提升，补充新鲜血液主要从学校应届毕业生中招聘而来的。</w:t>
      </w:r>
    </w:p>
    <w:p>
      <w:pPr>
        <w:spacing w:line="520" w:lineRule="exact"/>
        <w:ind w:firstLine="562" w:firstLineChars="200"/>
        <w:jc w:val="center"/>
        <w:rPr>
          <w:rFonts w:eastAsia="仿宋"/>
          <w:b/>
        </w:rPr>
      </w:pPr>
      <w:r>
        <w:rPr>
          <w:rFonts w:eastAsia="仿宋"/>
          <w:b/>
        </w:rPr>
        <w:t>表5-2 模具行业员工来源计划</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31"/>
        <w:gridCol w:w="2647"/>
        <w:gridCol w:w="2562"/>
        <w:gridCol w:w="243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31" w:type="dxa"/>
            <w:shd w:val="pct10" w:color="000000" w:fill="FFFFFF"/>
            <w:vAlign w:val="center"/>
          </w:tcPr>
          <w:p>
            <w:pPr>
              <w:widowControl/>
              <w:spacing w:line="220" w:lineRule="exact"/>
              <w:jc w:val="center"/>
              <w:rPr>
                <w:rFonts w:eastAsia="黑体"/>
                <w:sz w:val="20"/>
              </w:rPr>
            </w:pPr>
            <w:r>
              <w:rPr>
                <w:rFonts w:eastAsia="黑体"/>
                <w:sz w:val="20"/>
              </w:rPr>
              <w:t>来源</w:t>
            </w:r>
          </w:p>
        </w:tc>
        <w:tc>
          <w:tcPr>
            <w:tcW w:w="2647" w:type="dxa"/>
            <w:shd w:val="pct10" w:color="000000" w:fill="FFFFFF"/>
            <w:vAlign w:val="center"/>
          </w:tcPr>
          <w:p>
            <w:pPr>
              <w:spacing w:line="220" w:lineRule="exact"/>
              <w:jc w:val="center"/>
              <w:rPr>
                <w:rFonts w:eastAsia="黑体"/>
                <w:sz w:val="20"/>
              </w:rPr>
            </w:pPr>
            <w:r>
              <w:rPr>
                <w:rFonts w:eastAsia="黑体"/>
                <w:sz w:val="20"/>
              </w:rPr>
              <w:t>院校应届毕业生</w:t>
            </w:r>
          </w:p>
        </w:tc>
        <w:tc>
          <w:tcPr>
            <w:tcW w:w="2562" w:type="dxa"/>
            <w:shd w:val="pct10" w:color="000000" w:fill="FFFFFF"/>
            <w:vAlign w:val="center"/>
          </w:tcPr>
          <w:p>
            <w:pPr>
              <w:spacing w:line="220" w:lineRule="exact"/>
              <w:jc w:val="center"/>
              <w:rPr>
                <w:rFonts w:eastAsia="黑体"/>
                <w:sz w:val="20"/>
              </w:rPr>
            </w:pPr>
            <w:r>
              <w:rPr>
                <w:rFonts w:eastAsia="黑体"/>
                <w:sz w:val="20"/>
              </w:rPr>
              <w:t>从社会招聘</w:t>
            </w:r>
          </w:p>
        </w:tc>
        <w:tc>
          <w:tcPr>
            <w:tcW w:w="2432" w:type="dxa"/>
            <w:shd w:val="pct10" w:color="000000" w:fill="FFFFFF"/>
            <w:vAlign w:val="center"/>
          </w:tcPr>
          <w:p>
            <w:pPr>
              <w:spacing w:line="220" w:lineRule="exact"/>
              <w:jc w:val="center"/>
              <w:rPr>
                <w:rFonts w:eastAsia="黑体"/>
                <w:sz w:val="20"/>
              </w:rPr>
            </w:pPr>
            <w:r>
              <w:rPr>
                <w:rFonts w:eastAsia="黑体"/>
                <w:sz w:val="20"/>
              </w:rPr>
              <w:t>企业自行培养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31" w:type="dxa"/>
            <w:shd w:val="clear" w:color="000000" w:fill="auto"/>
            <w:vAlign w:val="center"/>
          </w:tcPr>
          <w:p>
            <w:pPr>
              <w:spacing w:line="220" w:lineRule="exact"/>
              <w:jc w:val="center"/>
              <w:rPr>
                <w:rFonts w:eastAsiaTheme="minorEastAsia"/>
                <w:sz w:val="20"/>
              </w:rPr>
            </w:pPr>
            <w:r>
              <w:rPr>
                <w:rFonts w:eastAsiaTheme="minorEastAsia"/>
                <w:sz w:val="20"/>
              </w:rPr>
              <w:t>比例</w:t>
            </w:r>
          </w:p>
        </w:tc>
        <w:tc>
          <w:tcPr>
            <w:tcW w:w="2647" w:type="dxa"/>
            <w:shd w:val="clear" w:color="000000" w:fill="auto"/>
            <w:vAlign w:val="center"/>
          </w:tcPr>
          <w:p>
            <w:pPr>
              <w:spacing w:line="220" w:lineRule="exact"/>
              <w:jc w:val="center"/>
              <w:rPr>
                <w:rFonts w:eastAsiaTheme="minorEastAsia"/>
                <w:sz w:val="20"/>
              </w:rPr>
            </w:pPr>
            <w:r>
              <w:rPr>
                <w:rFonts w:eastAsiaTheme="minorEastAsia"/>
                <w:sz w:val="20"/>
              </w:rPr>
              <w:t>50%</w:t>
            </w:r>
          </w:p>
        </w:tc>
        <w:tc>
          <w:tcPr>
            <w:tcW w:w="2562" w:type="dxa"/>
            <w:shd w:val="clear" w:color="000000" w:fill="auto"/>
            <w:vAlign w:val="center"/>
          </w:tcPr>
          <w:p>
            <w:pPr>
              <w:spacing w:line="220" w:lineRule="exact"/>
              <w:jc w:val="center"/>
              <w:rPr>
                <w:rFonts w:eastAsiaTheme="minorEastAsia"/>
                <w:sz w:val="20"/>
              </w:rPr>
            </w:pPr>
            <w:r>
              <w:rPr>
                <w:rFonts w:eastAsiaTheme="minorEastAsia"/>
                <w:sz w:val="20"/>
              </w:rPr>
              <w:t>20%</w:t>
            </w:r>
          </w:p>
        </w:tc>
        <w:tc>
          <w:tcPr>
            <w:tcW w:w="2432" w:type="dxa"/>
            <w:shd w:val="clear" w:color="000000" w:fill="auto"/>
            <w:vAlign w:val="center"/>
          </w:tcPr>
          <w:p>
            <w:pPr>
              <w:spacing w:line="220" w:lineRule="exact"/>
              <w:jc w:val="center"/>
              <w:rPr>
                <w:rFonts w:eastAsiaTheme="minorEastAsia"/>
                <w:sz w:val="20"/>
              </w:rPr>
            </w:pPr>
            <w:r>
              <w:rPr>
                <w:rFonts w:eastAsiaTheme="minorEastAsia"/>
                <w:sz w:val="20"/>
              </w:rPr>
              <w:t>30%</w:t>
            </w:r>
          </w:p>
        </w:tc>
      </w:tr>
    </w:tbl>
    <w:p>
      <w:pPr>
        <w:pStyle w:val="3"/>
        <w:spacing w:before="312" w:beforeLines="100" w:after="156" w:afterLines="50" w:line="520" w:lineRule="exact"/>
        <w:rPr>
          <w:rFonts w:ascii="Times New Roman" w:eastAsia="仿宋"/>
          <w:sz w:val="30"/>
          <w:szCs w:val="30"/>
        </w:rPr>
      </w:pPr>
      <w:bookmarkStart w:id="53" w:name="_Toc170689557"/>
      <w:r>
        <w:rPr>
          <w:rFonts w:ascii="Times New Roman" w:eastAsia="仿宋"/>
          <w:sz w:val="30"/>
          <w:szCs w:val="30"/>
        </w:rPr>
        <w:t>§5.5 入驻企业管理</w:t>
      </w:r>
      <w:bookmarkEnd w:id="53"/>
    </w:p>
    <w:p>
      <w:pPr>
        <w:spacing w:before="60" w:line="520" w:lineRule="exact"/>
        <w:rPr>
          <w:b/>
          <w:szCs w:val="28"/>
        </w:rPr>
      </w:pPr>
      <w:r>
        <w:rPr>
          <w:b/>
          <w:szCs w:val="28"/>
        </w:rPr>
        <w:t>§5.5.1管理机制</w:t>
      </w:r>
    </w:p>
    <w:p>
      <w:pPr>
        <w:widowControl/>
        <w:shd w:val="clear" w:color="auto" w:fill="FFFFFF"/>
        <w:spacing w:line="520" w:lineRule="exact"/>
        <w:ind w:firstLine="560" w:firstLineChars="200"/>
        <w:rPr>
          <w:rFonts w:eastAsia="仿宋"/>
          <w:szCs w:val="28"/>
        </w:rPr>
      </w:pPr>
      <w:r>
        <w:rPr>
          <w:rFonts w:eastAsia="仿宋"/>
          <w:szCs w:val="28"/>
        </w:rPr>
        <w:t>（1）入园优选</w:t>
      </w:r>
    </w:p>
    <w:p>
      <w:pPr>
        <w:widowControl/>
        <w:shd w:val="clear" w:color="auto" w:fill="FFFFFF"/>
        <w:spacing w:line="520" w:lineRule="exact"/>
        <w:ind w:firstLine="560" w:firstLineChars="200"/>
        <w:rPr>
          <w:rFonts w:eastAsia="仿宋"/>
          <w:szCs w:val="28"/>
        </w:rPr>
      </w:pPr>
      <w:r>
        <w:rPr>
          <w:rFonts w:eastAsia="仿宋"/>
          <w:szCs w:val="28"/>
        </w:rPr>
        <w:t>由政府、集团联合园区专业运营团队打造入园准则，实行政府、园区双审核制度，在技术领域对入园企业提高要求，并按照园区的要求，加大工业互联网、智能制造的投入。</w:t>
      </w:r>
    </w:p>
    <w:p>
      <w:pPr>
        <w:widowControl/>
        <w:shd w:val="clear" w:color="auto" w:fill="FFFFFF"/>
        <w:spacing w:line="520" w:lineRule="exact"/>
        <w:ind w:firstLine="560" w:firstLineChars="200"/>
        <w:rPr>
          <w:rFonts w:eastAsia="仿宋"/>
          <w:szCs w:val="28"/>
        </w:rPr>
      </w:pPr>
      <w:r>
        <w:rPr>
          <w:rFonts w:eastAsia="仿宋"/>
          <w:szCs w:val="28"/>
        </w:rPr>
        <w:t>（2）入园提升</w:t>
      </w:r>
    </w:p>
    <w:p>
      <w:pPr>
        <w:widowControl/>
        <w:shd w:val="clear" w:color="auto" w:fill="FFFFFF"/>
        <w:spacing w:line="520" w:lineRule="exact"/>
        <w:ind w:firstLine="560" w:firstLineChars="200"/>
        <w:rPr>
          <w:rFonts w:eastAsia="仿宋"/>
          <w:szCs w:val="28"/>
        </w:rPr>
      </w:pPr>
      <w:r>
        <w:rPr>
          <w:rFonts w:eastAsia="仿宋"/>
          <w:szCs w:val="28"/>
        </w:rPr>
        <w:t>通过高校、设计单位等为园区企业提供设计支撑；引入大型模具生产企业，引领园区生产；联合市政府，</w:t>
      </w:r>
      <w:r>
        <w:rPr>
          <w:rFonts w:hint="eastAsia" w:eastAsia="仿宋"/>
          <w:szCs w:val="28"/>
          <w:lang w:eastAsia="zh-CN"/>
        </w:rPr>
        <w:t>出台</w:t>
      </w:r>
      <w:r>
        <w:rPr>
          <w:rFonts w:eastAsia="仿宋"/>
          <w:szCs w:val="28"/>
        </w:rPr>
        <w:t>优惠政策补贴；建设共享设备区，采购高端智能设备为企业提供高精加工服务</w:t>
      </w:r>
    </w:p>
    <w:p>
      <w:pPr>
        <w:widowControl/>
        <w:shd w:val="clear" w:color="auto" w:fill="FFFFFF"/>
        <w:spacing w:line="520" w:lineRule="exact"/>
        <w:ind w:firstLine="560" w:firstLineChars="200"/>
        <w:rPr>
          <w:rFonts w:eastAsia="仿宋"/>
          <w:szCs w:val="28"/>
        </w:rPr>
      </w:pPr>
      <w:r>
        <w:rPr>
          <w:rFonts w:eastAsia="仿宋"/>
          <w:szCs w:val="28"/>
        </w:rPr>
        <w:t>（3）退出机制</w:t>
      </w:r>
    </w:p>
    <w:p>
      <w:pPr>
        <w:widowControl/>
        <w:shd w:val="clear" w:color="auto" w:fill="FFFFFF"/>
        <w:spacing w:line="520" w:lineRule="exact"/>
        <w:ind w:firstLine="560" w:firstLineChars="200"/>
        <w:rPr>
          <w:rFonts w:eastAsia="仿宋"/>
          <w:szCs w:val="28"/>
        </w:rPr>
      </w:pPr>
      <w:r>
        <w:rPr>
          <w:rFonts w:eastAsia="仿宋"/>
          <w:szCs w:val="28"/>
        </w:rPr>
        <w:t>为确保园区企业整体的成长性与先进性与产业的完整性，对于企业转型、或经营困难从而不符合园区产业定位的，以及违反园区相关政策的企业，采用标准、合理的制度进行清退。</w:t>
      </w:r>
    </w:p>
    <w:p>
      <w:pPr>
        <w:spacing w:before="60" w:line="520" w:lineRule="exact"/>
        <w:rPr>
          <w:b/>
          <w:szCs w:val="28"/>
        </w:rPr>
      </w:pPr>
      <w:r>
        <w:rPr>
          <w:b/>
          <w:szCs w:val="28"/>
        </w:rPr>
        <w:t>§5.5.2政策配套</w:t>
      </w:r>
    </w:p>
    <w:p>
      <w:pPr>
        <w:widowControl/>
        <w:shd w:val="clear" w:color="auto" w:fill="FFFFFF"/>
        <w:spacing w:line="520" w:lineRule="exact"/>
        <w:ind w:firstLine="560" w:firstLineChars="200"/>
        <w:rPr>
          <w:rFonts w:eastAsia="仿宋"/>
          <w:szCs w:val="28"/>
        </w:rPr>
      </w:pPr>
      <w:r>
        <w:rPr>
          <w:rFonts w:eastAsia="仿宋"/>
          <w:szCs w:val="28"/>
        </w:rPr>
        <w:t>（1）政府层面政策</w:t>
      </w:r>
    </w:p>
    <w:p>
      <w:pPr>
        <w:widowControl/>
        <w:shd w:val="clear" w:color="auto" w:fill="FFFFFF"/>
        <w:spacing w:line="520" w:lineRule="exact"/>
        <w:ind w:firstLine="560" w:firstLineChars="200"/>
        <w:rPr>
          <w:rFonts w:eastAsia="仿宋"/>
          <w:szCs w:val="28"/>
        </w:rPr>
      </w:pPr>
      <w:r>
        <w:rPr>
          <w:rFonts w:eastAsia="仿宋"/>
          <w:szCs w:val="28"/>
        </w:rPr>
        <w:t>入驻企业，可在温州市、浙南产业集聚区、科技创新、总部经济、产业服务等已有的相关优惠政策中自主选择享受。</w:t>
      </w:r>
    </w:p>
    <w:p>
      <w:pPr>
        <w:widowControl/>
        <w:shd w:val="clear" w:color="auto" w:fill="FFFFFF"/>
        <w:spacing w:line="520" w:lineRule="exact"/>
        <w:ind w:firstLine="560" w:firstLineChars="200"/>
        <w:rPr>
          <w:rFonts w:eastAsia="仿宋"/>
          <w:szCs w:val="28"/>
        </w:rPr>
      </w:pPr>
      <w:r>
        <w:rPr>
          <w:rFonts w:eastAsia="仿宋"/>
          <w:szCs w:val="28"/>
        </w:rPr>
        <w:t>（2）园区层面政策</w:t>
      </w:r>
    </w:p>
    <w:p>
      <w:pPr>
        <w:widowControl/>
        <w:shd w:val="clear" w:color="auto" w:fill="FFFFFF"/>
        <w:spacing w:line="520" w:lineRule="exact"/>
        <w:ind w:firstLine="560" w:firstLineChars="200"/>
        <w:rPr>
          <w:rFonts w:eastAsia="仿宋"/>
          <w:szCs w:val="28"/>
        </w:rPr>
      </w:pPr>
      <w:r>
        <w:rPr>
          <w:rFonts w:eastAsia="仿宋"/>
          <w:szCs w:val="28"/>
        </w:rPr>
        <w:t>①房租减免</w:t>
      </w:r>
    </w:p>
    <w:p>
      <w:pPr>
        <w:widowControl/>
        <w:shd w:val="clear" w:color="auto" w:fill="FFFFFF"/>
        <w:spacing w:line="520" w:lineRule="exact"/>
        <w:ind w:firstLine="560" w:firstLineChars="200"/>
        <w:rPr>
          <w:rFonts w:eastAsia="仿宋"/>
          <w:szCs w:val="28"/>
        </w:rPr>
      </w:pPr>
      <w:r>
        <w:rPr>
          <w:rFonts w:eastAsia="仿宋"/>
          <w:szCs w:val="28"/>
        </w:rPr>
        <w:t>企业入园首年、企业当年参与园区综合考评获“优秀”者，给予一定的房租减免优惠。</w:t>
      </w:r>
    </w:p>
    <w:p>
      <w:pPr>
        <w:widowControl/>
        <w:shd w:val="clear" w:color="auto" w:fill="FFFFFF"/>
        <w:spacing w:line="520" w:lineRule="exact"/>
        <w:ind w:firstLine="560" w:firstLineChars="200"/>
        <w:rPr>
          <w:rFonts w:eastAsia="仿宋"/>
          <w:szCs w:val="28"/>
        </w:rPr>
      </w:pPr>
      <w:r>
        <w:rPr>
          <w:rFonts w:eastAsia="仿宋"/>
          <w:szCs w:val="28"/>
        </w:rPr>
        <w:t>②拨款奖励</w:t>
      </w:r>
    </w:p>
    <w:p>
      <w:pPr>
        <w:widowControl/>
        <w:shd w:val="clear" w:color="auto" w:fill="FFFFFF"/>
        <w:spacing w:line="520" w:lineRule="exact"/>
        <w:ind w:firstLine="560" w:firstLineChars="200"/>
        <w:rPr>
          <w:rFonts w:eastAsia="仿宋"/>
          <w:szCs w:val="28"/>
        </w:rPr>
      </w:pPr>
      <w:r>
        <w:rPr>
          <w:rFonts w:eastAsia="仿宋"/>
          <w:szCs w:val="28"/>
        </w:rPr>
        <w:t>园区设立 “模具工业发展与奖励基金”专项资金，对税收达到一定规模的企业进行奖励；对企业（包括个人）获奖、内部机构资质认定、先进典型树立、其他特别贡献等符合特定条件的企业，进行一次性奖励；对参与高层次培训、展览展示、技术交流等活动符合特定条件的企业给予一次性资助。</w:t>
      </w:r>
    </w:p>
    <w:p>
      <w:pPr>
        <w:widowControl/>
        <w:shd w:val="clear" w:color="auto" w:fill="FFFFFF"/>
        <w:spacing w:line="520" w:lineRule="exact"/>
        <w:ind w:firstLine="560" w:firstLineChars="200"/>
        <w:rPr>
          <w:rFonts w:eastAsia="仿宋"/>
          <w:szCs w:val="28"/>
        </w:rPr>
      </w:pPr>
      <w:r>
        <w:rPr>
          <w:rFonts w:eastAsia="仿宋"/>
          <w:szCs w:val="28"/>
        </w:rPr>
        <w:t>（3）人才优待</w:t>
      </w:r>
    </w:p>
    <w:p>
      <w:pPr>
        <w:widowControl/>
        <w:shd w:val="clear" w:color="auto" w:fill="FFFFFF"/>
        <w:spacing w:line="520" w:lineRule="exact"/>
        <w:ind w:firstLine="560" w:firstLineChars="200"/>
        <w:rPr>
          <w:rFonts w:eastAsia="仿宋"/>
          <w:szCs w:val="28"/>
        </w:rPr>
      </w:pPr>
      <w:r>
        <w:rPr>
          <w:rFonts w:eastAsia="仿宋"/>
          <w:szCs w:val="28"/>
        </w:rPr>
        <w:t>对企业引进符合《温州市高层次人才分类目录》的人才，园区根据不同层次分类给予一次性落户奖励，且在生活配套上予以优先照顾性安排，并无偿协助申报户口、住房、津贴等方面的人才优惠政策。</w:t>
      </w:r>
    </w:p>
    <w:p>
      <w:pPr>
        <w:widowControl/>
        <w:shd w:val="clear" w:color="auto" w:fill="FFFFFF"/>
        <w:spacing w:line="520" w:lineRule="exact"/>
        <w:ind w:firstLine="560" w:firstLineChars="200"/>
        <w:rPr>
          <w:rFonts w:eastAsia="仿宋"/>
          <w:szCs w:val="28"/>
        </w:rPr>
      </w:pPr>
      <w:r>
        <w:rPr>
          <w:rFonts w:eastAsia="仿宋"/>
          <w:szCs w:val="28"/>
        </w:rPr>
        <w:t>（4）金融贷款</w:t>
      </w:r>
    </w:p>
    <w:p>
      <w:pPr>
        <w:widowControl/>
        <w:shd w:val="clear" w:color="auto" w:fill="FFFFFF"/>
        <w:spacing w:line="520" w:lineRule="exact"/>
        <w:ind w:firstLine="560" w:firstLineChars="200"/>
        <w:rPr>
          <w:rFonts w:eastAsia="仿宋"/>
          <w:szCs w:val="28"/>
        </w:rPr>
      </w:pPr>
      <w:r>
        <w:rPr>
          <w:rFonts w:eastAsia="仿宋"/>
          <w:szCs w:val="28"/>
        </w:rPr>
        <w:t>为鼓励企业增加新投资、引进新设备、研发新技术，提供“无抵押类信贷”服务。包括“租金贷”、“资能贷（科技贷）”、“保证保险贷款”、“金投担保贷款”等。</w:t>
      </w:r>
    </w:p>
    <w:p>
      <w:pPr>
        <w:widowControl/>
        <w:shd w:val="clear" w:color="auto" w:fill="FFFFFF"/>
        <w:spacing w:line="520" w:lineRule="exact"/>
        <w:ind w:firstLine="560" w:firstLineChars="200"/>
        <w:rPr>
          <w:rFonts w:eastAsia="仿宋"/>
          <w:szCs w:val="28"/>
        </w:rPr>
      </w:pPr>
      <w:r>
        <w:rPr>
          <w:rFonts w:eastAsia="仿宋"/>
          <w:szCs w:val="28"/>
        </w:rPr>
        <w:t>（5）“定制”服务</w:t>
      </w:r>
    </w:p>
    <w:p>
      <w:pPr>
        <w:widowControl/>
        <w:shd w:val="clear" w:color="auto" w:fill="FFFFFF"/>
        <w:spacing w:line="520" w:lineRule="exact"/>
        <w:ind w:firstLine="560" w:firstLineChars="200"/>
        <w:rPr>
          <w:rFonts w:eastAsia="仿宋"/>
          <w:szCs w:val="28"/>
        </w:rPr>
      </w:pPr>
      <w:r>
        <w:rPr>
          <w:rFonts w:eastAsia="仿宋"/>
          <w:szCs w:val="28"/>
        </w:rPr>
        <w:t>对于重点招商对象，且在园区施工设计图纸完成前，确定入园的企业，可根据企业的“个性化”要求，“量身定制”生产车间的结构和功能。</w:t>
      </w:r>
    </w:p>
    <w:p>
      <w:pPr>
        <w:pStyle w:val="3"/>
        <w:spacing w:before="312" w:beforeLines="100" w:after="156" w:afterLines="50" w:line="520" w:lineRule="exact"/>
        <w:rPr>
          <w:rFonts w:ascii="Times New Roman" w:eastAsia="仿宋"/>
          <w:sz w:val="30"/>
          <w:szCs w:val="30"/>
          <w:highlight w:val="yellow"/>
        </w:rPr>
      </w:pPr>
      <w:bookmarkStart w:id="54" w:name="_Toc170689558"/>
      <w:r>
        <w:rPr>
          <w:rFonts w:ascii="Times New Roman" w:eastAsia="仿宋"/>
          <w:sz w:val="30"/>
          <w:szCs w:val="30"/>
        </w:rPr>
        <w:t>§5.6 园区产值规模</w:t>
      </w:r>
      <w:bookmarkEnd w:id="54"/>
    </w:p>
    <w:p>
      <w:pPr>
        <w:spacing w:before="60" w:line="520" w:lineRule="exact"/>
        <w:rPr>
          <w:rFonts w:eastAsia="仿宋"/>
          <w:b/>
          <w:szCs w:val="28"/>
        </w:rPr>
      </w:pPr>
      <w:r>
        <w:rPr>
          <w:rFonts w:eastAsia="仿宋"/>
          <w:b/>
          <w:szCs w:val="28"/>
        </w:rPr>
        <w:t>§5.6.1产值估算</w:t>
      </w:r>
    </w:p>
    <w:p>
      <w:pPr>
        <w:spacing w:line="520" w:lineRule="exact"/>
        <w:ind w:firstLine="560" w:firstLineChars="200"/>
        <w:rPr>
          <w:rFonts w:eastAsia="仿宋"/>
        </w:rPr>
      </w:pPr>
      <w:r>
        <w:rPr>
          <w:rFonts w:eastAsia="仿宋"/>
        </w:rPr>
        <w:t>（1）估算说明</w:t>
      </w:r>
    </w:p>
    <w:p>
      <w:pPr>
        <w:spacing w:line="520" w:lineRule="exact"/>
        <w:ind w:firstLine="560" w:firstLineChars="200"/>
        <w:rPr>
          <w:rFonts w:eastAsia="仿宋"/>
        </w:rPr>
      </w:pPr>
      <w:r>
        <w:rPr>
          <w:rFonts w:eastAsia="仿宋"/>
        </w:rPr>
        <w:t>园区建成，预计30%左右企业入园发展，考虑到部分低压电器、电子、制笔等企业自带模具车间的因素，估计园区所占温州市场份额约在15%左右。</w:t>
      </w:r>
    </w:p>
    <w:p>
      <w:pPr>
        <w:spacing w:line="520" w:lineRule="exact"/>
        <w:ind w:firstLine="560" w:firstLineChars="200"/>
        <w:rPr>
          <w:rFonts w:eastAsia="仿宋"/>
        </w:rPr>
      </w:pPr>
      <w:r>
        <w:rPr>
          <w:rFonts w:eastAsia="仿宋"/>
        </w:rPr>
        <w:t>此外，考虑模具产业园集聚效益，未来温州模具产业有望向闽北、浙西南拓展，服务行业有望向半导体、新材料、医疗健康产业领域延伸，产业将进一步做大。</w:t>
      </w:r>
    </w:p>
    <w:p>
      <w:pPr>
        <w:spacing w:line="520" w:lineRule="exact"/>
        <w:ind w:firstLine="560" w:firstLineChars="200"/>
        <w:rPr>
          <w:rFonts w:eastAsia="仿宋"/>
        </w:rPr>
      </w:pPr>
      <w:r>
        <w:rPr>
          <w:rFonts w:eastAsia="仿宋"/>
        </w:rPr>
        <w:t>（2）产值估算</w:t>
      </w:r>
    </w:p>
    <w:p>
      <w:pPr>
        <w:spacing w:line="520" w:lineRule="exact"/>
        <w:ind w:firstLine="560" w:firstLineChars="200"/>
        <w:rPr>
          <w:rFonts w:eastAsia="仿宋"/>
        </w:rPr>
      </w:pPr>
      <w:r>
        <w:rPr>
          <w:rFonts w:eastAsia="仿宋"/>
        </w:rPr>
        <w:t>龙头企业1-3家：产值5000-10000万元/家，估计产值25000万元；</w:t>
      </w:r>
    </w:p>
    <w:p>
      <w:pPr>
        <w:spacing w:line="520" w:lineRule="exact"/>
        <w:ind w:firstLine="560" w:firstLineChars="200"/>
        <w:rPr>
          <w:rFonts w:eastAsia="仿宋"/>
        </w:rPr>
      </w:pPr>
      <w:r>
        <w:rPr>
          <w:rFonts w:eastAsia="仿宋"/>
        </w:rPr>
        <w:t>骨干</w:t>
      </w:r>
      <w:r>
        <w:rPr>
          <w:rFonts w:hint="eastAsia" w:eastAsia="仿宋"/>
        </w:rPr>
        <w:t>1</w:t>
      </w:r>
      <w:r>
        <w:rPr>
          <w:rFonts w:eastAsia="仿宋"/>
        </w:rPr>
        <w:t>0家：产值2000-5000万元/家，估计产值</w:t>
      </w:r>
      <w:r>
        <w:rPr>
          <w:rFonts w:hint="eastAsia" w:eastAsia="仿宋"/>
        </w:rPr>
        <w:t>3</w:t>
      </w:r>
      <w:r>
        <w:rPr>
          <w:rFonts w:eastAsia="仿宋"/>
        </w:rPr>
        <w:t>0000万元；</w:t>
      </w:r>
    </w:p>
    <w:p>
      <w:pPr>
        <w:spacing w:line="520" w:lineRule="exact"/>
        <w:ind w:firstLine="560" w:firstLineChars="200"/>
        <w:rPr>
          <w:rFonts w:eastAsia="仿宋"/>
        </w:rPr>
      </w:pPr>
      <w:r>
        <w:rPr>
          <w:rFonts w:eastAsia="仿宋"/>
        </w:rPr>
        <w:t>小微企业</w:t>
      </w:r>
      <w:r>
        <w:rPr>
          <w:rFonts w:hint="eastAsia" w:eastAsia="仿宋"/>
        </w:rPr>
        <w:t>15</w:t>
      </w:r>
      <w:r>
        <w:rPr>
          <w:rFonts w:eastAsia="仿宋"/>
        </w:rPr>
        <w:t>家：产值1000-2000万元/家，估计产值</w:t>
      </w:r>
      <w:r>
        <w:rPr>
          <w:rFonts w:hint="eastAsia" w:eastAsia="仿宋"/>
        </w:rPr>
        <w:t>2</w:t>
      </w:r>
      <w:r>
        <w:rPr>
          <w:rFonts w:eastAsia="仿宋"/>
        </w:rPr>
        <w:t>0000万元；</w:t>
      </w:r>
    </w:p>
    <w:p>
      <w:pPr>
        <w:spacing w:line="520" w:lineRule="exact"/>
        <w:ind w:firstLine="560" w:firstLineChars="200"/>
        <w:rPr>
          <w:rFonts w:eastAsia="仿宋"/>
        </w:rPr>
      </w:pPr>
      <w:r>
        <w:rPr>
          <w:rFonts w:eastAsia="仿宋"/>
        </w:rPr>
        <w:t>配套生产企业：估计产值</w:t>
      </w:r>
      <w:r>
        <w:rPr>
          <w:rFonts w:hint="eastAsia" w:eastAsia="仿宋"/>
        </w:rPr>
        <w:t>5</w:t>
      </w:r>
      <w:r>
        <w:rPr>
          <w:rFonts w:eastAsia="仿宋"/>
        </w:rPr>
        <w:t>000万元</w:t>
      </w:r>
    </w:p>
    <w:p>
      <w:pPr>
        <w:spacing w:line="520" w:lineRule="exact"/>
        <w:ind w:firstLine="560" w:firstLineChars="200"/>
        <w:rPr>
          <w:rFonts w:eastAsia="仿宋"/>
        </w:rPr>
      </w:pPr>
      <w:r>
        <w:rPr>
          <w:rFonts w:eastAsia="仿宋"/>
        </w:rPr>
        <w:t>其它共享增值服务：估计产值</w:t>
      </w:r>
      <w:r>
        <w:rPr>
          <w:rFonts w:hint="eastAsia" w:eastAsia="仿宋"/>
        </w:rPr>
        <w:t>75</w:t>
      </w:r>
      <w:r>
        <w:rPr>
          <w:rFonts w:eastAsia="仿宋"/>
        </w:rPr>
        <w:t>00万元。</w:t>
      </w:r>
    </w:p>
    <w:p>
      <w:pPr>
        <w:spacing w:line="520" w:lineRule="exact"/>
        <w:ind w:firstLine="560" w:firstLineChars="200"/>
        <w:rPr>
          <w:rFonts w:eastAsia="仿宋"/>
        </w:rPr>
      </w:pPr>
      <w:r>
        <w:rPr>
          <w:rFonts w:eastAsia="仿宋"/>
        </w:rPr>
        <w:t>园区产值合计</w:t>
      </w:r>
      <w:r>
        <w:rPr>
          <w:rFonts w:hint="eastAsia" w:eastAsia="仿宋"/>
        </w:rPr>
        <w:t>8.75</w:t>
      </w:r>
      <w:r>
        <w:rPr>
          <w:rFonts w:eastAsia="仿宋"/>
        </w:rPr>
        <w:t>亿元。</w:t>
      </w:r>
    </w:p>
    <w:p>
      <w:pPr>
        <w:spacing w:line="520" w:lineRule="exact"/>
        <w:ind w:firstLine="560" w:firstLineChars="200"/>
        <w:rPr>
          <w:rFonts w:eastAsia="仿宋"/>
        </w:rPr>
      </w:pPr>
      <w:r>
        <w:rPr>
          <w:rFonts w:eastAsia="仿宋"/>
        </w:rPr>
        <w:t>（3）税收产出估计</w:t>
      </w:r>
    </w:p>
    <w:p>
      <w:pPr>
        <w:spacing w:line="520" w:lineRule="exact"/>
        <w:ind w:firstLine="560" w:firstLineChars="200"/>
        <w:rPr>
          <w:rFonts w:eastAsia="仿宋"/>
        </w:rPr>
      </w:pPr>
      <w:r>
        <w:rPr>
          <w:rFonts w:eastAsia="仿宋"/>
        </w:rPr>
        <w:t>模具产业是高附加值产业，参考全国行业内益模科技、群臻科技等上市模具企业经营情况，所</w:t>
      </w:r>
      <w:r>
        <w:rPr>
          <w:rFonts w:hint="eastAsia" w:eastAsia="仿宋"/>
          <w:lang w:eastAsia="zh-CN"/>
        </w:rPr>
        <w:t>缴税</w:t>
      </w:r>
      <w:r>
        <w:rPr>
          <w:rFonts w:eastAsia="仿宋"/>
        </w:rPr>
        <w:t>率均在</w:t>
      </w:r>
      <w:r>
        <w:rPr>
          <w:rFonts w:hint="eastAsia" w:eastAsia="仿宋"/>
        </w:rPr>
        <w:t>5</w:t>
      </w:r>
      <w:r>
        <w:rPr>
          <w:rFonts w:eastAsia="仿宋"/>
        </w:rPr>
        <w:t>%左右。</w:t>
      </w:r>
    </w:p>
    <w:p>
      <w:pPr>
        <w:spacing w:line="520" w:lineRule="exact"/>
        <w:ind w:firstLine="560" w:firstLineChars="200"/>
        <w:rPr>
          <w:rFonts w:eastAsia="仿宋"/>
        </w:rPr>
      </w:pPr>
      <w:r>
        <w:rPr>
          <w:rFonts w:eastAsia="仿宋"/>
        </w:rPr>
        <w:t>初步测算：产业园税收产出：</w:t>
      </w:r>
      <w:r>
        <w:rPr>
          <w:rFonts w:hint="eastAsia" w:eastAsia="仿宋"/>
        </w:rPr>
        <w:t>3650</w:t>
      </w:r>
      <w:r>
        <w:rPr>
          <w:rFonts w:eastAsia="仿宋"/>
        </w:rPr>
        <w:t>万元。</w:t>
      </w:r>
    </w:p>
    <w:p>
      <w:pPr>
        <w:spacing w:before="60" w:line="520" w:lineRule="exact"/>
        <w:rPr>
          <w:rFonts w:eastAsia="仿宋"/>
          <w:b/>
          <w:szCs w:val="28"/>
        </w:rPr>
      </w:pPr>
      <w:r>
        <w:rPr>
          <w:rFonts w:eastAsia="仿宋"/>
          <w:b/>
          <w:szCs w:val="28"/>
        </w:rPr>
        <w:t>§5.6.2亩均产出</w:t>
      </w:r>
    </w:p>
    <w:p>
      <w:pPr>
        <w:spacing w:line="520" w:lineRule="exact"/>
        <w:ind w:firstLine="560" w:firstLineChars="200"/>
        <w:rPr>
          <w:rFonts w:eastAsia="仿宋"/>
        </w:rPr>
      </w:pPr>
      <w:r>
        <w:rPr>
          <w:rFonts w:eastAsia="仿宋"/>
        </w:rPr>
        <w:t>产业园总用地</w:t>
      </w:r>
      <w:r>
        <w:rPr>
          <w:rFonts w:hint="eastAsia" w:eastAsia="仿宋"/>
        </w:rPr>
        <w:t>183.73</w:t>
      </w:r>
      <w:r>
        <w:rPr>
          <w:rFonts w:eastAsia="仿宋"/>
        </w:rPr>
        <w:t>亩；</w:t>
      </w:r>
    </w:p>
    <w:p>
      <w:pPr>
        <w:spacing w:line="520" w:lineRule="exact"/>
        <w:ind w:firstLine="560" w:firstLineChars="200"/>
        <w:rPr>
          <w:rFonts w:eastAsia="仿宋"/>
        </w:rPr>
      </w:pPr>
      <w:r>
        <w:rPr>
          <w:rFonts w:eastAsia="仿宋"/>
        </w:rPr>
        <w:t>亩均产出</w:t>
      </w:r>
      <w:r>
        <w:rPr>
          <w:rFonts w:eastAsia="仿宋"/>
          <w:color w:val="FF0000"/>
        </w:rPr>
        <w:t>300</w:t>
      </w:r>
      <w:r>
        <w:rPr>
          <w:rFonts w:hint="eastAsia" w:eastAsia="仿宋"/>
          <w:color w:val="FF0000"/>
        </w:rPr>
        <w:t>万元</w:t>
      </w:r>
      <w:r>
        <w:rPr>
          <w:rFonts w:eastAsia="仿宋"/>
        </w:rPr>
        <w:t>/亩，</w:t>
      </w:r>
      <w:r>
        <w:rPr>
          <w:rFonts w:hint="eastAsia" w:eastAsia="仿宋"/>
        </w:rPr>
        <w:t>符合</w:t>
      </w:r>
      <w:r>
        <w:rPr>
          <w:rFonts w:eastAsia="仿宋"/>
        </w:rPr>
        <w:t>《温州经济技术开发区战略新兴产业“标准地”控制指标》专用设备制造业亩均产出</w:t>
      </w:r>
      <w:r>
        <w:rPr>
          <w:rFonts w:hint="eastAsia" w:eastAsia="仿宋"/>
          <w:highlight w:val="yellow"/>
        </w:rPr>
        <w:t>3</w:t>
      </w:r>
      <w:r>
        <w:rPr>
          <w:rFonts w:eastAsia="仿宋"/>
          <w:highlight w:val="yellow"/>
        </w:rPr>
        <w:t>00万元/亩</w:t>
      </w:r>
      <w:r>
        <w:rPr>
          <w:rFonts w:hint="eastAsia" w:eastAsia="仿宋"/>
        </w:rPr>
        <w:t>控制</w:t>
      </w:r>
      <w:r>
        <w:rPr>
          <w:rFonts w:eastAsia="仿宋"/>
        </w:rPr>
        <w:t>值要求。</w:t>
      </w:r>
    </w:p>
    <w:p>
      <w:pPr>
        <w:spacing w:line="520" w:lineRule="exact"/>
        <w:ind w:firstLine="560" w:firstLineChars="200"/>
        <w:rPr>
          <w:rFonts w:eastAsia="仿宋"/>
        </w:rPr>
      </w:pPr>
      <w:r>
        <w:rPr>
          <w:rFonts w:eastAsia="仿宋"/>
        </w:rPr>
        <w:t>亩均税收</w:t>
      </w:r>
      <w:r>
        <w:rPr>
          <w:rFonts w:hint="eastAsia" w:eastAsia="仿宋"/>
        </w:rPr>
        <w:t>25</w:t>
      </w:r>
      <w:r>
        <w:rPr>
          <w:rFonts w:eastAsia="仿宋"/>
        </w:rPr>
        <w:t>万元。高于</w:t>
      </w:r>
      <w:r>
        <w:rPr>
          <w:rFonts w:hint="eastAsia" w:eastAsia="仿宋"/>
        </w:rPr>
        <w:t>《浙江省企业投资工业项目“标准地”工作指引（2022版）》</w:t>
      </w:r>
      <w:r>
        <w:rPr>
          <w:rFonts w:eastAsia="仿宋"/>
        </w:rPr>
        <w:t>专用设备制造业亩均税收</w:t>
      </w:r>
      <w:r>
        <w:rPr>
          <w:rFonts w:hint="eastAsia" w:eastAsia="仿宋"/>
        </w:rPr>
        <w:t>24</w:t>
      </w:r>
      <w:r>
        <w:rPr>
          <w:rFonts w:eastAsia="仿宋"/>
        </w:rPr>
        <w:t>万元/亩要求，符合温州市以及温州经开区相关亩产论英雄的基本要求。</w:t>
      </w:r>
      <w:bookmarkEnd w:id="43"/>
      <w:bookmarkEnd w:id="44"/>
      <w:bookmarkEnd w:id="45"/>
      <w:bookmarkEnd w:id="46"/>
      <w:bookmarkEnd w:id="47"/>
      <w:bookmarkEnd w:id="48"/>
      <w:bookmarkEnd w:id="49"/>
      <w:bookmarkEnd w:id="50"/>
      <w:bookmarkEnd w:id="51"/>
    </w:p>
    <w:p>
      <w:pPr>
        <w:pStyle w:val="2"/>
        <w:spacing w:before="468" w:beforeLines="150" w:after="156" w:afterLines="50" w:line="600" w:lineRule="exact"/>
        <w:jc w:val="center"/>
        <w:rPr>
          <w:rFonts w:ascii="Times New Roman"/>
          <w:sz w:val="32"/>
          <w:szCs w:val="32"/>
        </w:rPr>
      </w:pPr>
      <w:bookmarkStart w:id="55" w:name="_Toc117662535"/>
      <w:bookmarkStart w:id="56" w:name="_Toc170689559"/>
      <w:r>
        <w:rPr>
          <w:rFonts w:ascii="Times New Roman"/>
          <w:sz w:val="32"/>
          <w:szCs w:val="32"/>
        </w:rPr>
        <w:t>第六章 生产方案</w:t>
      </w:r>
      <w:bookmarkEnd w:id="55"/>
      <w:r>
        <w:rPr>
          <w:rFonts w:ascii="Times New Roman"/>
          <w:sz w:val="32"/>
          <w:szCs w:val="32"/>
        </w:rPr>
        <w:t>及智慧园区建设</w:t>
      </w:r>
      <w:bookmarkEnd w:id="56"/>
    </w:p>
    <w:p>
      <w:pPr>
        <w:pStyle w:val="3"/>
        <w:spacing w:before="312" w:beforeLines="100" w:after="156" w:afterLines="50" w:line="520" w:lineRule="exact"/>
        <w:rPr>
          <w:rFonts w:ascii="Times New Roman" w:eastAsia="仿宋"/>
          <w:sz w:val="30"/>
          <w:szCs w:val="30"/>
        </w:rPr>
      </w:pPr>
      <w:bookmarkStart w:id="57" w:name="_Toc170689560"/>
      <w:r>
        <w:rPr>
          <w:rFonts w:ascii="Times New Roman" w:eastAsia="仿宋"/>
          <w:sz w:val="30"/>
          <w:szCs w:val="30"/>
        </w:rPr>
        <w:t>§6.1 生产方案</w:t>
      </w:r>
      <w:bookmarkEnd w:id="57"/>
    </w:p>
    <w:p>
      <w:pPr>
        <w:spacing w:before="60" w:line="520" w:lineRule="exact"/>
        <w:rPr>
          <w:rFonts w:eastAsia="仿宋"/>
          <w:b/>
          <w:szCs w:val="28"/>
        </w:rPr>
      </w:pPr>
      <w:r>
        <w:rPr>
          <w:rFonts w:eastAsia="仿宋"/>
          <w:b/>
          <w:szCs w:val="28"/>
        </w:rPr>
        <w:t>§6.1.1产品方案</w:t>
      </w:r>
    </w:p>
    <w:p>
      <w:pPr>
        <w:spacing w:line="520" w:lineRule="exact"/>
        <w:ind w:firstLine="560" w:firstLineChars="200"/>
        <w:rPr>
          <w:rFonts w:eastAsia="仿宋"/>
        </w:rPr>
      </w:pPr>
      <w:r>
        <w:rPr>
          <w:rFonts w:eastAsia="仿宋"/>
        </w:rPr>
        <w:t>园区模具产品规模：</w:t>
      </w:r>
      <w:r>
        <w:rPr>
          <w:rFonts w:hint="eastAsia" w:eastAsia="仿宋"/>
        </w:rPr>
        <w:t>10</w:t>
      </w:r>
      <w:r>
        <w:rPr>
          <w:rFonts w:eastAsia="仿宋"/>
        </w:rPr>
        <w:t>万套</w:t>
      </w:r>
    </w:p>
    <w:p>
      <w:pPr>
        <w:spacing w:line="520" w:lineRule="exact"/>
        <w:ind w:firstLine="560" w:firstLineChars="200"/>
        <w:rPr>
          <w:rFonts w:eastAsia="仿宋"/>
        </w:rPr>
      </w:pPr>
      <w:r>
        <w:rPr>
          <w:rFonts w:eastAsia="仿宋"/>
        </w:rPr>
        <w:t>主要产品种类：</w:t>
      </w:r>
    </w:p>
    <w:p>
      <w:pPr>
        <w:spacing w:line="520" w:lineRule="exact"/>
        <w:ind w:firstLine="1260" w:firstLineChars="450"/>
        <w:rPr>
          <w:rFonts w:eastAsia="仿宋"/>
        </w:rPr>
      </w:pPr>
      <w:r>
        <w:rPr>
          <w:rFonts w:eastAsia="仿宋"/>
        </w:rPr>
        <w:t>冲压模具（精密电子接插件、低压电器件级进成型模具等）</w:t>
      </w:r>
    </w:p>
    <w:p>
      <w:pPr>
        <w:spacing w:line="520" w:lineRule="exact"/>
        <w:ind w:firstLine="1260" w:firstLineChars="450"/>
        <w:rPr>
          <w:rFonts w:eastAsia="仿宋"/>
        </w:rPr>
      </w:pPr>
      <w:r>
        <w:rPr>
          <w:rFonts w:eastAsia="仿宋"/>
        </w:rPr>
        <w:t>精密注塑模具（电器、鞋底、拉链等塑胶模具）</w:t>
      </w:r>
    </w:p>
    <w:p>
      <w:pPr>
        <w:spacing w:line="520" w:lineRule="exact"/>
        <w:ind w:firstLine="1260" w:firstLineChars="450"/>
        <w:rPr>
          <w:rFonts w:eastAsia="仿宋"/>
        </w:rPr>
      </w:pPr>
      <w:r>
        <w:rPr>
          <w:rFonts w:eastAsia="仿宋"/>
        </w:rPr>
        <w:t>精密压铸模具（汽摩配等压铸成型模具等）</w:t>
      </w:r>
    </w:p>
    <w:p>
      <w:pPr>
        <w:spacing w:line="520" w:lineRule="exact"/>
        <w:ind w:firstLine="1260" w:firstLineChars="450"/>
        <w:rPr>
          <w:rFonts w:eastAsia="仿宋"/>
        </w:rPr>
      </w:pPr>
      <w:r>
        <w:rPr>
          <w:rFonts w:eastAsia="仿宋"/>
        </w:rPr>
        <w:t>重力铸造模具（阀门铸造模具等）</w:t>
      </w:r>
    </w:p>
    <w:p>
      <w:pPr>
        <w:spacing w:line="520" w:lineRule="exact"/>
        <w:ind w:firstLine="1260" w:firstLineChars="450"/>
        <w:rPr>
          <w:rFonts w:eastAsia="仿宋"/>
        </w:rPr>
      </w:pPr>
      <w:r>
        <w:rPr>
          <w:rFonts w:eastAsia="仿宋"/>
        </w:rPr>
        <w:t>精密模架及配件</w:t>
      </w:r>
    </w:p>
    <w:p>
      <w:pPr>
        <w:spacing w:line="520" w:lineRule="exact"/>
        <w:ind w:firstLine="1260" w:firstLineChars="450"/>
        <w:rPr>
          <w:rFonts w:eastAsia="仿宋"/>
        </w:rPr>
      </w:pPr>
      <w:r>
        <w:rPr>
          <w:rFonts w:eastAsia="仿宋"/>
        </w:rPr>
        <w:t>自动化工装</w:t>
      </w:r>
    </w:p>
    <w:p>
      <w:pPr>
        <w:spacing w:before="60" w:line="520" w:lineRule="exact"/>
        <w:rPr>
          <w:rFonts w:eastAsia="仿宋"/>
          <w:b/>
          <w:szCs w:val="28"/>
        </w:rPr>
      </w:pPr>
      <w:r>
        <w:rPr>
          <w:rFonts w:eastAsia="仿宋"/>
          <w:b/>
          <w:szCs w:val="28"/>
        </w:rPr>
        <w:t>§6.1.2行业标准</w:t>
      </w:r>
    </w:p>
    <w:p>
      <w:pPr>
        <w:spacing w:line="520" w:lineRule="exact"/>
        <w:ind w:firstLine="560" w:firstLineChars="200"/>
        <w:rPr>
          <w:rFonts w:eastAsia="仿宋"/>
        </w:rPr>
      </w:pPr>
      <w:r>
        <w:rPr>
          <w:rFonts w:eastAsia="仿宋"/>
        </w:rPr>
        <w:t>产业园引进专业团队，对产品标准进行把控。</w:t>
      </w:r>
    </w:p>
    <w:p>
      <w:pPr>
        <w:spacing w:line="520" w:lineRule="exact"/>
        <w:ind w:firstLine="560" w:firstLineChars="200"/>
        <w:rPr>
          <w:rFonts w:eastAsia="仿宋"/>
        </w:rPr>
      </w:pPr>
      <w:r>
        <w:rPr>
          <w:rFonts w:eastAsia="仿宋"/>
        </w:rPr>
        <w:t>主要执行的国家标准有</w:t>
      </w:r>
    </w:p>
    <w:p>
      <w:pPr>
        <w:spacing w:line="520" w:lineRule="exact"/>
        <w:ind w:firstLine="560" w:firstLineChars="200"/>
        <w:rPr>
          <w:rFonts w:eastAsia="仿宋"/>
        </w:rPr>
      </w:pPr>
      <w:r>
        <w:rPr>
          <w:rFonts w:eastAsia="仿宋"/>
        </w:rPr>
        <w:t>冲模标准：模架（GB/T2851－2861）；</w:t>
      </w:r>
    </w:p>
    <w:p>
      <w:pPr>
        <w:spacing w:line="520" w:lineRule="exact"/>
        <w:ind w:firstLine="560" w:firstLineChars="200"/>
        <w:rPr>
          <w:rFonts w:eastAsia="仿宋"/>
        </w:rPr>
      </w:pPr>
      <w:r>
        <w:rPr>
          <w:rFonts w:eastAsia="仿宋"/>
        </w:rPr>
        <w:t>钢板模架（JB/T7181－7188）；</w:t>
      </w:r>
    </w:p>
    <w:p>
      <w:pPr>
        <w:spacing w:line="520" w:lineRule="exact"/>
        <w:ind w:firstLine="560" w:firstLineChars="200"/>
        <w:rPr>
          <w:rFonts w:eastAsia="仿宋"/>
        </w:rPr>
      </w:pPr>
      <w:r>
        <w:rPr>
          <w:rFonts w:eastAsia="仿宋"/>
        </w:rPr>
        <w:t>零件及技术条件（JB/T7642－7652）；</w:t>
      </w:r>
    </w:p>
    <w:p>
      <w:pPr>
        <w:spacing w:line="520" w:lineRule="exact"/>
        <w:ind w:firstLine="560" w:firstLineChars="200"/>
        <w:rPr>
          <w:rFonts w:eastAsia="仿宋"/>
        </w:rPr>
      </w:pPr>
      <w:r>
        <w:rPr>
          <w:rFonts w:eastAsia="仿宋"/>
        </w:rPr>
        <w:t>圆凸模与圆凹模（JB/T5825－5830）</w:t>
      </w:r>
    </w:p>
    <w:p>
      <w:pPr>
        <w:spacing w:line="520" w:lineRule="exact"/>
        <w:ind w:firstLine="560" w:firstLineChars="200"/>
        <w:rPr>
          <w:rFonts w:eastAsia="仿宋"/>
        </w:rPr>
      </w:pPr>
      <w:r>
        <w:rPr>
          <w:rFonts w:eastAsia="仿宋"/>
        </w:rPr>
        <w:t>塑料注射模标准：零件（GB4169－4170）；</w:t>
      </w:r>
    </w:p>
    <w:p>
      <w:pPr>
        <w:spacing w:line="520" w:lineRule="exact"/>
        <w:ind w:firstLine="560" w:firstLineChars="200"/>
        <w:rPr>
          <w:rFonts w:eastAsia="仿宋"/>
        </w:rPr>
      </w:pPr>
      <w:r>
        <w:rPr>
          <w:rFonts w:eastAsia="仿宋"/>
        </w:rPr>
        <w:t>中、小型模架及技术条件（GB/T12556.1－2）；</w:t>
      </w:r>
    </w:p>
    <w:p>
      <w:pPr>
        <w:spacing w:line="520" w:lineRule="exact"/>
        <w:ind w:firstLine="560" w:firstLineChars="200"/>
        <w:rPr>
          <w:rFonts w:eastAsia="仿宋"/>
        </w:rPr>
      </w:pPr>
      <w:r>
        <w:rPr>
          <w:rFonts w:eastAsia="仿宋"/>
        </w:rPr>
        <w:t>大型模架及技术条件（GB/T12555.1－15）</w:t>
      </w:r>
    </w:p>
    <w:p>
      <w:pPr>
        <w:spacing w:line="520" w:lineRule="exact"/>
        <w:ind w:firstLine="560" w:firstLineChars="200"/>
        <w:rPr>
          <w:rFonts w:eastAsia="仿宋"/>
        </w:rPr>
      </w:pPr>
      <w:r>
        <w:rPr>
          <w:rFonts w:eastAsia="仿宋"/>
        </w:rPr>
        <w:t>压铸模标准：压铸模零件及技术条件（GB4678－4679）</w:t>
      </w:r>
    </w:p>
    <w:p>
      <w:pPr>
        <w:spacing w:line="520" w:lineRule="exact"/>
        <w:ind w:firstLine="560" w:firstLineChars="200"/>
        <w:rPr>
          <w:rFonts w:eastAsia="仿宋"/>
        </w:rPr>
      </w:pPr>
      <w:r>
        <w:rPr>
          <w:rFonts w:eastAsia="仿宋"/>
        </w:rPr>
        <w:t>锻模标准：通用锻制模块尺寸系列及计量方法（JB/T5900）；</w:t>
      </w:r>
    </w:p>
    <w:p>
      <w:pPr>
        <w:spacing w:line="520" w:lineRule="exact"/>
        <w:ind w:firstLine="560" w:firstLineChars="200"/>
        <w:rPr>
          <w:rFonts w:eastAsia="仿宋"/>
        </w:rPr>
      </w:pPr>
      <w:r>
        <w:rPr>
          <w:rFonts w:eastAsia="仿宋"/>
        </w:rPr>
        <w:t>金刚石拉丝模具（JB3944－85）</w:t>
      </w:r>
    </w:p>
    <w:p>
      <w:pPr>
        <w:spacing w:line="520" w:lineRule="exact"/>
        <w:ind w:firstLine="560" w:firstLineChars="200"/>
        <w:rPr>
          <w:rFonts w:eastAsia="仿宋"/>
        </w:rPr>
      </w:pPr>
      <w:r>
        <w:rPr>
          <w:rFonts w:eastAsia="仿宋"/>
        </w:rPr>
        <w:t>冲模验收技术条件（GB/T14662－93）；</w:t>
      </w:r>
    </w:p>
    <w:p>
      <w:pPr>
        <w:spacing w:line="520" w:lineRule="exact"/>
        <w:ind w:firstLine="560" w:firstLineChars="200"/>
        <w:rPr>
          <w:rFonts w:eastAsia="仿宋"/>
        </w:rPr>
      </w:pPr>
      <w:r>
        <w:rPr>
          <w:rFonts w:eastAsia="仿宋"/>
        </w:rPr>
        <w:t>冲模用钢及其热处理技术条件（JB/T6058－92）；</w:t>
      </w:r>
    </w:p>
    <w:p>
      <w:pPr>
        <w:spacing w:line="520" w:lineRule="exact"/>
        <w:ind w:firstLine="560" w:firstLineChars="200"/>
        <w:rPr>
          <w:rFonts w:eastAsia="仿宋"/>
        </w:rPr>
      </w:pPr>
      <w:r>
        <w:rPr>
          <w:rFonts w:eastAsia="仿宋"/>
        </w:rPr>
        <w:t>冲模模架技术条件（JB/T8050－95）；</w:t>
      </w:r>
    </w:p>
    <w:p>
      <w:pPr>
        <w:spacing w:line="520" w:lineRule="exact"/>
        <w:ind w:firstLine="560" w:firstLineChars="200"/>
        <w:rPr>
          <w:rFonts w:eastAsia="仿宋"/>
        </w:rPr>
      </w:pPr>
      <w:r>
        <w:rPr>
          <w:rFonts w:eastAsia="仿宋"/>
        </w:rPr>
        <w:t>冲模模架精度检查（JB/T8071－95）。</w:t>
      </w:r>
    </w:p>
    <w:p>
      <w:pPr>
        <w:spacing w:line="520" w:lineRule="exact"/>
        <w:ind w:firstLine="560" w:firstLineChars="200"/>
        <w:rPr>
          <w:rFonts w:eastAsia="仿宋"/>
        </w:rPr>
      </w:pPr>
      <w:r>
        <w:rPr>
          <w:rFonts w:eastAsia="仿宋"/>
        </w:rPr>
        <w:t>塑料注射模具验收技术条件（GB/T12554－90）；</w:t>
      </w:r>
    </w:p>
    <w:p>
      <w:pPr>
        <w:spacing w:line="520" w:lineRule="exact"/>
        <w:ind w:firstLine="560" w:firstLineChars="200"/>
        <w:rPr>
          <w:rFonts w:eastAsia="仿宋"/>
        </w:rPr>
      </w:pPr>
      <w:r>
        <w:rPr>
          <w:rFonts w:eastAsia="仿宋"/>
        </w:rPr>
        <w:t>塑封模具技术条件（GB/T14663－93）；</w:t>
      </w:r>
    </w:p>
    <w:p>
      <w:pPr>
        <w:spacing w:line="520" w:lineRule="exact"/>
        <w:ind w:firstLine="560" w:firstLineChars="200"/>
        <w:rPr>
          <w:rFonts w:eastAsia="仿宋"/>
        </w:rPr>
      </w:pPr>
      <w:r>
        <w:rPr>
          <w:rFonts w:eastAsia="仿宋"/>
        </w:rPr>
        <w:t>塑封模具尺寸公差规定（GB/T14664－93）；</w:t>
      </w:r>
    </w:p>
    <w:p>
      <w:pPr>
        <w:spacing w:line="520" w:lineRule="exact"/>
        <w:ind w:firstLine="560" w:firstLineChars="200"/>
        <w:rPr>
          <w:rFonts w:eastAsia="仿宋"/>
        </w:rPr>
      </w:pPr>
      <w:r>
        <w:rPr>
          <w:rFonts w:eastAsia="仿宋"/>
        </w:rPr>
        <w:t>塑料模具成型部分用钢及其热处理技术条件（JB/T6057－92）；</w:t>
      </w:r>
    </w:p>
    <w:p>
      <w:pPr>
        <w:spacing w:line="520" w:lineRule="exact"/>
        <w:ind w:firstLine="560" w:firstLineChars="200"/>
        <w:rPr>
          <w:rFonts w:eastAsia="仿宋"/>
        </w:rPr>
      </w:pPr>
      <w:r>
        <w:rPr>
          <w:rFonts w:eastAsia="仿宋"/>
        </w:rPr>
        <w:t>塑料成型模具型面类型和粗糙度（JB/T7781－95）</w:t>
      </w:r>
    </w:p>
    <w:p>
      <w:pPr>
        <w:spacing w:line="520" w:lineRule="exact"/>
        <w:ind w:firstLine="560" w:firstLineChars="200"/>
        <w:rPr>
          <w:rFonts w:eastAsia="仿宋"/>
        </w:rPr>
      </w:pPr>
      <w:r>
        <w:rPr>
          <w:rFonts w:eastAsia="仿宋"/>
        </w:rPr>
        <w:t>压铸模验收技术条件（GB8844－88）</w:t>
      </w:r>
    </w:p>
    <w:p>
      <w:pPr>
        <w:spacing w:line="520" w:lineRule="exact"/>
        <w:ind w:firstLine="560" w:firstLineChars="200"/>
        <w:rPr>
          <w:rFonts w:eastAsia="仿宋"/>
        </w:rPr>
      </w:pPr>
      <w:r>
        <w:rPr>
          <w:rFonts w:eastAsia="仿宋"/>
        </w:rPr>
        <w:t>辊锻模通用技术条件（ZB/TJ46003－90）；</w:t>
      </w:r>
    </w:p>
    <w:p>
      <w:pPr>
        <w:spacing w:line="520" w:lineRule="exact"/>
        <w:ind w:firstLine="560" w:firstLineChars="200"/>
        <w:rPr>
          <w:rFonts w:eastAsia="仿宋"/>
        </w:rPr>
      </w:pPr>
      <w:r>
        <w:rPr>
          <w:rFonts w:eastAsia="仿宋"/>
        </w:rPr>
        <w:t>紧固件冷镦模具技术条件（JB/T4213－96）；</w:t>
      </w:r>
    </w:p>
    <w:p>
      <w:pPr>
        <w:spacing w:line="520" w:lineRule="exact"/>
        <w:ind w:firstLine="560" w:firstLineChars="200"/>
        <w:rPr>
          <w:rFonts w:eastAsia="仿宋"/>
        </w:rPr>
      </w:pPr>
      <w:r>
        <w:rPr>
          <w:rFonts w:eastAsia="仿宋"/>
        </w:rPr>
        <w:t>冷锻模具用钢及热处理技术条件（JB/T7715－95）；</w:t>
      </w:r>
    </w:p>
    <w:p>
      <w:pPr>
        <w:spacing w:line="520" w:lineRule="exact"/>
        <w:ind w:firstLine="560" w:firstLineChars="200"/>
        <w:rPr>
          <w:rFonts w:eastAsia="仿宋"/>
        </w:rPr>
      </w:pPr>
      <w:r>
        <w:rPr>
          <w:rFonts w:eastAsia="仿宋"/>
        </w:rPr>
        <w:t>热锻成型模具钢及其热处理技术条件（JB/T5823－91）；</w:t>
      </w:r>
    </w:p>
    <w:p>
      <w:pPr>
        <w:spacing w:line="520" w:lineRule="exact"/>
        <w:ind w:firstLine="560" w:firstLineChars="200"/>
        <w:rPr>
          <w:rFonts w:eastAsia="仿宋"/>
        </w:rPr>
      </w:pPr>
      <w:r>
        <w:rPr>
          <w:rFonts w:eastAsia="仿宋"/>
        </w:rPr>
        <w:t>聚晶金刚石拉丝模具技术条件（JB/T5823－91）；</w:t>
      </w:r>
    </w:p>
    <w:p>
      <w:pPr>
        <w:spacing w:line="520" w:lineRule="exact"/>
        <w:ind w:firstLine="560" w:firstLineChars="200"/>
        <w:rPr>
          <w:rFonts w:eastAsia="仿宋"/>
        </w:rPr>
      </w:pPr>
      <w:r>
        <w:rPr>
          <w:rFonts w:eastAsia="仿宋"/>
        </w:rPr>
        <w:t>硬质合金拉丝模具技术条件（JB/T3943-85）；</w:t>
      </w:r>
    </w:p>
    <w:p>
      <w:pPr>
        <w:pStyle w:val="3"/>
        <w:spacing w:before="312" w:beforeLines="100" w:after="156" w:afterLines="50" w:line="520" w:lineRule="exact"/>
        <w:rPr>
          <w:rFonts w:ascii="Times New Roman" w:eastAsia="仿宋"/>
          <w:sz w:val="30"/>
          <w:szCs w:val="30"/>
        </w:rPr>
      </w:pPr>
      <w:bookmarkStart w:id="58" w:name="_Toc170689561"/>
      <w:r>
        <w:rPr>
          <w:rFonts w:ascii="Times New Roman" w:eastAsia="仿宋"/>
          <w:sz w:val="30"/>
          <w:szCs w:val="30"/>
        </w:rPr>
        <w:t>§6.2 生产工艺</w:t>
      </w:r>
      <w:bookmarkEnd w:id="58"/>
    </w:p>
    <w:p>
      <w:pPr>
        <w:spacing w:before="60" w:line="520" w:lineRule="exact"/>
        <w:rPr>
          <w:rFonts w:eastAsia="仿宋"/>
          <w:b/>
          <w:szCs w:val="28"/>
        </w:rPr>
      </w:pPr>
      <w:r>
        <w:rPr>
          <w:rFonts w:eastAsia="仿宋"/>
          <w:b/>
          <w:szCs w:val="28"/>
        </w:rPr>
        <w:t>§6.2.1 典型工艺流程</w:t>
      </w:r>
    </w:p>
    <w:p>
      <w:pPr>
        <w:widowControl/>
        <w:shd w:val="clear" w:color="auto" w:fill="FFFFFF"/>
        <w:spacing w:line="520" w:lineRule="exact"/>
        <w:ind w:firstLine="560" w:firstLineChars="200"/>
        <w:rPr>
          <w:rFonts w:eastAsia="仿宋"/>
          <w:kern w:val="0"/>
          <w:szCs w:val="28"/>
        </w:rPr>
      </w:pPr>
      <w:r>
        <w:rPr>
          <w:rFonts w:eastAsia="仿宋"/>
          <w:kern w:val="0"/>
          <w:szCs w:val="28"/>
        </w:rPr>
        <w:t>①产品图纸定单(分析，确认生产计划)。</w:t>
      </w:r>
    </w:p>
    <w:p>
      <w:pPr>
        <w:widowControl/>
        <w:shd w:val="clear" w:color="auto" w:fill="FFFFFF"/>
        <w:spacing w:line="520" w:lineRule="exact"/>
        <w:ind w:firstLine="560" w:firstLineChars="200"/>
        <w:rPr>
          <w:rFonts w:eastAsia="仿宋"/>
          <w:kern w:val="0"/>
          <w:szCs w:val="28"/>
        </w:rPr>
      </w:pPr>
      <w:r>
        <w:rPr>
          <w:rFonts w:eastAsia="仿宋"/>
          <w:kern w:val="0"/>
          <w:szCs w:val="28"/>
        </w:rPr>
        <w:t>②进行模具材料订购。</w:t>
      </w:r>
    </w:p>
    <w:p>
      <w:pPr>
        <w:widowControl/>
        <w:shd w:val="clear" w:color="auto" w:fill="FFFFFF"/>
        <w:spacing w:line="520" w:lineRule="exact"/>
        <w:ind w:firstLine="560" w:firstLineChars="200"/>
        <w:rPr>
          <w:rFonts w:eastAsia="仿宋"/>
          <w:kern w:val="0"/>
          <w:szCs w:val="28"/>
        </w:rPr>
      </w:pPr>
      <w:r>
        <w:rPr>
          <w:rFonts w:eastAsia="仿宋"/>
          <w:kern w:val="0"/>
          <w:szCs w:val="28"/>
        </w:rPr>
        <w:t>③对来料进行质检(尺寸，材质，性能)。</w:t>
      </w:r>
    </w:p>
    <w:p>
      <w:pPr>
        <w:widowControl/>
        <w:shd w:val="clear" w:color="auto" w:fill="FFFFFF"/>
        <w:spacing w:line="520" w:lineRule="exact"/>
        <w:ind w:firstLine="560" w:firstLineChars="200"/>
        <w:rPr>
          <w:rFonts w:eastAsia="仿宋"/>
          <w:kern w:val="0"/>
          <w:szCs w:val="28"/>
        </w:rPr>
      </w:pPr>
      <w:r>
        <w:rPr>
          <w:rFonts w:eastAsia="仿宋"/>
          <w:kern w:val="0"/>
          <w:szCs w:val="28"/>
        </w:rPr>
        <w:t>④生产制造(包括车，铣，刨，磨，钻，热处理，线切割加工)。</w:t>
      </w:r>
    </w:p>
    <w:p>
      <w:pPr>
        <w:widowControl/>
        <w:shd w:val="clear" w:color="auto" w:fill="FFFFFF"/>
        <w:spacing w:line="520" w:lineRule="exact"/>
        <w:ind w:firstLine="560" w:firstLineChars="200"/>
        <w:rPr>
          <w:rFonts w:eastAsia="仿宋"/>
          <w:kern w:val="0"/>
          <w:szCs w:val="28"/>
        </w:rPr>
      </w:pPr>
      <w:r>
        <w:rPr>
          <w:rFonts w:eastAsia="仿宋"/>
          <w:kern w:val="0"/>
          <w:szCs w:val="28"/>
        </w:rPr>
        <w:t>⑤试模</w:t>
      </w:r>
    </w:p>
    <w:p>
      <w:pPr>
        <w:widowControl/>
        <w:shd w:val="clear" w:color="auto" w:fill="FFFFFF"/>
        <w:spacing w:line="520" w:lineRule="exact"/>
        <w:ind w:firstLine="1120" w:firstLineChars="400"/>
        <w:rPr>
          <w:rFonts w:eastAsia="仿宋"/>
          <w:kern w:val="0"/>
          <w:szCs w:val="28"/>
        </w:rPr>
      </w:pPr>
      <w:r>
        <w:rPr>
          <w:rFonts w:eastAsia="仿宋"/>
          <w:kern w:val="0"/>
          <w:szCs w:val="28"/>
        </w:rPr>
        <w:t>首次试模：模具性能分析，记录;首次试模样品尺寸，外观质检。</w:t>
      </w:r>
    </w:p>
    <w:p>
      <w:pPr>
        <w:widowControl/>
        <w:shd w:val="clear" w:color="auto" w:fill="FFFFFF"/>
        <w:spacing w:line="520" w:lineRule="exact"/>
        <w:ind w:firstLine="1120" w:firstLineChars="400"/>
        <w:rPr>
          <w:rFonts w:eastAsia="仿宋"/>
          <w:kern w:val="0"/>
          <w:szCs w:val="28"/>
        </w:rPr>
      </w:pPr>
      <w:r>
        <w:rPr>
          <w:rFonts w:eastAsia="仿宋"/>
          <w:kern w:val="0"/>
          <w:szCs w:val="28"/>
        </w:rPr>
        <w:t>次试模：</w:t>
      </w:r>
    </w:p>
    <w:p>
      <w:pPr>
        <w:widowControl/>
        <w:shd w:val="clear" w:color="auto" w:fill="FFFFFF"/>
        <w:spacing w:line="520" w:lineRule="exact"/>
        <w:ind w:firstLine="1680" w:firstLineChars="600"/>
        <w:rPr>
          <w:rFonts w:eastAsia="仿宋"/>
          <w:kern w:val="0"/>
          <w:szCs w:val="28"/>
        </w:rPr>
      </w:pPr>
      <w:r>
        <w:rPr>
          <w:rFonts w:eastAsia="仿宋"/>
          <w:kern w:val="0"/>
          <w:szCs w:val="28"/>
        </w:rPr>
        <w:t>A.修模记录。</w:t>
      </w:r>
    </w:p>
    <w:p>
      <w:pPr>
        <w:widowControl/>
        <w:shd w:val="clear" w:color="auto" w:fill="FFFFFF"/>
        <w:spacing w:line="520" w:lineRule="exact"/>
        <w:ind w:firstLine="1680" w:firstLineChars="600"/>
        <w:rPr>
          <w:rFonts w:eastAsia="仿宋"/>
          <w:kern w:val="0"/>
          <w:szCs w:val="28"/>
        </w:rPr>
      </w:pPr>
      <w:r>
        <w:rPr>
          <w:rFonts w:eastAsia="仿宋"/>
          <w:kern w:val="0"/>
          <w:szCs w:val="28"/>
        </w:rPr>
        <w:t>B.样品质检记录。</w:t>
      </w:r>
    </w:p>
    <w:p>
      <w:pPr>
        <w:widowControl/>
        <w:shd w:val="clear" w:color="auto" w:fill="FFFFFF"/>
        <w:spacing w:line="520" w:lineRule="exact"/>
        <w:ind w:firstLine="560" w:firstLineChars="200"/>
        <w:rPr>
          <w:rFonts w:eastAsia="仿宋"/>
          <w:kern w:val="0"/>
          <w:szCs w:val="28"/>
        </w:rPr>
      </w:pPr>
      <w:r>
        <w:rPr>
          <w:rFonts w:eastAsia="仿宋"/>
          <w:kern w:val="0"/>
          <w:szCs w:val="28"/>
        </w:rPr>
        <w:t>⑥样品送交客户确认，并要求客户反馈宝贵意见。</w:t>
      </w:r>
    </w:p>
    <w:p>
      <w:pPr>
        <w:widowControl/>
        <w:shd w:val="clear" w:color="auto" w:fill="FFFFFF"/>
        <w:spacing w:line="520" w:lineRule="exact"/>
        <w:ind w:firstLine="560" w:firstLineChars="200"/>
        <w:rPr>
          <w:rFonts w:eastAsia="仿宋"/>
          <w:kern w:val="0"/>
          <w:szCs w:val="28"/>
        </w:rPr>
      </w:pPr>
      <w:r>
        <w:rPr>
          <w:rFonts w:eastAsia="仿宋"/>
          <w:kern w:val="0"/>
          <w:szCs w:val="28"/>
        </w:rPr>
        <w:t>⑦模具正式生产</w:t>
      </w:r>
    </w:p>
    <w:p>
      <w:pPr>
        <w:widowControl/>
        <w:shd w:val="clear" w:color="auto" w:fill="FFFFFF"/>
        <w:spacing w:line="520" w:lineRule="exact"/>
        <w:ind w:firstLine="1120" w:firstLineChars="400"/>
        <w:rPr>
          <w:rFonts w:eastAsia="仿宋"/>
          <w:kern w:val="0"/>
          <w:szCs w:val="28"/>
        </w:rPr>
      </w:pPr>
      <w:r>
        <w:rPr>
          <w:rFonts w:eastAsia="仿宋"/>
          <w:kern w:val="0"/>
          <w:szCs w:val="28"/>
        </w:rPr>
        <w:t>精冲产品数量记载。</w:t>
      </w:r>
    </w:p>
    <w:p>
      <w:pPr>
        <w:widowControl/>
        <w:shd w:val="clear" w:color="auto" w:fill="FFFFFF"/>
        <w:spacing w:line="520" w:lineRule="exact"/>
        <w:ind w:firstLine="1120" w:firstLineChars="400"/>
        <w:rPr>
          <w:rFonts w:eastAsia="仿宋"/>
          <w:kern w:val="0"/>
          <w:szCs w:val="28"/>
        </w:rPr>
      </w:pPr>
      <w:r>
        <w:rPr>
          <w:rFonts w:eastAsia="仿宋"/>
          <w:kern w:val="0"/>
          <w:szCs w:val="28"/>
        </w:rPr>
        <w:t>修模记载备档。</w:t>
      </w:r>
    </w:p>
    <w:p>
      <w:pPr>
        <w:widowControl/>
        <w:shd w:val="clear" w:color="auto" w:fill="FFFFFF"/>
        <w:spacing w:line="520" w:lineRule="exact"/>
        <w:ind w:firstLine="1120" w:firstLineChars="400"/>
        <w:rPr>
          <w:rFonts w:eastAsia="仿宋"/>
          <w:kern w:val="0"/>
          <w:szCs w:val="28"/>
        </w:rPr>
      </w:pPr>
      <w:r>
        <w:rPr>
          <w:rFonts w:eastAsia="仿宋"/>
          <w:kern w:val="0"/>
          <w:szCs w:val="28"/>
        </w:rPr>
        <w:t>产品质检并进行包装入库。</w:t>
      </w:r>
    </w:p>
    <w:p>
      <w:pPr>
        <w:widowControl/>
        <w:shd w:val="clear" w:color="auto" w:fill="FFFFFF"/>
        <w:spacing w:line="520" w:lineRule="exact"/>
        <w:ind w:firstLine="560" w:firstLineChars="200"/>
        <w:rPr>
          <w:rFonts w:eastAsia="仿宋"/>
          <w:kern w:val="0"/>
          <w:szCs w:val="28"/>
        </w:rPr>
      </w:pPr>
      <w:r>
        <w:rPr>
          <w:rFonts w:eastAsia="仿宋"/>
          <w:kern w:val="0"/>
          <w:szCs w:val="28"/>
        </w:rPr>
        <w:t>⑧模具冲裁完毕，刃口进行精磨，上油，方便保存并进行下次 冲裁。</w:t>
      </w:r>
    </w:p>
    <w:p>
      <w:pPr>
        <w:widowControl/>
        <w:shd w:val="clear" w:color="auto" w:fill="FFFFFF"/>
        <w:spacing w:line="240" w:lineRule="auto"/>
        <w:jc w:val="center"/>
        <w:rPr>
          <w:rFonts w:eastAsia="仿宋"/>
          <w:kern w:val="0"/>
          <w:szCs w:val="28"/>
        </w:rPr>
      </w:pPr>
      <w:r>
        <w:drawing>
          <wp:inline distT="0" distB="0" distL="0" distR="0">
            <wp:extent cx="4769485" cy="5422265"/>
            <wp:effectExtent l="0" t="0" r="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8"/>
                    <a:stretch>
                      <a:fillRect/>
                    </a:stretch>
                  </pic:blipFill>
                  <pic:spPr>
                    <a:xfrm>
                      <a:off x="0" y="0"/>
                      <a:ext cx="4777484" cy="5431195"/>
                    </a:xfrm>
                    <a:prstGeom prst="rect">
                      <a:avLst/>
                    </a:prstGeom>
                  </pic:spPr>
                </pic:pic>
              </a:graphicData>
            </a:graphic>
          </wp:inline>
        </w:drawing>
      </w:r>
    </w:p>
    <w:p>
      <w:pPr>
        <w:spacing w:line="520" w:lineRule="exact"/>
        <w:ind w:firstLine="562" w:firstLineChars="200"/>
        <w:jc w:val="center"/>
        <w:rPr>
          <w:rFonts w:eastAsia="仿宋"/>
          <w:b/>
          <w:szCs w:val="28"/>
        </w:rPr>
      </w:pPr>
      <w:r>
        <w:rPr>
          <w:rFonts w:eastAsia="仿宋"/>
          <w:b/>
        </w:rPr>
        <w:t>图6-1 典型模具加工典型工艺</w:t>
      </w:r>
    </w:p>
    <w:p>
      <w:pPr>
        <w:spacing w:before="60" w:line="520" w:lineRule="exact"/>
        <w:rPr>
          <w:rFonts w:eastAsia="仿宋"/>
          <w:b/>
          <w:szCs w:val="28"/>
        </w:rPr>
      </w:pPr>
      <w:r>
        <w:rPr>
          <w:rFonts w:eastAsia="仿宋"/>
          <w:b/>
          <w:szCs w:val="28"/>
        </w:rPr>
        <w:t>§6.2.2主要工序加工控制</w:t>
      </w:r>
    </w:p>
    <w:p>
      <w:pPr>
        <w:widowControl/>
        <w:shd w:val="clear" w:color="auto" w:fill="FFFFFF"/>
        <w:spacing w:line="520" w:lineRule="exact"/>
        <w:ind w:firstLine="560" w:firstLineChars="200"/>
        <w:rPr>
          <w:rFonts w:eastAsia="仿宋"/>
          <w:szCs w:val="28"/>
        </w:rPr>
      </w:pPr>
      <w:r>
        <w:rPr>
          <w:rFonts w:eastAsia="仿宋"/>
          <w:szCs w:val="28"/>
        </w:rPr>
        <w:t>（1）材料及热处理控制</w:t>
      </w:r>
    </w:p>
    <w:p>
      <w:pPr>
        <w:widowControl/>
        <w:shd w:val="clear" w:color="auto" w:fill="FFFFFF"/>
        <w:spacing w:line="520" w:lineRule="exact"/>
        <w:ind w:firstLine="560" w:firstLineChars="200"/>
        <w:rPr>
          <w:rFonts w:eastAsia="仿宋"/>
          <w:szCs w:val="28"/>
        </w:rPr>
      </w:pPr>
      <w:r>
        <w:rPr>
          <w:rFonts w:eastAsia="仿宋"/>
          <w:szCs w:val="28"/>
        </w:rPr>
        <w:t>模具零件热处理使零件获得所需要的材料硬度的同时，又要使零件加工过程和加工后尺寸形状能够稳定，针对零件材质的不同和零件结构特点，有不同的热处理方式，必须对零件热处理内应力进行控制，制订热处理工艺要充分考虑材料淬透性、淬硬性、过热敏性以及脱碳敏感性，对薄壁零件要采用压淬工艺。</w:t>
      </w:r>
    </w:p>
    <w:p>
      <w:pPr>
        <w:widowControl/>
        <w:shd w:val="clear" w:color="auto" w:fill="FFFFFF"/>
        <w:spacing w:line="520" w:lineRule="exact"/>
        <w:ind w:firstLine="560" w:firstLineChars="200"/>
        <w:rPr>
          <w:rFonts w:eastAsia="仿宋"/>
          <w:szCs w:val="28"/>
        </w:rPr>
      </w:pPr>
      <w:r>
        <w:rPr>
          <w:rFonts w:eastAsia="仿宋"/>
          <w:szCs w:val="28"/>
        </w:rPr>
        <w:t>（2）精密磨削加工控制</w:t>
      </w:r>
    </w:p>
    <w:p>
      <w:pPr>
        <w:widowControl/>
        <w:shd w:val="clear" w:color="auto" w:fill="FFFFFF"/>
        <w:spacing w:line="520" w:lineRule="exact"/>
        <w:ind w:firstLine="560" w:firstLineChars="200"/>
        <w:rPr>
          <w:rFonts w:eastAsia="仿宋"/>
          <w:szCs w:val="28"/>
        </w:rPr>
      </w:pPr>
      <w:r>
        <w:rPr>
          <w:rFonts w:eastAsia="仿宋"/>
          <w:szCs w:val="28"/>
        </w:rPr>
        <w:t>磨削是精密模具加工的关键工序。精加工磨削要严格控制磨削变形和磨削裂纹的出现，甚至要控制工件表面的显微裂纹。</w:t>
      </w:r>
    </w:p>
    <w:p>
      <w:pPr>
        <w:widowControl/>
        <w:shd w:val="clear" w:color="auto" w:fill="FFFFFF"/>
        <w:spacing w:line="520" w:lineRule="exact"/>
        <w:ind w:firstLine="560" w:firstLineChars="200"/>
        <w:rPr>
          <w:rFonts w:eastAsia="仿宋"/>
          <w:szCs w:val="28"/>
        </w:rPr>
      </w:pPr>
      <w:r>
        <w:rPr>
          <w:rFonts w:eastAsia="仿宋"/>
          <w:szCs w:val="28"/>
        </w:rPr>
        <w:t>（3）电火花加工控制</w:t>
      </w:r>
    </w:p>
    <w:p>
      <w:pPr>
        <w:widowControl/>
        <w:shd w:val="clear" w:color="auto" w:fill="FFFFFF"/>
        <w:spacing w:line="520" w:lineRule="exact"/>
        <w:ind w:firstLine="560" w:firstLineChars="200"/>
        <w:rPr>
          <w:rFonts w:eastAsia="仿宋"/>
          <w:szCs w:val="28"/>
        </w:rPr>
      </w:pPr>
      <w:r>
        <w:rPr>
          <w:rFonts w:eastAsia="仿宋"/>
          <w:szCs w:val="28"/>
        </w:rPr>
        <w:t>线切割加工准备：线切割选用精密慢走丝线切割机床，加工精度±0.001mm，粗糙度Ra=0.2um，选择去离子度高的去离子水、线切割丝垂直度符合加工精度要求、张紧力适度切割用丝材质与被切工件材质相适应，确保合理的加工速度。</w:t>
      </w:r>
    </w:p>
    <w:p>
      <w:pPr>
        <w:widowControl/>
        <w:shd w:val="clear" w:color="auto" w:fill="FFFFFF"/>
        <w:spacing w:line="520" w:lineRule="exact"/>
        <w:ind w:firstLine="560" w:firstLineChars="200"/>
        <w:rPr>
          <w:rFonts w:eastAsia="仿宋"/>
          <w:szCs w:val="28"/>
        </w:rPr>
      </w:pPr>
      <w:r>
        <w:rPr>
          <w:rFonts w:eastAsia="仿宋"/>
          <w:szCs w:val="28"/>
        </w:rPr>
        <w:t>（4）表面处理及模具组装</w:t>
      </w:r>
    </w:p>
    <w:p>
      <w:pPr>
        <w:widowControl/>
        <w:shd w:val="clear" w:color="auto" w:fill="FFFFFF"/>
        <w:spacing w:line="520" w:lineRule="exact"/>
        <w:ind w:firstLine="560" w:firstLineChars="200"/>
        <w:rPr>
          <w:rFonts w:eastAsia="仿宋"/>
          <w:szCs w:val="28"/>
        </w:rPr>
      </w:pPr>
      <w:r>
        <w:rPr>
          <w:rFonts w:eastAsia="仿宋"/>
          <w:szCs w:val="28"/>
        </w:rPr>
        <w:t>表面处理：精加工后经过表面处理工件表面无气孔、硬度均匀、各向特性差异小、夹杂物低和零件表面无加工时留下</w:t>
      </w:r>
      <w:r>
        <w:rPr>
          <w:rFonts w:hint="eastAsia" w:eastAsia="仿宋"/>
          <w:szCs w:val="28"/>
          <w:lang w:eastAsia="zh-CN"/>
        </w:rPr>
        <w:t>的</w:t>
      </w:r>
      <w:r>
        <w:rPr>
          <w:rFonts w:eastAsia="仿宋"/>
          <w:szCs w:val="28"/>
        </w:rPr>
        <w:t>刀痕、磨痕等应力集中的地方。通过抛光、研磨、钳工打磨对工件无用棱边、锐角、孔口进行倒钝，电加工后表面呈灰白色6～10m变质硬化层去除，该层脆而带有残留应力，在使用之前要充分消除硬化层。</w:t>
      </w:r>
    </w:p>
    <w:p>
      <w:pPr>
        <w:widowControl/>
        <w:shd w:val="clear" w:color="auto" w:fill="FFFFFF"/>
        <w:spacing w:line="520" w:lineRule="exact"/>
        <w:ind w:firstLine="560" w:firstLineChars="200"/>
        <w:rPr>
          <w:rFonts w:eastAsia="仿宋"/>
          <w:szCs w:val="28"/>
        </w:rPr>
      </w:pPr>
      <w:r>
        <w:rPr>
          <w:rFonts w:eastAsia="仿宋"/>
          <w:szCs w:val="28"/>
        </w:rPr>
        <w:t>模具组装：组装前要对工件作充分的退磁处理，并用</w:t>
      </w:r>
      <w:r>
        <w:rPr>
          <w:rFonts w:hint="eastAsia" w:eastAsia="仿宋"/>
          <w:szCs w:val="28"/>
          <w:lang w:eastAsia="zh-CN"/>
        </w:rPr>
        <w:t>乙酸乙酯</w:t>
      </w:r>
      <w:r>
        <w:rPr>
          <w:rFonts w:eastAsia="仿宋"/>
          <w:szCs w:val="28"/>
        </w:rPr>
        <w:t>清洗表面，在磨削加工、电加工过程中，工件会有一定磁化，具有微弱磁力，容易吸附一些小杂物，组装过程中：充分理解装配图的结构和技术要求，配齐各类零件；正确列出各零部件相互之间的装配次序；检查各零部件的尺寸精度，明确各项配合要求；配齐所需装配工具；先装模架部分的导柱导套、型腔成型块组件镶拼组合；组立模板与凸模、凹模结合，调整</w:t>
      </w:r>
      <w:r>
        <w:rPr>
          <w:rFonts w:hint="eastAsia" w:eastAsia="仿宋"/>
          <w:szCs w:val="28"/>
          <w:lang w:eastAsia="zh-CN"/>
        </w:rPr>
        <w:t>模板</w:t>
      </w:r>
      <w:r>
        <w:rPr>
          <w:rFonts w:eastAsia="仿宋"/>
          <w:szCs w:val="28"/>
        </w:rPr>
        <w:t>位置；开合模具，检查模具动作是否准确可靠。</w:t>
      </w:r>
    </w:p>
    <w:p>
      <w:pPr>
        <w:spacing w:before="60" w:line="520" w:lineRule="exact"/>
        <w:rPr>
          <w:rFonts w:eastAsia="仿宋"/>
          <w:b/>
          <w:szCs w:val="28"/>
        </w:rPr>
      </w:pPr>
      <w:r>
        <w:rPr>
          <w:rFonts w:eastAsia="仿宋"/>
          <w:b/>
          <w:szCs w:val="28"/>
        </w:rPr>
        <w:t>§6.2.3重点加工设备</w:t>
      </w:r>
    </w:p>
    <w:p>
      <w:pPr>
        <w:spacing w:line="520" w:lineRule="exact"/>
        <w:ind w:firstLine="560" w:firstLineChars="200"/>
        <w:rPr>
          <w:rFonts w:eastAsia="仿宋"/>
        </w:rPr>
      </w:pPr>
      <w:r>
        <w:rPr>
          <w:rFonts w:eastAsia="仿宋"/>
        </w:rPr>
        <w:t>模具加工先进设备有五轴CNC铣削加工设备、慢走丝线切割加工设备、高端电火花加工设备、高端磨床加工设备、高端数控车床三坐标测量机、影像测量仪等设备，目前温州部分龙头企业已有配置，但中小型模具企业或无配置或配置不系统。</w:t>
      </w:r>
    </w:p>
    <w:p>
      <w:pPr>
        <w:spacing w:line="520" w:lineRule="exact"/>
        <w:ind w:firstLine="560" w:firstLineChars="200"/>
        <w:rPr>
          <w:rFonts w:eastAsia="仿宋"/>
        </w:rPr>
      </w:pPr>
      <w:r>
        <w:rPr>
          <w:rFonts w:eastAsia="仿宋"/>
        </w:rPr>
        <w:t>（1）3D打印设备</w:t>
      </w:r>
    </w:p>
    <w:p>
      <w:pPr>
        <w:spacing w:line="240" w:lineRule="auto"/>
        <w:jc w:val="center"/>
        <w:rPr>
          <w:rFonts w:eastAsia="仿宋"/>
        </w:rPr>
      </w:pPr>
      <w:r>
        <w:rPr>
          <w:rFonts w:eastAsia="仿宋"/>
        </w:rPr>
        <w:drawing>
          <wp:inline distT="0" distB="0" distL="0" distR="0">
            <wp:extent cx="4314825" cy="276606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4319261" cy="2769097"/>
                    </a:xfrm>
                    <a:prstGeom prst="rect">
                      <a:avLst/>
                    </a:prstGeom>
                  </pic:spPr>
                </pic:pic>
              </a:graphicData>
            </a:graphic>
          </wp:inline>
        </w:drawing>
      </w:r>
    </w:p>
    <w:p>
      <w:pPr>
        <w:spacing w:line="520" w:lineRule="exact"/>
        <w:ind w:firstLine="562" w:firstLineChars="200"/>
        <w:jc w:val="center"/>
        <w:rPr>
          <w:rFonts w:eastAsia="仿宋"/>
          <w:b/>
          <w:szCs w:val="28"/>
        </w:rPr>
      </w:pPr>
      <w:r>
        <w:rPr>
          <w:rFonts w:eastAsia="仿宋"/>
          <w:b/>
        </w:rPr>
        <w:t>图6-2 砂型3D打印设备</w:t>
      </w:r>
    </w:p>
    <w:p>
      <w:pPr>
        <w:spacing w:line="520" w:lineRule="exact"/>
        <w:ind w:firstLine="560" w:firstLineChars="200"/>
        <w:rPr>
          <w:rFonts w:eastAsia="仿宋"/>
        </w:rPr>
      </w:pPr>
      <w:r>
        <w:rPr>
          <w:rFonts w:eastAsia="仿宋"/>
        </w:rPr>
        <w:t>先进的3D打印设备制造商有美国Stratasys、3D Systems、GE Additive，德国EOS、SL M solutions，国内有铂力特、联泰UnionTech、共享装备股份等品牌，目前我市范围内已有嘉利特荏原泵业有限公司引进广东峰华卓立科技股份有限公司的PCM1200型砂型3D打印投入使用。该型3D打印产品可模块化组合、自动化运行，可实现托盘式整体风洗、烘干、入库流水线式生产制造，远程运维，适用于我市精密铸造等制造领域。</w:t>
      </w:r>
    </w:p>
    <w:p>
      <w:pPr>
        <w:spacing w:line="520" w:lineRule="exact"/>
        <w:ind w:firstLine="562" w:firstLineChars="200"/>
        <w:jc w:val="center"/>
        <w:rPr>
          <w:rFonts w:eastAsia="仿宋"/>
          <w:b/>
        </w:rPr>
      </w:pPr>
      <w:r>
        <w:rPr>
          <w:rFonts w:eastAsia="仿宋"/>
          <w:b/>
        </w:rPr>
        <w:t>表6-1 1200型砂型3D打印设备设备参数</w:t>
      </w:r>
    </w:p>
    <w:tbl>
      <w:tblPr>
        <w:tblStyle w:val="35"/>
        <w:tblW w:w="5000"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476"/>
        <w:gridCol w:w="3672"/>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2" w:type="dxa"/>
            <w:shd w:val="pct10" w:color="auto" w:fill="auto"/>
            <w:tcMar>
              <w:top w:w="10" w:type="dxa"/>
              <w:left w:w="10" w:type="dxa"/>
              <w:bottom w:w="0" w:type="dxa"/>
              <w:right w:w="10" w:type="dxa"/>
            </w:tcMar>
            <w:vAlign w:val="center"/>
          </w:tcPr>
          <w:p>
            <w:pPr>
              <w:widowControl/>
              <w:spacing w:line="220" w:lineRule="exact"/>
              <w:jc w:val="center"/>
              <w:textAlignment w:val="baseline"/>
              <w:rPr>
                <w:rFonts w:eastAsia="宋体"/>
                <w:b/>
                <w:kern w:val="0"/>
                <w:sz w:val="20"/>
              </w:rPr>
            </w:pPr>
            <w:r>
              <w:rPr>
                <w:rFonts w:eastAsia="宋体"/>
                <w:b/>
                <w:kern w:val="0"/>
                <w:sz w:val="20"/>
              </w:rPr>
              <w:t>参数</w:t>
            </w:r>
          </w:p>
        </w:tc>
        <w:tc>
          <w:tcPr>
            <w:tcW w:w="3656" w:type="dxa"/>
            <w:shd w:val="pct10" w:color="auto" w:fill="auto"/>
            <w:tcMar>
              <w:top w:w="10" w:type="dxa"/>
              <w:left w:w="10" w:type="dxa"/>
              <w:bottom w:w="0" w:type="dxa"/>
              <w:right w:w="10" w:type="dxa"/>
            </w:tcMar>
            <w:vAlign w:val="center"/>
          </w:tcPr>
          <w:p>
            <w:pPr>
              <w:widowControl/>
              <w:spacing w:line="220" w:lineRule="exact"/>
              <w:jc w:val="center"/>
              <w:textAlignment w:val="baseline"/>
              <w:rPr>
                <w:rFonts w:eastAsia="宋体"/>
                <w:b/>
                <w:kern w:val="0"/>
                <w:sz w:val="20"/>
              </w:rPr>
            </w:pPr>
            <w:r>
              <w:rPr>
                <w:rFonts w:eastAsia="宋体"/>
                <w:b/>
                <w:kern w:val="0"/>
                <w:sz w:val="20"/>
              </w:rPr>
              <w:t>指标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设备成型尺寸(mm)</w:t>
            </w:r>
          </w:p>
        </w:tc>
        <w:tc>
          <w:tcPr>
            <w:tcW w:w="3656"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1200×1200×750/1200×1200×350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喷头分辨率(dpi)</w:t>
            </w:r>
          </w:p>
        </w:tc>
        <w:tc>
          <w:tcPr>
            <w:tcW w:w="3656"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400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打印效率(L/h)</w:t>
            </w:r>
          </w:p>
        </w:tc>
        <w:tc>
          <w:tcPr>
            <w:tcW w:w="3656"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70-190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打印层厚(mm)</w:t>
            </w:r>
          </w:p>
        </w:tc>
        <w:tc>
          <w:tcPr>
            <w:tcW w:w="3656"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0.2-0.5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打印精度(mm)</w:t>
            </w:r>
          </w:p>
        </w:tc>
        <w:tc>
          <w:tcPr>
            <w:tcW w:w="3656"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±0.3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固体材料</w:t>
            </w:r>
          </w:p>
        </w:tc>
        <w:tc>
          <w:tcPr>
            <w:tcW w:w="3656"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石英砂、陶粒砂等</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液体材料</w:t>
            </w:r>
          </w:p>
        </w:tc>
        <w:tc>
          <w:tcPr>
            <w:tcW w:w="3656"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呋喃树脂、酚醛树脂、无机树脂</w:t>
            </w:r>
          </w:p>
        </w:tc>
      </w:tr>
    </w:tbl>
    <w:p>
      <w:pPr>
        <w:spacing w:line="520" w:lineRule="exact"/>
        <w:ind w:firstLine="560" w:firstLineChars="200"/>
        <w:rPr>
          <w:rFonts w:eastAsia="仿宋"/>
        </w:rPr>
      </w:pPr>
      <w:r>
        <w:rPr>
          <w:rFonts w:eastAsia="仿宋"/>
        </w:rPr>
        <w:t>（2）CNC铣削加工设备</w:t>
      </w:r>
    </w:p>
    <w:p>
      <w:pPr>
        <w:spacing w:line="520" w:lineRule="exact"/>
        <w:ind w:firstLine="560" w:firstLineChars="200"/>
        <w:rPr>
          <w:rFonts w:eastAsia="仿宋"/>
        </w:rPr>
      </w:pPr>
      <w:r>
        <w:rPr>
          <w:rFonts w:eastAsia="仿宋"/>
        </w:rPr>
        <w:t>先进的CNC铣削设备制造商有瑞士GF加工方案、德国DMG、德国哈默、日本牧野、德国罗德斯、德国OPS、德国巨浪、德国因代克斯、日本山崎马扎克、日本大偎、美国哈斯等等。</w:t>
      </w:r>
    </w:p>
    <w:p>
      <w:pPr>
        <w:spacing w:line="520" w:lineRule="exact"/>
        <w:ind w:firstLine="560" w:firstLineChars="200"/>
        <w:rPr>
          <w:rFonts w:eastAsia="仿宋"/>
        </w:rPr>
      </w:pPr>
      <w:r>
        <w:rPr>
          <w:rFonts w:eastAsia="仿宋"/>
        </w:rPr>
        <w:t>高速铣加工采用小径铣刀，高转速、小周期进给量，使得生产效率大幅度提高，精度能稳定达到5μm；同时由于铣削力低，工件热变形减少，铣削深度较小，而进给较快，表面光洁度可达 Ra0.15，目前在我市模具企业中广泛应用。</w:t>
      </w:r>
    </w:p>
    <w:p>
      <w:pPr>
        <w:spacing w:line="520" w:lineRule="exact"/>
        <w:ind w:firstLine="560" w:firstLineChars="200"/>
        <w:rPr>
          <w:rFonts w:eastAsia="仿宋"/>
        </w:rPr>
      </w:pPr>
      <w:r>
        <w:rPr>
          <w:rFonts w:eastAsia="仿宋"/>
        </w:rPr>
        <w:t>（3）慢走丝线切割加工设备</w:t>
      </w:r>
    </w:p>
    <w:p>
      <w:pPr>
        <w:spacing w:line="520" w:lineRule="exact"/>
        <w:ind w:firstLine="560" w:firstLineChars="200"/>
        <w:rPr>
          <w:rFonts w:eastAsia="仿宋"/>
        </w:rPr>
      </w:pPr>
      <w:r>
        <w:rPr>
          <w:rFonts w:eastAsia="仿宋"/>
        </w:rPr>
        <w:t>先进的慢走丝设备制造商有瑞士GF加工方案、日本三菱、日本西部、日本沙迪克、日本牧野、日本法兰克等。</w:t>
      </w:r>
    </w:p>
    <w:p>
      <w:pPr>
        <w:spacing w:before="100" w:beforeAutospacing="1" w:after="100" w:afterAutospacing="1" w:line="240" w:lineRule="auto"/>
        <w:jc w:val="center"/>
        <w:rPr>
          <w:sz w:val="18"/>
          <w:szCs w:val="18"/>
        </w:rPr>
      </w:pPr>
      <w:r>
        <w:rPr>
          <w:sz w:val="18"/>
          <w:szCs w:val="18"/>
        </w:rPr>
        <w:drawing>
          <wp:inline distT="0" distB="0" distL="0" distR="0">
            <wp:extent cx="5796280" cy="224917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796280" cy="2249170"/>
                    </a:xfrm>
                    <a:prstGeom prst="rect">
                      <a:avLst/>
                    </a:prstGeom>
                  </pic:spPr>
                </pic:pic>
              </a:graphicData>
            </a:graphic>
          </wp:inline>
        </w:drawing>
      </w:r>
    </w:p>
    <w:p>
      <w:pPr>
        <w:widowControl/>
        <w:shd w:val="clear" w:color="auto" w:fill="FFFFFF"/>
        <w:spacing w:line="520" w:lineRule="exact"/>
        <w:jc w:val="center"/>
        <w:rPr>
          <w:rFonts w:eastAsia="仿宋"/>
          <w:b/>
          <w:szCs w:val="28"/>
        </w:rPr>
      </w:pPr>
      <w:r>
        <w:rPr>
          <w:rFonts w:eastAsia="仿宋"/>
          <w:b/>
          <w:szCs w:val="28"/>
        </w:rPr>
        <w:t xml:space="preserve">图6-3 </w:t>
      </w:r>
      <w:r>
        <w:rPr>
          <w:rFonts w:eastAsia="仿宋"/>
          <w:b/>
          <w:bCs/>
          <w:szCs w:val="28"/>
        </w:rPr>
        <w:t>慢走丝线切割加工设备</w:t>
      </w:r>
    </w:p>
    <w:p>
      <w:pPr>
        <w:spacing w:line="520" w:lineRule="exact"/>
        <w:ind w:firstLine="560" w:firstLineChars="200"/>
        <w:rPr>
          <w:rFonts w:eastAsia="仿宋"/>
          <w:szCs w:val="28"/>
        </w:rPr>
      </w:pPr>
      <w:r>
        <w:rPr>
          <w:rFonts w:eastAsia="仿宋"/>
        </w:rPr>
        <w:t>慢走丝加工是一种高精密的加工方法，高端的机床可达到小于3μm的加工精度，表面粗糙度可达Ra0.05μm。慢走丝线割加工主要用于各种冲模、塑料模、粉末冶金模等二维及三维直纹面零件的加工。其中加工冲压模所占的比例要数最大，冲压模的凸模、凸模固定板、凹模及卸料板等众多精密型孔的加工，慢走丝线切割加工是不可缺少的关键技术。在注塑模具制造中，常见应用有镶件孔、顶针孔、斜顶孔、型腔清角及滑块等加工。</w:t>
      </w:r>
    </w:p>
    <w:p>
      <w:pPr>
        <w:spacing w:line="520" w:lineRule="exact"/>
        <w:ind w:firstLine="560" w:firstLineChars="200"/>
        <w:rPr>
          <w:rFonts w:eastAsia="仿宋"/>
        </w:rPr>
      </w:pPr>
      <w:r>
        <w:rPr>
          <w:rFonts w:eastAsia="仿宋"/>
        </w:rPr>
        <w:t>（4）电火花加工设备</w:t>
      </w:r>
    </w:p>
    <w:p>
      <w:pPr>
        <w:spacing w:line="520" w:lineRule="exact"/>
        <w:ind w:firstLine="560" w:firstLineChars="200"/>
        <w:rPr>
          <w:rFonts w:eastAsia="仿宋"/>
        </w:rPr>
      </w:pPr>
      <w:r>
        <w:rPr>
          <w:rFonts w:eastAsia="仿宋"/>
        </w:rPr>
        <w:t>先进的电火花加工设备制造商有瑞士GF加工方案、日本牧野、德国OPS、日本沙迪克、日本三菱、德国艾克索、西班牙欧纳等等。</w:t>
      </w:r>
    </w:p>
    <w:p>
      <w:pPr>
        <w:spacing w:line="520" w:lineRule="exact"/>
        <w:ind w:firstLine="560" w:firstLineChars="200"/>
        <w:rPr>
          <w:rFonts w:eastAsia="仿宋"/>
        </w:rPr>
      </w:pPr>
      <w:r>
        <w:rPr>
          <w:rFonts w:eastAsia="仿宋"/>
        </w:rPr>
        <w:t>精密放电机在加工面积小于20平方厘米的情况下，可实现Ra&lt;&gt;μm的镜面电火花加工，及实现均匀一致的</w:t>
      </w:r>
      <w:r>
        <w:rPr>
          <w:rFonts w:hint="eastAsia" w:eastAsia="仿宋"/>
          <w:lang w:eastAsia="zh-CN"/>
        </w:rPr>
        <w:t>哑</w:t>
      </w:r>
      <w:r>
        <w:rPr>
          <w:rFonts w:eastAsia="仿宋"/>
        </w:rPr>
        <w:t>光表面及各级纹面加工。</w:t>
      </w:r>
    </w:p>
    <w:p>
      <w:pPr>
        <w:spacing w:line="520" w:lineRule="exact"/>
        <w:ind w:firstLine="560" w:firstLineChars="200"/>
        <w:rPr>
          <w:rFonts w:eastAsia="仿宋"/>
          <w:sz w:val="18"/>
          <w:szCs w:val="18"/>
        </w:rPr>
      </w:pPr>
      <w:r>
        <w:rPr>
          <w:rFonts w:eastAsia="仿宋"/>
        </w:rPr>
        <w:t>主要适用于精密小型腔、窄缝、沟槽、拐角等复杂部件的加工。</w:t>
      </w:r>
    </w:p>
    <w:p>
      <w:pPr>
        <w:spacing w:before="100" w:beforeAutospacing="1" w:after="100" w:afterAutospacing="1" w:line="240" w:lineRule="auto"/>
        <w:jc w:val="center"/>
        <w:rPr>
          <w:sz w:val="18"/>
          <w:szCs w:val="18"/>
        </w:rPr>
      </w:pPr>
      <w:r>
        <w:rPr>
          <w:sz w:val="18"/>
          <w:szCs w:val="18"/>
        </w:rPr>
        <w:drawing>
          <wp:inline distT="0" distB="0" distL="0" distR="0">
            <wp:extent cx="5796280" cy="242252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796280" cy="2422525"/>
                    </a:xfrm>
                    <a:prstGeom prst="rect">
                      <a:avLst/>
                    </a:prstGeom>
                  </pic:spPr>
                </pic:pic>
              </a:graphicData>
            </a:graphic>
          </wp:inline>
        </w:drawing>
      </w:r>
    </w:p>
    <w:p>
      <w:pPr>
        <w:widowControl/>
        <w:shd w:val="clear" w:color="auto" w:fill="FFFFFF"/>
        <w:spacing w:line="520" w:lineRule="exact"/>
        <w:jc w:val="center"/>
        <w:rPr>
          <w:rFonts w:eastAsia="仿宋"/>
          <w:b/>
          <w:szCs w:val="28"/>
        </w:rPr>
      </w:pPr>
      <w:r>
        <w:rPr>
          <w:rFonts w:eastAsia="仿宋"/>
          <w:b/>
          <w:szCs w:val="28"/>
        </w:rPr>
        <w:t>图6-4 电火花加工设备</w:t>
      </w:r>
    </w:p>
    <w:p>
      <w:pPr>
        <w:spacing w:line="520" w:lineRule="exact"/>
        <w:ind w:firstLine="560" w:firstLineChars="200"/>
        <w:rPr>
          <w:rFonts w:eastAsia="仿宋"/>
        </w:rPr>
      </w:pPr>
      <w:r>
        <w:rPr>
          <w:rFonts w:eastAsia="仿宋"/>
        </w:rPr>
        <w:t>（5）磨床加工设备</w:t>
      </w:r>
    </w:p>
    <w:p>
      <w:pPr>
        <w:spacing w:line="520" w:lineRule="exact"/>
        <w:ind w:firstLine="560" w:firstLineChars="200"/>
        <w:rPr>
          <w:rFonts w:eastAsia="仿宋"/>
        </w:rPr>
      </w:pPr>
      <w:r>
        <w:rPr>
          <w:rFonts w:eastAsia="仿宋"/>
        </w:rPr>
        <w:t>先进的磨床设备制造商以斯来福临集团为代表，旗下包括斯图特(STUDER)、保宁(BLOHM)、美盖勒(MAEGERLE)、琼格(JUNG)公司、肖特(SCHAUD)、米克罗莎（MIKROSA)、伊瓦格(EWAG)和瓦尔特（WALTER）能提供全面的磨削解决方案。国内精密模具厂在平面磨削方面，大多使用日本的平面磨床，例如日本冈本磨床。</w:t>
      </w:r>
    </w:p>
    <w:p>
      <w:pPr>
        <w:spacing w:line="520" w:lineRule="exact"/>
        <w:ind w:firstLine="560" w:firstLineChars="200"/>
        <w:rPr>
          <w:rFonts w:eastAsia="仿宋"/>
          <w:bCs/>
          <w:szCs w:val="28"/>
        </w:rPr>
      </w:pPr>
      <w:r>
        <w:rPr>
          <w:rFonts w:eastAsia="仿宋"/>
        </w:rPr>
        <w:t>光学曲线磨床有瑞士HAUSER、美国MOORE、日本AMADA。日本AMADA光学曲线磨床机其主轴最高转速可达到30000转，加工的精度在2μm</w:t>
      </w:r>
      <w:r>
        <w:rPr>
          <w:rFonts w:hint="eastAsia" w:eastAsia="仿宋"/>
          <w:lang w:eastAsia="zh-CN"/>
        </w:rPr>
        <w:t>以内</w:t>
      </w:r>
      <w:r>
        <w:rPr>
          <w:rFonts w:eastAsia="仿宋"/>
        </w:rPr>
        <w:t>，加工的最小</w:t>
      </w:r>
      <w:r>
        <w:rPr>
          <w:rFonts w:hint="eastAsia" w:eastAsia="仿宋"/>
          <w:lang w:eastAsia="zh-CN"/>
        </w:rPr>
        <w:t>内</w:t>
      </w:r>
      <w:r>
        <w:rPr>
          <w:rFonts w:eastAsia="仿宋"/>
        </w:rPr>
        <w:t>R角为R0.03mm，外R角为R0.02mm，加工异形冲子最薄处可达到0.06mm，其加工的沟槽深径比在2：1左右，表面粗糙度Ra可达0.025μm。光学曲线磨床在模具加工中可以磨削孔距精度很高的孔以及各种轮廓形状。</w:t>
      </w:r>
    </w:p>
    <w:p>
      <w:pPr>
        <w:spacing w:before="100" w:beforeAutospacing="1" w:after="100" w:afterAutospacing="1" w:line="240" w:lineRule="auto"/>
        <w:jc w:val="center"/>
        <w:rPr>
          <w:sz w:val="18"/>
          <w:szCs w:val="18"/>
        </w:rPr>
      </w:pPr>
      <w:r>
        <w:rPr>
          <w:sz w:val="18"/>
          <w:szCs w:val="18"/>
        </w:rPr>
        <w:drawing>
          <wp:inline distT="0" distB="0" distL="0" distR="0">
            <wp:extent cx="5399405" cy="2357120"/>
            <wp:effectExtent l="19050" t="0" r="0" b="0"/>
            <wp:docPr id="28" name="图片 28" descr="http://image99.360doc.com/DownloadImg/2016/08/3020/79037110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http://image99.360doc.com/DownloadImg/2016/08/3020/79037110_14"/>
                    <pic:cNvPicPr>
                      <a:picLocks noChangeAspect="1" noChangeArrowheads="1"/>
                    </pic:cNvPicPr>
                  </pic:nvPicPr>
                  <pic:blipFill>
                    <a:blip r:embed="rId62" cstate="print"/>
                    <a:srcRect/>
                    <a:stretch>
                      <a:fillRect/>
                    </a:stretch>
                  </pic:blipFill>
                  <pic:spPr>
                    <a:xfrm>
                      <a:off x="0" y="0"/>
                      <a:ext cx="5400000" cy="2357663"/>
                    </a:xfrm>
                    <a:prstGeom prst="rect">
                      <a:avLst/>
                    </a:prstGeom>
                    <a:noFill/>
                    <a:ln w="9525">
                      <a:noFill/>
                      <a:miter lim="800000"/>
                      <a:headEnd/>
                      <a:tailEnd/>
                    </a:ln>
                  </pic:spPr>
                </pic:pic>
              </a:graphicData>
            </a:graphic>
          </wp:inline>
        </w:drawing>
      </w:r>
    </w:p>
    <w:p>
      <w:pPr>
        <w:widowControl/>
        <w:shd w:val="clear" w:color="auto" w:fill="FFFFFF"/>
        <w:spacing w:line="520" w:lineRule="exact"/>
        <w:jc w:val="center"/>
        <w:rPr>
          <w:rFonts w:eastAsia="仿宋"/>
          <w:b/>
          <w:szCs w:val="28"/>
        </w:rPr>
      </w:pPr>
      <w:r>
        <w:rPr>
          <w:rFonts w:eastAsia="仿宋"/>
          <w:b/>
          <w:szCs w:val="28"/>
        </w:rPr>
        <w:t>图6-5 磨床加工设备</w:t>
      </w:r>
    </w:p>
    <w:p>
      <w:pPr>
        <w:spacing w:line="520" w:lineRule="exact"/>
        <w:ind w:firstLine="560" w:firstLineChars="200"/>
        <w:rPr>
          <w:rFonts w:eastAsia="仿宋"/>
        </w:rPr>
      </w:pPr>
      <w:r>
        <w:rPr>
          <w:rFonts w:eastAsia="仿宋"/>
        </w:rPr>
        <w:t>（6）数控车床</w:t>
      </w:r>
    </w:p>
    <w:p>
      <w:pPr>
        <w:spacing w:line="520" w:lineRule="exact"/>
        <w:ind w:firstLine="560" w:firstLineChars="200"/>
        <w:rPr>
          <w:rFonts w:eastAsia="仿宋"/>
        </w:rPr>
      </w:pPr>
      <w:r>
        <w:rPr>
          <w:rFonts w:eastAsia="仿宋"/>
        </w:rPr>
        <w:t>先进的数控车削机床制造商有德国DMG、瑞士托纳斯、日本山崎马扎克、德国舒特、美国哈挺、美国哈斯等等。</w:t>
      </w:r>
    </w:p>
    <w:p>
      <w:pPr>
        <w:spacing w:line="520" w:lineRule="exact"/>
        <w:ind w:firstLine="560" w:firstLineChars="200"/>
        <w:rPr>
          <w:rFonts w:eastAsia="仿宋"/>
          <w:bCs/>
          <w:szCs w:val="28"/>
        </w:rPr>
      </w:pPr>
      <w:r>
        <w:rPr>
          <w:rFonts w:eastAsia="仿宋"/>
        </w:rPr>
        <w:t>数控车床也是模具车间常用的加工设备，一个复杂、多工序的零件，甚至可以一次性全部加工。</w:t>
      </w:r>
    </w:p>
    <w:p>
      <w:pPr>
        <w:spacing w:before="100" w:beforeAutospacing="1" w:after="100" w:afterAutospacing="1" w:line="240" w:lineRule="auto"/>
        <w:jc w:val="center"/>
        <w:rPr>
          <w:sz w:val="18"/>
          <w:szCs w:val="18"/>
        </w:rPr>
      </w:pPr>
      <w:r>
        <w:rPr>
          <w:sz w:val="18"/>
          <w:szCs w:val="18"/>
        </w:rPr>
        <w:drawing>
          <wp:inline distT="0" distB="0" distL="0" distR="0">
            <wp:extent cx="5796280" cy="242252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796280" cy="2422525"/>
                    </a:xfrm>
                    <a:prstGeom prst="rect">
                      <a:avLst/>
                    </a:prstGeom>
                  </pic:spPr>
                </pic:pic>
              </a:graphicData>
            </a:graphic>
          </wp:inline>
        </w:drawing>
      </w:r>
    </w:p>
    <w:p>
      <w:pPr>
        <w:widowControl/>
        <w:shd w:val="clear" w:color="auto" w:fill="FFFFFF"/>
        <w:spacing w:line="520" w:lineRule="exact"/>
        <w:jc w:val="center"/>
        <w:rPr>
          <w:rFonts w:eastAsia="仿宋"/>
          <w:b/>
          <w:szCs w:val="28"/>
        </w:rPr>
      </w:pPr>
      <w:r>
        <w:rPr>
          <w:rFonts w:eastAsia="仿宋"/>
          <w:b/>
          <w:szCs w:val="28"/>
        </w:rPr>
        <w:t>图6-6数控车床</w:t>
      </w:r>
    </w:p>
    <w:p>
      <w:pPr>
        <w:spacing w:line="520" w:lineRule="exact"/>
        <w:ind w:firstLine="560" w:firstLineChars="200"/>
        <w:rPr>
          <w:rFonts w:eastAsia="仿宋"/>
        </w:rPr>
      </w:pPr>
      <w:r>
        <w:rPr>
          <w:rFonts w:eastAsia="仿宋"/>
        </w:rPr>
        <w:t>（7）测量设备</w:t>
      </w:r>
    </w:p>
    <w:p>
      <w:pPr>
        <w:spacing w:line="520" w:lineRule="exact"/>
        <w:ind w:firstLine="560" w:firstLineChars="200"/>
        <w:rPr>
          <w:rFonts w:eastAsia="仿宋"/>
        </w:rPr>
      </w:pPr>
      <w:r>
        <w:rPr>
          <w:rFonts w:eastAsia="仿宋"/>
        </w:rPr>
        <w:t>三坐标测量机，可运用到逆向工程设计。典型的设备制造商有瑞典海克斯康、德国蔡司、德国莱兹、日本三丰等等。</w:t>
      </w:r>
    </w:p>
    <w:p>
      <w:pPr>
        <w:spacing w:line="520" w:lineRule="exact"/>
        <w:ind w:firstLine="560" w:firstLineChars="200"/>
        <w:rPr>
          <w:rFonts w:eastAsia="仿宋"/>
        </w:rPr>
      </w:pPr>
      <w:r>
        <w:rPr>
          <w:rFonts w:eastAsia="仿宋"/>
        </w:rPr>
        <w:t>影像测量仪，对复杂的工件轮廓和表面形状进行精密测量。典型的设备有瑞典海克斯康、日本尼康、日本三丰等。</w:t>
      </w:r>
    </w:p>
    <w:p>
      <w:pPr>
        <w:spacing w:line="520" w:lineRule="exact"/>
        <w:ind w:firstLine="560" w:firstLineChars="200"/>
        <w:rPr>
          <w:rFonts w:eastAsia="仿宋"/>
        </w:rPr>
      </w:pPr>
      <w:r>
        <w:rPr>
          <w:rFonts w:eastAsia="仿宋"/>
        </w:rPr>
        <w:t>（7）快速装夹定位系统与自动化</w:t>
      </w:r>
    </w:p>
    <w:p>
      <w:pPr>
        <w:spacing w:line="520" w:lineRule="exact"/>
        <w:ind w:firstLine="560" w:firstLineChars="200"/>
        <w:rPr>
          <w:rFonts w:eastAsia="仿宋"/>
        </w:rPr>
      </w:pPr>
      <w:r>
        <w:rPr>
          <w:rFonts w:eastAsia="仿宋"/>
        </w:rPr>
        <w:t>先进的快速装夹定位系统制造商主要有瑞士GF加工方案System 3R夹具、瑞士EROWA夹具等等。</w:t>
      </w:r>
    </w:p>
    <w:p>
      <w:pPr>
        <w:spacing w:before="60" w:line="520" w:lineRule="exact"/>
        <w:rPr>
          <w:rFonts w:eastAsia="仿宋"/>
          <w:b/>
          <w:szCs w:val="28"/>
        </w:rPr>
      </w:pPr>
      <w:r>
        <w:rPr>
          <w:rFonts w:eastAsia="仿宋"/>
          <w:b/>
          <w:szCs w:val="28"/>
        </w:rPr>
        <w:t>§6.2.3 原辅材料</w:t>
      </w:r>
    </w:p>
    <w:p>
      <w:pPr>
        <w:widowControl/>
        <w:shd w:val="clear" w:color="auto" w:fill="FFFFFF"/>
        <w:spacing w:line="520" w:lineRule="exact"/>
        <w:ind w:firstLine="560" w:firstLineChars="200"/>
        <w:rPr>
          <w:rFonts w:eastAsia="仿宋"/>
          <w:szCs w:val="28"/>
        </w:rPr>
      </w:pPr>
      <w:r>
        <w:rPr>
          <w:rFonts w:eastAsia="仿宋"/>
          <w:szCs w:val="28"/>
        </w:rPr>
        <w:t>初步估计，园区内原辅材料消耗量约为5618吨/a。</w:t>
      </w:r>
    </w:p>
    <w:p>
      <w:pPr>
        <w:spacing w:line="520" w:lineRule="exact"/>
        <w:ind w:firstLine="562" w:firstLineChars="200"/>
        <w:jc w:val="center"/>
        <w:rPr>
          <w:rFonts w:eastAsia="仿宋"/>
          <w:b/>
        </w:rPr>
      </w:pPr>
      <w:r>
        <w:rPr>
          <w:rFonts w:eastAsia="仿宋"/>
          <w:b/>
        </w:rPr>
        <w:t>表6-2 原辅材料消耗估算</w:t>
      </w:r>
    </w:p>
    <w:tbl>
      <w:tblPr>
        <w:tblStyle w:val="35"/>
        <w:tblW w:w="9072"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65"/>
        <w:gridCol w:w="1843"/>
        <w:gridCol w:w="852"/>
        <w:gridCol w:w="1560"/>
        <w:gridCol w:w="4252"/>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shd w:val="pct10" w:color="auto" w:fill="auto"/>
            <w:vAlign w:val="center"/>
          </w:tcPr>
          <w:p>
            <w:pPr>
              <w:widowControl/>
              <w:spacing w:line="220" w:lineRule="exact"/>
              <w:jc w:val="center"/>
              <w:textAlignment w:val="baseline"/>
              <w:rPr>
                <w:rFonts w:eastAsia="宋体"/>
                <w:b/>
                <w:kern w:val="0"/>
                <w:sz w:val="20"/>
              </w:rPr>
            </w:pPr>
            <w:r>
              <w:rPr>
                <w:rFonts w:eastAsia="宋体"/>
                <w:b/>
                <w:kern w:val="0"/>
                <w:sz w:val="20"/>
              </w:rPr>
              <w:t>序号</w:t>
            </w:r>
          </w:p>
        </w:tc>
        <w:tc>
          <w:tcPr>
            <w:tcW w:w="1843" w:type="dxa"/>
            <w:shd w:val="pct10" w:color="auto" w:fill="auto"/>
            <w:vAlign w:val="center"/>
          </w:tcPr>
          <w:p>
            <w:pPr>
              <w:widowControl/>
              <w:spacing w:line="220" w:lineRule="exact"/>
              <w:jc w:val="center"/>
              <w:textAlignment w:val="baseline"/>
              <w:rPr>
                <w:rFonts w:eastAsia="宋体"/>
                <w:b/>
                <w:kern w:val="0"/>
                <w:sz w:val="20"/>
              </w:rPr>
            </w:pPr>
            <w:r>
              <w:rPr>
                <w:rFonts w:eastAsia="宋体"/>
                <w:b/>
                <w:kern w:val="0"/>
                <w:sz w:val="20"/>
              </w:rPr>
              <w:t>名称</w:t>
            </w:r>
          </w:p>
        </w:tc>
        <w:tc>
          <w:tcPr>
            <w:tcW w:w="852" w:type="dxa"/>
            <w:shd w:val="pct10" w:color="auto" w:fill="auto"/>
            <w:tcMar>
              <w:top w:w="10" w:type="dxa"/>
              <w:left w:w="10" w:type="dxa"/>
              <w:bottom w:w="0" w:type="dxa"/>
              <w:right w:w="10" w:type="dxa"/>
            </w:tcMar>
            <w:vAlign w:val="center"/>
          </w:tcPr>
          <w:p>
            <w:pPr>
              <w:widowControl/>
              <w:spacing w:line="220" w:lineRule="exact"/>
              <w:jc w:val="center"/>
              <w:textAlignment w:val="baseline"/>
              <w:rPr>
                <w:rFonts w:eastAsia="宋体"/>
                <w:b/>
                <w:kern w:val="0"/>
                <w:sz w:val="20"/>
              </w:rPr>
            </w:pPr>
            <w:r>
              <w:rPr>
                <w:rFonts w:eastAsia="宋体"/>
                <w:b/>
                <w:kern w:val="0"/>
                <w:sz w:val="20"/>
              </w:rPr>
              <w:t>单位</w:t>
            </w:r>
          </w:p>
        </w:tc>
        <w:tc>
          <w:tcPr>
            <w:tcW w:w="1560" w:type="dxa"/>
            <w:shd w:val="pct10" w:color="auto" w:fill="auto"/>
            <w:vAlign w:val="center"/>
          </w:tcPr>
          <w:p>
            <w:pPr>
              <w:widowControl/>
              <w:spacing w:line="220" w:lineRule="exact"/>
              <w:jc w:val="center"/>
              <w:textAlignment w:val="baseline"/>
              <w:rPr>
                <w:rFonts w:eastAsia="宋体"/>
                <w:b/>
                <w:kern w:val="0"/>
                <w:sz w:val="20"/>
              </w:rPr>
            </w:pPr>
            <w:r>
              <w:rPr>
                <w:rFonts w:eastAsia="宋体"/>
                <w:b/>
                <w:kern w:val="0"/>
                <w:sz w:val="20"/>
              </w:rPr>
              <w:t>年耗量</w:t>
            </w:r>
          </w:p>
        </w:tc>
        <w:tc>
          <w:tcPr>
            <w:tcW w:w="4252" w:type="dxa"/>
            <w:shd w:val="pct10" w:color="auto" w:fill="auto"/>
            <w:tcMar>
              <w:top w:w="10" w:type="dxa"/>
              <w:left w:w="10" w:type="dxa"/>
              <w:bottom w:w="0" w:type="dxa"/>
              <w:right w:w="10" w:type="dxa"/>
            </w:tcMar>
            <w:vAlign w:val="center"/>
          </w:tcPr>
          <w:p>
            <w:pPr>
              <w:widowControl/>
              <w:spacing w:line="220" w:lineRule="exact"/>
              <w:jc w:val="center"/>
              <w:textAlignment w:val="baseline"/>
              <w:rPr>
                <w:rFonts w:eastAsia="宋体"/>
                <w:b/>
                <w:kern w:val="0"/>
                <w:sz w:val="20"/>
              </w:rPr>
            </w:pPr>
            <w:r>
              <w:rPr>
                <w:rFonts w:eastAsia="宋体"/>
                <w:b/>
                <w:kern w:val="0"/>
                <w:sz w:val="20"/>
              </w:rPr>
              <w:t>备注</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45钢</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widowControl/>
              <w:spacing w:line="220" w:lineRule="exact"/>
              <w:jc w:val="center"/>
              <w:rPr>
                <w:rFonts w:eastAsia="宋体"/>
                <w:kern w:val="0"/>
                <w:sz w:val="20"/>
              </w:rPr>
            </w:pPr>
            <w:r>
              <w:rPr>
                <w:rFonts w:eastAsia="宋体"/>
                <w:sz w:val="20"/>
              </w:rPr>
              <w:t>180</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板材/棒材</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2</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Q235结构钢</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800</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板材/棒材</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3</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SWPH13模具钢</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300</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板材/棒材</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4</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GCr15合金钢</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25</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板材/棒材</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5</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9CrSi模具钢</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50</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板材/棒材</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6</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T10A合金钢</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40</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板材/棒材</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7</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尼龙1010</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3</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板材/棒材</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8</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铸铁</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3600</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9</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钢材</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400</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10</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标准件(钢结构)</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60</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板类零件、导柱与导套、定位元件、复位元件、模扣、推杆与推管、限位元件、支承元件等</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11</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螺帽、螺栓</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0.5</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12</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1.6mm实芯焊丝</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1</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13</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氧气</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瓶/a</w:t>
            </w:r>
          </w:p>
        </w:tc>
        <w:tc>
          <w:tcPr>
            <w:tcW w:w="1560" w:type="dxa"/>
            <w:vAlign w:val="center"/>
          </w:tcPr>
          <w:p>
            <w:pPr>
              <w:spacing w:line="220" w:lineRule="exact"/>
              <w:jc w:val="center"/>
              <w:rPr>
                <w:rFonts w:eastAsia="宋体"/>
                <w:sz w:val="20"/>
              </w:rPr>
            </w:pPr>
            <w:r>
              <w:rPr>
                <w:rFonts w:eastAsia="宋体"/>
                <w:sz w:val="20"/>
              </w:rPr>
              <w:t>100</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高压碳钢钢瓶， 40L/瓶</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14</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氩气</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瓶/a</w:t>
            </w:r>
          </w:p>
        </w:tc>
        <w:tc>
          <w:tcPr>
            <w:tcW w:w="1560" w:type="dxa"/>
            <w:vAlign w:val="center"/>
          </w:tcPr>
          <w:p>
            <w:pPr>
              <w:spacing w:line="220" w:lineRule="exact"/>
              <w:jc w:val="center"/>
              <w:rPr>
                <w:rFonts w:eastAsia="宋体"/>
                <w:sz w:val="20"/>
              </w:rPr>
            </w:pPr>
            <w:r>
              <w:rPr>
                <w:rFonts w:eastAsia="宋体"/>
                <w:sz w:val="20"/>
              </w:rPr>
              <w:t>10</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高压碳钢钢瓶， 40L/瓶</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15</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乙炔</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瓶/a</w:t>
            </w:r>
          </w:p>
        </w:tc>
        <w:tc>
          <w:tcPr>
            <w:tcW w:w="1560" w:type="dxa"/>
            <w:vAlign w:val="center"/>
          </w:tcPr>
          <w:p>
            <w:pPr>
              <w:spacing w:line="220" w:lineRule="exact"/>
              <w:jc w:val="center"/>
              <w:rPr>
                <w:rFonts w:eastAsia="宋体"/>
                <w:sz w:val="20"/>
              </w:rPr>
            </w:pPr>
            <w:r>
              <w:rPr>
                <w:rFonts w:eastAsia="宋体"/>
                <w:sz w:val="20"/>
              </w:rPr>
              <w:t>150</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高压碳钢钢瓶， 40L/瓶</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16</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紫铜</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130</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电极</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17</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润滑油</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7</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桶装</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18</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液压油</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3.5</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桶装</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19</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切削液</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9</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桶装</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20</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火花油</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t/a</w:t>
            </w:r>
          </w:p>
        </w:tc>
        <w:tc>
          <w:tcPr>
            <w:tcW w:w="1560" w:type="dxa"/>
            <w:vAlign w:val="center"/>
          </w:tcPr>
          <w:p>
            <w:pPr>
              <w:spacing w:line="220" w:lineRule="exact"/>
              <w:jc w:val="center"/>
              <w:rPr>
                <w:rFonts w:eastAsia="宋体"/>
                <w:sz w:val="20"/>
              </w:rPr>
            </w:pPr>
            <w:r>
              <w:rPr>
                <w:rFonts w:eastAsia="宋体"/>
                <w:sz w:val="20"/>
              </w:rPr>
              <w:t>9</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桶装</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合计</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c>
          <w:tcPr>
            <w:tcW w:w="1560" w:type="dxa"/>
            <w:vAlign w:val="center"/>
          </w:tcPr>
          <w:p>
            <w:pPr>
              <w:spacing w:line="220" w:lineRule="exact"/>
              <w:jc w:val="center"/>
              <w:rPr>
                <w:rFonts w:eastAsia="宋体"/>
                <w:sz w:val="20"/>
              </w:rPr>
            </w:pPr>
            <w:r>
              <w:rPr>
                <w:rFonts w:eastAsia="宋体"/>
                <w:sz w:val="20"/>
              </w:rPr>
              <w:t>5618</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r>
    </w:tbl>
    <w:p>
      <w:pPr>
        <w:pStyle w:val="3"/>
        <w:spacing w:before="312" w:beforeLines="100" w:after="156" w:afterLines="50" w:line="520" w:lineRule="exact"/>
        <w:rPr>
          <w:rFonts w:ascii="Times New Roman" w:eastAsia="仿宋"/>
          <w:sz w:val="30"/>
          <w:szCs w:val="30"/>
        </w:rPr>
      </w:pPr>
      <w:bookmarkStart w:id="59" w:name="_Toc170689562"/>
      <w:r>
        <w:rPr>
          <w:rFonts w:ascii="Times New Roman" w:eastAsia="仿宋"/>
          <w:sz w:val="30"/>
          <w:szCs w:val="30"/>
        </w:rPr>
        <w:t>§6.3 共享工厂</w:t>
      </w:r>
      <w:bookmarkEnd w:id="59"/>
    </w:p>
    <w:p>
      <w:pPr>
        <w:spacing w:before="60" w:line="520" w:lineRule="exact"/>
        <w:rPr>
          <w:rFonts w:eastAsia="仿宋"/>
          <w:b/>
          <w:szCs w:val="28"/>
        </w:rPr>
      </w:pPr>
      <w:r>
        <w:rPr>
          <w:rFonts w:eastAsia="仿宋"/>
          <w:b/>
          <w:szCs w:val="28"/>
        </w:rPr>
        <w:t>§6.3.1 共享示范工厂</w:t>
      </w:r>
    </w:p>
    <w:p>
      <w:pPr>
        <w:spacing w:line="520" w:lineRule="exact"/>
        <w:ind w:firstLine="560" w:firstLineChars="200"/>
        <w:rPr>
          <w:rFonts w:eastAsia="仿宋"/>
        </w:rPr>
      </w:pPr>
      <w:r>
        <w:rPr>
          <w:rFonts w:eastAsia="仿宋"/>
        </w:rPr>
        <w:t>（1）宗旨</w:t>
      </w:r>
    </w:p>
    <w:p>
      <w:pPr>
        <w:spacing w:line="520" w:lineRule="exact"/>
        <w:ind w:firstLine="560" w:firstLineChars="200"/>
        <w:rPr>
          <w:rFonts w:eastAsia="仿宋"/>
        </w:rPr>
      </w:pPr>
      <w:r>
        <w:rPr>
          <w:rFonts w:hint="eastAsia" w:eastAsia="仿宋"/>
          <w:szCs w:val="28"/>
        </w:rPr>
        <w:t>工科公司</w:t>
      </w:r>
      <w:r>
        <w:rPr>
          <w:rFonts w:eastAsia="仿宋"/>
        </w:rPr>
        <w:t>计划配置系统的高端装备，作为园区共享设备和高端加工保障。</w:t>
      </w:r>
    </w:p>
    <w:p>
      <w:pPr>
        <w:spacing w:line="520" w:lineRule="exact"/>
        <w:ind w:firstLine="560" w:firstLineChars="200"/>
        <w:rPr>
          <w:rFonts w:eastAsia="仿宋"/>
        </w:rPr>
      </w:pPr>
      <w:r>
        <w:rPr>
          <w:rFonts w:eastAsia="仿宋"/>
        </w:rPr>
        <w:t>（2）模具生产MES系统/ERP系统</w:t>
      </w:r>
    </w:p>
    <w:p>
      <w:pPr>
        <w:spacing w:line="520" w:lineRule="exact"/>
        <w:ind w:firstLine="560" w:firstLineChars="200"/>
        <w:rPr>
          <w:rFonts w:eastAsia="仿宋"/>
        </w:rPr>
      </w:pPr>
      <w:r>
        <w:rPr>
          <w:rFonts w:eastAsia="仿宋"/>
        </w:rPr>
        <w:t>车间引入MES智能制造系统,车间打造全数字化的智能制造系统，满足柔性生产需求。</w:t>
      </w:r>
    </w:p>
    <w:p>
      <w:pPr>
        <w:spacing w:line="240" w:lineRule="auto"/>
        <w:jc w:val="center"/>
        <w:rPr>
          <w:rFonts w:eastAsia="仿宋"/>
        </w:rPr>
      </w:pPr>
      <w:r>
        <w:drawing>
          <wp:inline distT="0" distB="0" distL="0" distR="0">
            <wp:extent cx="4095750" cy="4413885"/>
            <wp:effectExtent l="0" t="0" r="0" b="5715"/>
            <wp:docPr id="2290" name="图片 2290" descr="http://www.videasoft.com/uploads/img1/20220411/62538a8a2a6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图片 2290" descr="http://www.videasoft.com/uploads/img1/20220411/62538a8a2a684.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4121914" cy="4442507"/>
                    </a:xfrm>
                    <a:prstGeom prst="rect">
                      <a:avLst/>
                    </a:prstGeom>
                    <a:noFill/>
                    <a:ln>
                      <a:noFill/>
                    </a:ln>
                  </pic:spPr>
                </pic:pic>
              </a:graphicData>
            </a:graphic>
          </wp:inline>
        </w:drawing>
      </w:r>
    </w:p>
    <w:p>
      <w:pPr>
        <w:widowControl/>
        <w:shd w:val="clear" w:color="auto" w:fill="FFFFFF"/>
        <w:spacing w:line="520" w:lineRule="exact"/>
        <w:jc w:val="center"/>
        <w:rPr>
          <w:rFonts w:eastAsia="仿宋"/>
          <w:b/>
          <w:szCs w:val="28"/>
        </w:rPr>
      </w:pPr>
      <w:r>
        <w:rPr>
          <w:rFonts w:eastAsia="仿宋"/>
          <w:b/>
          <w:szCs w:val="28"/>
        </w:rPr>
        <w:t>图6-7 模具生产MES系统示意图</w:t>
      </w:r>
    </w:p>
    <w:p>
      <w:pPr>
        <w:spacing w:line="520" w:lineRule="exact"/>
        <w:ind w:firstLine="560" w:firstLineChars="200"/>
        <w:rPr>
          <w:rFonts w:eastAsia="仿宋"/>
        </w:rPr>
      </w:pPr>
      <w:r>
        <w:rPr>
          <w:rFonts w:eastAsia="仿宋"/>
        </w:rPr>
        <w:t>引入云MES智能制造系统，通过信息化解决生产任务、计划、资源根据实际生产数据合理优化匹配，不断提升产品交期达成率，对产品生产各工序的状态数据进行采集和分析，实现生产信息透视化、即时化，直观可见生产情况，辅助快速决策。</w:t>
      </w:r>
    </w:p>
    <w:p>
      <w:pPr>
        <w:widowControl/>
        <w:shd w:val="clear" w:color="auto" w:fill="FFFFFF"/>
        <w:spacing w:line="520" w:lineRule="exact"/>
        <w:ind w:firstLine="560" w:firstLineChars="200"/>
        <w:rPr>
          <w:rFonts w:eastAsia="仿宋"/>
          <w:szCs w:val="28"/>
        </w:rPr>
      </w:pPr>
      <w:r>
        <w:rPr>
          <w:rFonts w:eastAsia="仿宋"/>
        </w:rPr>
        <w:t>（3）</w:t>
      </w:r>
      <w:r>
        <w:rPr>
          <w:rFonts w:eastAsia="仿宋"/>
          <w:szCs w:val="28"/>
        </w:rPr>
        <w:t>车间面积：5000m</w:t>
      </w:r>
      <w:r>
        <w:rPr>
          <w:rFonts w:eastAsia="仿宋"/>
          <w:szCs w:val="28"/>
          <w:vertAlign w:val="superscript"/>
        </w:rPr>
        <w:t>2</w:t>
      </w:r>
    </w:p>
    <w:p>
      <w:pPr>
        <w:widowControl/>
        <w:shd w:val="clear" w:color="auto" w:fill="FFFFFF"/>
        <w:spacing w:line="520" w:lineRule="exact"/>
        <w:ind w:firstLine="560" w:firstLineChars="200"/>
        <w:rPr>
          <w:rFonts w:eastAsia="仿宋"/>
        </w:rPr>
      </w:pPr>
      <w:r>
        <w:rPr>
          <w:rFonts w:eastAsia="仿宋"/>
          <w:szCs w:val="28"/>
        </w:rPr>
        <w:t>包括机加工区、精加工区、3D打印区、原料仓库、试模、检验成品等工区。</w:t>
      </w:r>
    </w:p>
    <w:p>
      <w:pPr>
        <w:spacing w:line="520" w:lineRule="exact"/>
        <w:ind w:firstLine="560" w:firstLineChars="200"/>
        <w:rPr>
          <w:rFonts w:eastAsia="仿宋"/>
        </w:rPr>
      </w:pPr>
      <w:r>
        <w:rPr>
          <w:rFonts w:eastAsia="仿宋"/>
        </w:rPr>
        <w:t>（4）设备</w:t>
      </w:r>
    </w:p>
    <w:p>
      <w:pPr>
        <w:spacing w:line="520" w:lineRule="exact"/>
        <w:ind w:firstLine="560" w:firstLineChars="200"/>
        <w:rPr>
          <w:rFonts w:eastAsia="仿宋"/>
        </w:rPr>
      </w:pPr>
      <w:r>
        <w:rPr>
          <w:rFonts w:eastAsia="仿宋"/>
        </w:rPr>
        <w:t>引入3D打印设备、加工中心、机器臂等先进设备。</w:t>
      </w:r>
    </w:p>
    <w:p>
      <w:pPr>
        <w:spacing w:line="520" w:lineRule="exact"/>
        <w:ind w:firstLine="562" w:firstLineChars="200"/>
        <w:jc w:val="center"/>
        <w:rPr>
          <w:rFonts w:eastAsia="仿宋"/>
          <w:b/>
        </w:rPr>
      </w:pPr>
      <w:r>
        <w:rPr>
          <w:rFonts w:eastAsia="仿宋"/>
          <w:b/>
        </w:rPr>
        <w:t>表6-3 共享工厂设备配置</w:t>
      </w:r>
    </w:p>
    <w:tbl>
      <w:tblPr>
        <w:tblStyle w:val="35"/>
        <w:tblW w:w="9072"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49"/>
        <w:gridCol w:w="2188"/>
        <w:gridCol w:w="824"/>
        <w:gridCol w:w="957"/>
        <w:gridCol w:w="1238"/>
        <w:gridCol w:w="3316"/>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shd w:val="pct10" w:color="auto" w:fill="auto"/>
            <w:vAlign w:val="center"/>
          </w:tcPr>
          <w:p>
            <w:pPr>
              <w:widowControl/>
              <w:spacing w:line="220" w:lineRule="exact"/>
              <w:jc w:val="center"/>
              <w:textAlignment w:val="baseline"/>
              <w:rPr>
                <w:rFonts w:eastAsia="宋体"/>
                <w:b/>
                <w:kern w:val="0"/>
                <w:sz w:val="20"/>
              </w:rPr>
            </w:pPr>
            <w:r>
              <w:rPr>
                <w:rFonts w:eastAsia="宋体"/>
                <w:b/>
                <w:kern w:val="0"/>
                <w:sz w:val="20"/>
              </w:rPr>
              <w:t>序号</w:t>
            </w:r>
          </w:p>
        </w:tc>
        <w:tc>
          <w:tcPr>
            <w:tcW w:w="2270" w:type="dxa"/>
            <w:shd w:val="pct10" w:color="auto" w:fill="auto"/>
            <w:vAlign w:val="center"/>
          </w:tcPr>
          <w:p>
            <w:pPr>
              <w:widowControl/>
              <w:spacing w:line="220" w:lineRule="exact"/>
              <w:jc w:val="center"/>
              <w:textAlignment w:val="baseline"/>
              <w:rPr>
                <w:rFonts w:eastAsia="宋体"/>
                <w:b/>
                <w:kern w:val="0"/>
                <w:sz w:val="20"/>
              </w:rPr>
            </w:pPr>
            <w:r>
              <w:rPr>
                <w:rFonts w:eastAsia="宋体"/>
                <w:b/>
                <w:kern w:val="0"/>
                <w:sz w:val="20"/>
              </w:rPr>
              <w:t>设备</w:t>
            </w:r>
          </w:p>
        </w:tc>
        <w:tc>
          <w:tcPr>
            <w:tcW w:w="852" w:type="dxa"/>
            <w:shd w:val="pct10" w:color="auto" w:fill="auto"/>
            <w:tcMar>
              <w:top w:w="10" w:type="dxa"/>
              <w:left w:w="10" w:type="dxa"/>
              <w:bottom w:w="0" w:type="dxa"/>
              <w:right w:w="10" w:type="dxa"/>
            </w:tcMar>
            <w:vAlign w:val="center"/>
          </w:tcPr>
          <w:p>
            <w:pPr>
              <w:widowControl/>
              <w:spacing w:line="220" w:lineRule="exact"/>
              <w:jc w:val="center"/>
              <w:textAlignment w:val="baseline"/>
              <w:rPr>
                <w:rFonts w:eastAsia="宋体"/>
                <w:b/>
                <w:kern w:val="0"/>
                <w:sz w:val="20"/>
              </w:rPr>
            </w:pPr>
            <w:r>
              <w:rPr>
                <w:rFonts w:eastAsia="宋体"/>
                <w:b/>
                <w:kern w:val="0"/>
                <w:sz w:val="20"/>
              </w:rPr>
              <w:t>单位</w:t>
            </w:r>
          </w:p>
        </w:tc>
        <w:tc>
          <w:tcPr>
            <w:tcW w:w="991" w:type="dxa"/>
            <w:shd w:val="pct10" w:color="auto" w:fill="auto"/>
            <w:vAlign w:val="center"/>
          </w:tcPr>
          <w:p>
            <w:pPr>
              <w:widowControl/>
              <w:spacing w:line="220" w:lineRule="exact"/>
              <w:jc w:val="center"/>
              <w:textAlignment w:val="baseline"/>
              <w:rPr>
                <w:rFonts w:eastAsia="宋体"/>
                <w:b/>
                <w:kern w:val="0"/>
                <w:sz w:val="20"/>
              </w:rPr>
            </w:pPr>
            <w:r>
              <w:rPr>
                <w:rFonts w:eastAsia="宋体"/>
                <w:b/>
                <w:kern w:val="0"/>
                <w:sz w:val="20"/>
              </w:rPr>
              <w:t>数量</w:t>
            </w:r>
          </w:p>
        </w:tc>
        <w:tc>
          <w:tcPr>
            <w:tcW w:w="1276" w:type="dxa"/>
            <w:shd w:val="pct10" w:color="auto" w:fill="auto"/>
            <w:vAlign w:val="center"/>
          </w:tcPr>
          <w:p>
            <w:pPr>
              <w:widowControl/>
              <w:spacing w:line="220" w:lineRule="exact"/>
              <w:jc w:val="center"/>
              <w:textAlignment w:val="baseline"/>
              <w:rPr>
                <w:rFonts w:eastAsia="宋体"/>
                <w:b/>
                <w:kern w:val="0"/>
                <w:sz w:val="20"/>
              </w:rPr>
            </w:pPr>
            <w:r>
              <w:rPr>
                <w:rFonts w:eastAsia="宋体"/>
                <w:b/>
                <w:kern w:val="0"/>
                <w:sz w:val="20"/>
              </w:rPr>
              <w:t>参考单价</w:t>
            </w:r>
          </w:p>
          <w:p>
            <w:pPr>
              <w:widowControl/>
              <w:spacing w:line="220" w:lineRule="exact"/>
              <w:jc w:val="center"/>
              <w:textAlignment w:val="baseline"/>
              <w:rPr>
                <w:rFonts w:eastAsia="宋体"/>
                <w:b/>
                <w:kern w:val="0"/>
                <w:sz w:val="20"/>
              </w:rPr>
            </w:pPr>
            <w:r>
              <w:rPr>
                <w:rFonts w:eastAsia="宋体"/>
                <w:b/>
                <w:kern w:val="0"/>
                <w:sz w:val="20"/>
              </w:rPr>
              <w:t>（万元）</w:t>
            </w:r>
          </w:p>
        </w:tc>
        <w:tc>
          <w:tcPr>
            <w:tcW w:w="3402" w:type="dxa"/>
            <w:shd w:val="pct10" w:color="auto" w:fill="auto"/>
            <w:tcMar>
              <w:top w:w="10" w:type="dxa"/>
              <w:left w:w="10" w:type="dxa"/>
              <w:bottom w:w="0" w:type="dxa"/>
              <w:right w:w="10" w:type="dxa"/>
            </w:tcMar>
            <w:vAlign w:val="center"/>
          </w:tcPr>
          <w:p>
            <w:pPr>
              <w:widowControl/>
              <w:spacing w:line="220" w:lineRule="exact"/>
              <w:jc w:val="center"/>
              <w:textAlignment w:val="baseline"/>
              <w:rPr>
                <w:rFonts w:eastAsia="宋体"/>
                <w:b/>
                <w:kern w:val="0"/>
                <w:sz w:val="20"/>
              </w:rPr>
            </w:pPr>
            <w:r>
              <w:rPr>
                <w:rFonts w:eastAsia="宋体"/>
                <w:b/>
                <w:kern w:val="0"/>
                <w:sz w:val="20"/>
              </w:rPr>
              <w:t>备注</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砂型3D打印机</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991" w:type="dxa"/>
            <w:vAlign w:val="center"/>
          </w:tcPr>
          <w:p>
            <w:pPr>
              <w:widowControl/>
              <w:spacing w:line="220" w:lineRule="exact"/>
              <w:jc w:val="center"/>
              <w:rPr>
                <w:rFonts w:eastAsia="宋体"/>
                <w:kern w:val="0"/>
                <w:sz w:val="20"/>
              </w:rPr>
            </w:pPr>
            <w:r>
              <w:rPr>
                <w:rFonts w:eastAsia="宋体"/>
                <w:kern w:val="0"/>
                <w:sz w:val="20"/>
              </w:rPr>
              <w:t>1</w:t>
            </w:r>
          </w:p>
        </w:tc>
        <w:tc>
          <w:tcPr>
            <w:tcW w:w="1276" w:type="dxa"/>
            <w:vAlign w:val="center"/>
          </w:tcPr>
          <w:p>
            <w:pPr>
              <w:widowControl/>
              <w:spacing w:line="220" w:lineRule="exact"/>
              <w:jc w:val="center"/>
              <w:textAlignment w:val="baseline"/>
              <w:rPr>
                <w:rFonts w:eastAsia="宋体"/>
                <w:kern w:val="0"/>
                <w:sz w:val="20"/>
              </w:rPr>
            </w:pPr>
            <w:r>
              <w:rPr>
                <w:rFonts w:eastAsia="宋体"/>
                <w:kern w:val="0"/>
                <w:sz w:val="20"/>
              </w:rPr>
              <w:t>600</w:t>
            </w:r>
          </w:p>
        </w:tc>
        <w:tc>
          <w:tcPr>
            <w:tcW w:w="340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成型空间</w:t>
            </w:r>
            <w:r>
              <w:rPr>
                <w:sz w:val="21"/>
                <w:szCs w:val="21"/>
                <w:shd w:val="clear" w:color="auto" w:fill="FFFFFF"/>
              </w:rPr>
              <w:t>1200×1200×750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2</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激光粉末烧结成形机</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991" w:type="dxa"/>
            <w:vAlign w:val="center"/>
          </w:tcPr>
          <w:p>
            <w:pPr>
              <w:widowControl/>
              <w:spacing w:line="220" w:lineRule="exact"/>
              <w:jc w:val="center"/>
              <w:rPr>
                <w:rFonts w:eastAsia="宋体"/>
                <w:kern w:val="0"/>
                <w:sz w:val="20"/>
              </w:rPr>
            </w:pPr>
            <w:r>
              <w:rPr>
                <w:rFonts w:eastAsia="宋体"/>
                <w:kern w:val="0"/>
                <w:sz w:val="20"/>
              </w:rPr>
              <w:t>1</w:t>
            </w:r>
          </w:p>
        </w:tc>
        <w:tc>
          <w:tcPr>
            <w:tcW w:w="1276" w:type="dxa"/>
            <w:vAlign w:val="center"/>
          </w:tcPr>
          <w:p>
            <w:pPr>
              <w:widowControl/>
              <w:spacing w:line="220" w:lineRule="exact"/>
              <w:jc w:val="center"/>
              <w:textAlignment w:val="baseline"/>
              <w:rPr>
                <w:rFonts w:eastAsia="宋体"/>
                <w:kern w:val="0"/>
                <w:sz w:val="20"/>
              </w:rPr>
            </w:pPr>
            <w:r>
              <w:rPr>
                <w:rFonts w:eastAsia="宋体"/>
                <w:kern w:val="0"/>
                <w:sz w:val="20"/>
              </w:rPr>
              <w:t>15</w:t>
            </w:r>
          </w:p>
        </w:tc>
        <w:tc>
          <w:tcPr>
            <w:tcW w:w="340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3</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机器臂</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991" w:type="dxa"/>
            <w:vAlign w:val="center"/>
          </w:tcPr>
          <w:p>
            <w:pPr>
              <w:spacing w:line="220" w:lineRule="exact"/>
              <w:jc w:val="center"/>
              <w:rPr>
                <w:rFonts w:eastAsia="宋体"/>
                <w:sz w:val="20"/>
              </w:rPr>
            </w:pPr>
            <w:r>
              <w:rPr>
                <w:rFonts w:eastAsia="宋体"/>
                <w:sz w:val="20"/>
              </w:rPr>
              <w:t>1</w:t>
            </w:r>
          </w:p>
        </w:tc>
        <w:tc>
          <w:tcPr>
            <w:tcW w:w="1276" w:type="dxa"/>
            <w:vAlign w:val="center"/>
          </w:tcPr>
          <w:p>
            <w:pPr>
              <w:widowControl/>
              <w:spacing w:line="220" w:lineRule="exact"/>
              <w:jc w:val="center"/>
              <w:textAlignment w:val="baseline"/>
              <w:rPr>
                <w:rFonts w:eastAsia="宋体"/>
                <w:kern w:val="0"/>
                <w:sz w:val="20"/>
              </w:rPr>
            </w:pPr>
            <w:r>
              <w:rPr>
                <w:rFonts w:eastAsia="宋体"/>
                <w:kern w:val="0"/>
                <w:sz w:val="20"/>
              </w:rPr>
              <w:t>25</w:t>
            </w:r>
          </w:p>
        </w:tc>
        <w:tc>
          <w:tcPr>
            <w:tcW w:w="340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与3D打印机配套</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金属3D打印机</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991" w:type="dxa"/>
            <w:vAlign w:val="center"/>
          </w:tcPr>
          <w:p>
            <w:pPr>
              <w:spacing w:line="220" w:lineRule="exact"/>
              <w:jc w:val="center"/>
              <w:rPr>
                <w:rFonts w:eastAsia="宋体"/>
                <w:sz w:val="20"/>
              </w:rPr>
            </w:pPr>
            <w:r>
              <w:rPr>
                <w:rFonts w:eastAsia="宋体"/>
                <w:sz w:val="20"/>
              </w:rPr>
              <w:t>1</w:t>
            </w:r>
          </w:p>
        </w:tc>
        <w:tc>
          <w:tcPr>
            <w:tcW w:w="1276" w:type="dxa"/>
            <w:vAlign w:val="center"/>
          </w:tcPr>
          <w:p>
            <w:pPr>
              <w:widowControl/>
              <w:spacing w:line="220" w:lineRule="exact"/>
              <w:jc w:val="center"/>
              <w:textAlignment w:val="baseline"/>
              <w:rPr>
                <w:rFonts w:eastAsia="宋体"/>
                <w:kern w:val="0"/>
                <w:sz w:val="20"/>
              </w:rPr>
            </w:pPr>
            <w:r>
              <w:rPr>
                <w:rFonts w:eastAsia="宋体"/>
                <w:kern w:val="0"/>
                <w:sz w:val="20"/>
              </w:rPr>
              <w:t>280</w:t>
            </w:r>
          </w:p>
        </w:tc>
        <w:tc>
          <w:tcPr>
            <w:tcW w:w="340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4</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CNS加工中心</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991" w:type="dxa"/>
            <w:vAlign w:val="center"/>
          </w:tcPr>
          <w:p>
            <w:pPr>
              <w:spacing w:line="220" w:lineRule="exact"/>
              <w:jc w:val="center"/>
              <w:rPr>
                <w:rFonts w:eastAsia="宋体"/>
                <w:sz w:val="20"/>
              </w:rPr>
            </w:pPr>
            <w:r>
              <w:rPr>
                <w:rFonts w:eastAsia="宋体"/>
                <w:sz w:val="20"/>
              </w:rPr>
              <w:t>12</w:t>
            </w:r>
          </w:p>
        </w:tc>
        <w:tc>
          <w:tcPr>
            <w:tcW w:w="1276" w:type="dxa"/>
            <w:vAlign w:val="center"/>
          </w:tcPr>
          <w:p>
            <w:pPr>
              <w:widowControl/>
              <w:spacing w:line="220" w:lineRule="exact"/>
              <w:jc w:val="center"/>
              <w:textAlignment w:val="baseline"/>
              <w:rPr>
                <w:rFonts w:eastAsia="宋体"/>
                <w:kern w:val="0"/>
                <w:sz w:val="20"/>
              </w:rPr>
            </w:pPr>
            <w:r>
              <w:rPr>
                <w:rFonts w:eastAsia="宋体"/>
                <w:kern w:val="0"/>
                <w:sz w:val="20"/>
              </w:rPr>
              <w:t>30</w:t>
            </w:r>
          </w:p>
        </w:tc>
        <w:tc>
          <w:tcPr>
            <w:tcW w:w="340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部分出租</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5</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数控铣床</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991" w:type="dxa"/>
            <w:vAlign w:val="center"/>
          </w:tcPr>
          <w:p>
            <w:pPr>
              <w:spacing w:line="220" w:lineRule="exact"/>
              <w:jc w:val="center"/>
              <w:rPr>
                <w:rFonts w:eastAsia="宋体"/>
                <w:sz w:val="20"/>
              </w:rPr>
            </w:pPr>
            <w:r>
              <w:rPr>
                <w:rFonts w:eastAsia="宋体"/>
                <w:sz w:val="20"/>
              </w:rPr>
              <w:t>12</w:t>
            </w:r>
          </w:p>
        </w:tc>
        <w:tc>
          <w:tcPr>
            <w:tcW w:w="1276" w:type="dxa"/>
            <w:vAlign w:val="center"/>
          </w:tcPr>
          <w:p>
            <w:pPr>
              <w:widowControl/>
              <w:spacing w:line="220" w:lineRule="exact"/>
              <w:jc w:val="center"/>
              <w:textAlignment w:val="baseline"/>
              <w:rPr>
                <w:rFonts w:eastAsia="宋体"/>
                <w:kern w:val="0"/>
                <w:sz w:val="20"/>
              </w:rPr>
            </w:pPr>
            <w:r>
              <w:rPr>
                <w:rFonts w:eastAsia="宋体"/>
                <w:kern w:val="0"/>
                <w:sz w:val="20"/>
              </w:rPr>
              <w:t>15</w:t>
            </w:r>
          </w:p>
        </w:tc>
        <w:tc>
          <w:tcPr>
            <w:tcW w:w="340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部分出租</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6</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普通加工机</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991" w:type="dxa"/>
            <w:vAlign w:val="center"/>
          </w:tcPr>
          <w:p>
            <w:pPr>
              <w:spacing w:line="220" w:lineRule="exact"/>
              <w:jc w:val="center"/>
              <w:rPr>
                <w:rFonts w:eastAsia="宋体"/>
                <w:sz w:val="20"/>
              </w:rPr>
            </w:pPr>
            <w:r>
              <w:rPr>
                <w:rFonts w:eastAsia="宋体"/>
                <w:sz w:val="20"/>
              </w:rPr>
              <w:t>20</w:t>
            </w:r>
          </w:p>
        </w:tc>
        <w:tc>
          <w:tcPr>
            <w:tcW w:w="1276" w:type="dxa"/>
            <w:vAlign w:val="center"/>
          </w:tcPr>
          <w:p>
            <w:pPr>
              <w:widowControl/>
              <w:spacing w:line="220" w:lineRule="exact"/>
              <w:jc w:val="center"/>
              <w:textAlignment w:val="baseline"/>
              <w:rPr>
                <w:rFonts w:eastAsia="宋体"/>
                <w:kern w:val="0"/>
                <w:sz w:val="20"/>
              </w:rPr>
            </w:pPr>
            <w:r>
              <w:rPr>
                <w:rFonts w:eastAsia="宋体"/>
                <w:kern w:val="0"/>
                <w:sz w:val="20"/>
              </w:rPr>
              <w:t>8</w:t>
            </w:r>
          </w:p>
        </w:tc>
        <w:tc>
          <w:tcPr>
            <w:tcW w:w="340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部分出租</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7</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电火花成型机</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991" w:type="dxa"/>
            <w:vAlign w:val="center"/>
          </w:tcPr>
          <w:p>
            <w:pPr>
              <w:spacing w:line="220" w:lineRule="exact"/>
              <w:jc w:val="center"/>
              <w:rPr>
                <w:rFonts w:eastAsia="宋体"/>
                <w:sz w:val="20"/>
              </w:rPr>
            </w:pPr>
            <w:r>
              <w:rPr>
                <w:rFonts w:eastAsia="宋体"/>
                <w:sz w:val="20"/>
              </w:rPr>
              <w:t>6</w:t>
            </w:r>
          </w:p>
        </w:tc>
        <w:tc>
          <w:tcPr>
            <w:tcW w:w="1276" w:type="dxa"/>
            <w:vAlign w:val="center"/>
          </w:tcPr>
          <w:p>
            <w:pPr>
              <w:widowControl/>
              <w:spacing w:line="220" w:lineRule="exact"/>
              <w:jc w:val="center"/>
              <w:textAlignment w:val="baseline"/>
              <w:rPr>
                <w:rFonts w:eastAsia="宋体"/>
                <w:kern w:val="0"/>
                <w:sz w:val="20"/>
              </w:rPr>
            </w:pPr>
            <w:r>
              <w:rPr>
                <w:rFonts w:eastAsia="宋体"/>
                <w:kern w:val="0"/>
                <w:sz w:val="20"/>
              </w:rPr>
              <w:t>20</w:t>
            </w:r>
          </w:p>
        </w:tc>
        <w:tc>
          <w:tcPr>
            <w:tcW w:w="340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部分出租</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8</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慢走丝加工机床</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991" w:type="dxa"/>
            <w:vAlign w:val="center"/>
          </w:tcPr>
          <w:p>
            <w:pPr>
              <w:spacing w:line="220" w:lineRule="exact"/>
              <w:jc w:val="center"/>
              <w:rPr>
                <w:rFonts w:eastAsia="宋体"/>
                <w:sz w:val="20"/>
              </w:rPr>
            </w:pPr>
            <w:r>
              <w:rPr>
                <w:rFonts w:eastAsia="宋体"/>
                <w:sz w:val="20"/>
              </w:rPr>
              <w:t>3</w:t>
            </w:r>
          </w:p>
        </w:tc>
        <w:tc>
          <w:tcPr>
            <w:tcW w:w="1276" w:type="dxa"/>
            <w:vAlign w:val="center"/>
          </w:tcPr>
          <w:p>
            <w:pPr>
              <w:widowControl/>
              <w:spacing w:line="220" w:lineRule="exact"/>
              <w:jc w:val="center"/>
              <w:textAlignment w:val="baseline"/>
              <w:rPr>
                <w:rFonts w:eastAsia="宋体"/>
                <w:kern w:val="0"/>
                <w:sz w:val="20"/>
              </w:rPr>
            </w:pPr>
            <w:r>
              <w:rPr>
                <w:rFonts w:eastAsia="宋体"/>
                <w:kern w:val="0"/>
                <w:sz w:val="20"/>
              </w:rPr>
              <w:t>78</w:t>
            </w:r>
          </w:p>
        </w:tc>
        <w:tc>
          <w:tcPr>
            <w:tcW w:w="340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部分出租</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慢走丝加工机床</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991" w:type="dxa"/>
            <w:vAlign w:val="center"/>
          </w:tcPr>
          <w:p>
            <w:pPr>
              <w:spacing w:line="220" w:lineRule="exact"/>
              <w:jc w:val="center"/>
              <w:rPr>
                <w:rFonts w:eastAsia="宋体"/>
                <w:sz w:val="20"/>
              </w:rPr>
            </w:pPr>
            <w:r>
              <w:rPr>
                <w:rFonts w:eastAsia="宋体"/>
                <w:sz w:val="20"/>
              </w:rPr>
              <w:t>6</w:t>
            </w:r>
          </w:p>
        </w:tc>
        <w:tc>
          <w:tcPr>
            <w:tcW w:w="1276" w:type="dxa"/>
            <w:vAlign w:val="center"/>
          </w:tcPr>
          <w:p>
            <w:pPr>
              <w:widowControl/>
              <w:spacing w:line="220" w:lineRule="exact"/>
              <w:jc w:val="center"/>
              <w:textAlignment w:val="baseline"/>
              <w:rPr>
                <w:rFonts w:eastAsia="宋体"/>
                <w:kern w:val="0"/>
                <w:sz w:val="20"/>
              </w:rPr>
            </w:pPr>
            <w:r>
              <w:rPr>
                <w:rFonts w:eastAsia="宋体"/>
                <w:kern w:val="0"/>
                <w:sz w:val="20"/>
              </w:rPr>
              <w:t>48</w:t>
            </w:r>
          </w:p>
        </w:tc>
        <w:tc>
          <w:tcPr>
            <w:tcW w:w="340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部分出租</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9</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磨床</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太</w:t>
            </w:r>
          </w:p>
        </w:tc>
        <w:tc>
          <w:tcPr>
            <w:tcW w:w="991" w:type="dxa"/>
            <w:vAlign w:val="center"/>
          </w:tcPr>
          <w:p>
            <w:pPr>
              <w:spacing w:line="220" w:lineRule="exact"/>
              <w:jc w:val="center"/>
              <w:rPr>
                <w:rFonts w:eastAsia="宋体"/>
                <w:sz w:val="20"/>
              </w:rPr>
            </w:pPr>
            <w:r>
              <w:rPr>
                <w:rFonts w:eastAsia="宋体"/>
                <w:sz w:val="20"/>
              </w:rPr>
              <w:t>8</w:t>
            </w:r>
          </w:p>
        </w:tc>
        <w:tc>
          <w:tcPr>
            <w:tcW w:w="1276" w:type="dxa"/>
            <w:vAlign w:val="center"/>
          </w:tcPr>
          <w:p>
            <w:pPr>
              <w:widowControl/>
              <w:spacing w:line="220" w:lineRule="exact"/>
              <w:jc w:val="center"/>
              <w:textAlignment w:val="baseline"/>
              <w:rPr>
                <w:rFonts w:eastAsia="宋体"/>
                <w:kern w:val="0"/>
                <w:sz w:val="20"/>
              </w:rPr>
            </w:pPr>
            <w:r>
              <w:rPr>
                <w:rFonts w:eastAsia="宋体"/>
                <w:kern w:val="0"/>
                <w:sz w:val="20"/>
              </w:rPr>
              <w:t>15</w:t>
            </w:r>
          </w:p>
        </w:tc>
        <w:tc>
          <w:tcPr>
            <w:tcW w:w="340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部分出租</w:t>
            </w:r>
          </w:p>
        </w:tc>
      </w:tr>
    </w:tbl>
    <w:p>
      <w:pPr>
        <w:widowControl/>
        <w:shd w:val="clear" w:color="auto" w:fill="FFFFFF"/>
        <w:spacing w:line="520" w:lineRule="exact"/>
        <w:ind w:firstLine="560" w:firstLineChars="200"/>
        <w:rPr>
          <w:rFonts w:eastAsia="仿宋"/>
          <w:szCs w:val="28"/>
        </w:rPr>
      </w:pPr>
      <w:r>
        <w:rPr>
          <w:rFonts w:eastAsia="仿宋"/>
          <w:szCs w:val="28"/>
        </w:rPr>
        <w:t>（5）员工</w:t>
      </w:r>
    </w:p>
    <w:p>
      <w:pPr>
        <w:widowControl/>
        <w:shd w:val="clear" w:color="auto" w:fill="FFFFFF"/>
        <w:spacing w:line="520" w:lineRule="exact"/>
        <w:ind w:firstLine="560" w:firstLineChars="200"/>
        <w:rPr>
          <w:rFonts w:eastAsia="仿宋"/>
          <w:szCs w:val="28"/>
        </w:rPr>
      </w:pPr>
      <w:r>
        <w:rPr>
          <w:rFonts w:eastAsia="仿宋"/>
          <w:szCs w:val="28"/>
        </w:rPr>
        <w:t>设置员工50人。</w:t>
      </w:r>
    </w:p>
    <w:p>
      <w:pPr>
        <w:spacing w:before="60" w:line="520" w:lineRule="exact"/>
        <w:rPr>
          <w:rFonts w:eastAsia="仿宋"/>
          <w:b/>
          <w:szCs w:val="28"/>
        </w:rPr>
      </w:pPr>
      <w:r>
        <w:rPr>
          <w:rFonts w:eastAsia="仿宋"/>
          <w:b/>
          <w:szCs w:val="28"/>
        </w:rPr>
        <w:t>§6.2.2 热处理配套车间</w:t>
      </w:r>
    </w:p>
    <w:p>
      <w:pPr>
        <w:widowControl/>
        <w:shd w:val="clear" w:color="auto" w:fill="FFFFFF"/>
        <w:spacing w:line="520" w:lineRule="exact"/>
        <w:ind w:firstLine="560" w:firstLineChars="200"/>
        <w:rPr>
          <w:rFonts w:eastAsia="仿宋"/>
          <w:szCs w:val="28"/>
        </w:rPr>
      </w:pPr>
      <w:r>
        <w:rPr>
          <w:rFonts w:eastAsia="仿宋"/>
          <w:szCs w:val="28"/>
        </w:rPr>
        <w:t>（1）产能：3600吨/a</w:t>
      </w:r>
    </w:p>
    <w:p>
      <w:pPr>
        <w:widowControl/>
        <w:shd w:val="clear" w:color="auto" w:fill="FFFFFF"/>
        <w:spacing w:line="520" w:lineRule="exact"/>
        <w:ind w:firstLine="560" w:firstLineChars="200"/>
        <w:rPr>
          <w:rFonts w:eastAsia="仿宋"/>
          <w:szCs w:val="28"/>
        </w:rPr>
      </w:pPr>
      <w:r>
        <w:rPr>
          <w:rFonts w:eastAsia="仿宋"/>
          <w:szCs w:val="28"/>
        </w:rPr>
        <w:t>10万套模具，各种钢材耗量5000余吨，热处理件按70%估算。</w:t>
      </w:r>
    </w:p>
    <w:p>
      <w:pPr>
        <w:widowControl/>
        <w:shd w:val="clear" w:color="auto" w:fill="FFFFFF"/>
        <w:spacing w:line="520" w:lineRule="exact"/>
        <w:ind w:firstLine="560" w:firstLineChars="200"/>
        <w:rPr>
          <w:rFonts w:eastAsia="仿宋"/>
          <w:szCs w:val="28"/>
          <w:vertAlign w:val="superscript"/>
        </w:rPr>
      </w:pPr>
      <w:r>
        <w:rPr>
          <w:rFonts w:eastAsia="仿宋"/>
          <w:szCs w:val="28"/>
        </w:rPr>
        <w:t>（2）车间面积：1500m</w:t>
      </w:r>
      <w:r>
        <w:rPr>
          <w:rFonts w:eastAsia="仿宋"/>
          <w:szCs w:val="28"/>
          <w:vertAlign w:val="superscript"/>
        </w:rPr>
        <w:t>2</w:t>
      </w:r>
    </w:p>
    <w:p>
      <w:pPr>
        <w:widowControl/>
        <w:shd w:val="clear" w:color="auto" w:fill="FFFFFF"/>
        <w:spacing w:line="520" w:lineRule="exact"/>
        <w:ind w:firstLine="560" w:firstLineChars="200"/>
        <w:rPr>
          <w:rFonts w:eastAsia="仿宋"/>
          <w:szCs w:val="28"/>
        </w:rPr>
      </w:pPr>
      <w:r>
        <w:rPr>
          <w:rFonts w:eastAsia="仿宋"/>
          <w:szCs w:val="28"/>
        </w:rPr>
        <w:t>包括生产、仓储、检验、修理、车间办公等工区。</w:t>
      </w:r>
    </w:p>
    <w:p>
      <w:pPr>
        <w:widowControl/>
        <w:shd w:val="clear" w:color="auto" w:fill="FFFFFF"/>
        <w:spacing w:line="520" w:lineRule="exact"/>
        <w:ind w:firstLine="560" w:firstLineChars="200"/>
        <w:rPr>
          <w:rFonts w:eastAsia="仿宋"/>
          <w:szCs w:val="28"/>
        </w:rPr>
      </w:pPr>
      <w:r>
        <w:rPr>
          <w:rFonts w:eastAsia="仿宋"/>
          <w:szCs w:val="28"/>
        </w:rPr>
        <w:t>（3）工艺过程</w:t>
      </w:r>
    </w:p>
    <w:p>
      <w:pPr>
        <w:widowControl/>
        <w:shd w:val="clear" w:color="auto" w:fill="FFFFFF"/>
        <w:spacing w:line="240" w:lineRule="auto"/>
        <w:rPr>
          <w:rFonts w:eastAsia="仿宋"/>
          <w:szCs w:val="28"/>
        </w:rPr>
      </w:pPr>
      <w:r>
        <mc:AlternateContent>
          <mc:Choice Requires="wpc">
            <w:drawing>
              <wp:inline distT="0" distB="0" distL="0" distR="0">
                <wp:extent cx="5796280" cy="657225"/>
                <wp:effectExtent l="0" t="0" r="0" b="0"/>
                <wp:docPr id="2283" name="画布 228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2" name="Rectangle 2379"/>
                        <wps:cNvSpPr>
                          <a:spLocks noChangeArrowheads="1"/>
                        </wps:cNvSpPr>
                        <wps:spPr bwMode="auto">
                          <a:xfrm>
                            <a:off x="654050" y="215900"/>
                            <a:ext cx="936625" cy="234315"/>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渗碳(外协)</w:t>
                              </w:r>
                            </w:p>
                          </w:txbxContent>
                        </wps:txbx>
                        <wps:bodyPr rot="0" vert="horz" wrap="square" lIns="91440" tIns="18000" rIns="91440" bIns="18000" anchor="t" anchorCtr="0" upright="1">
                          <a:noAutofit/>
                        </wps:bodyPr>
                      </wps:wsp>
                      <wps:wsp>
                        <wps:cNvPr id="25" name="Rectangle 2380"/>
                        <wps:cNvSpPr>
                          <a:spLocks noChangeArrowheads="1"/>
                        </wps:cNvSpPr>
                        <wps:spPr bwMode="auto">
                          <a:xfrm>
                            <a:off x="2793999" y="215900"/>
                            <a:ext cx="1168401" cy="233680"/>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淬火（气、油淬</w:t>
                              </w:r>
                              <w:r>
                                <w:rPr>
                                  <w:rFonts w:ascii="等线" w:hAnsi="等线" w:eastAsia="等线"/>
                                  <w:sz w:val="21"/>
                                  <w:szCs w:val="21"/>
                                </w:rPr>
                                <w:t>）</w:t>
                              </w:r>
                            </w:p>
                          </w:txbxContent>
                        </wps:txbx>
                        <wps:bodyPr rot="0" vert="horz" wrap="square" lIns="0" tIns="18000" rIns="0" bIns="18000" anchor="t" anchorCtr="0" upright="1">
                          <a:noAutofit/>
                        </wps:bodyPr>
                      </wps:wsp>
                      <wps:wsp>
                        <wps:cNvPr id="31" name="Rectangle 2381"/>
                        <wps:cNvSpPr>
                          <a:spLocks noChangeArrowheads="1"/>
                        </wps:cNvSpPr>
                        <wps:spPr bwMode="auto">
                          <a:xfrm>
                            <a:off x="4139565" y="215900"/>
                            <a:ext cx="575310" cy="233680"/>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回火</w:t>
                              </w:r>
                            </w:p>
                          </w:txbxContent>
                        </wps:txbx>
                        <wps:bodyPr rot="0" vert="horz" wrap="square" lIns="0" tIns="18000" rIns="0" bIns="18000" anchor="t" anchorCtr="0" upright="1">
                          <a:noAutofit/>
                        </wps:bodyPr>
                      </wps:wsp>
                      <wps:wsp>
                        <wps:cNvPr id="2240" name="Rectangle 2384"/>
                        <wps:cNvSpPr>
                          <a:spLocks noChangeArrowheads="1"/>
                        </wps:cNvSpPr>
                        <wps:spPr bwMode="auto">
                          <a:xfrm>
                            <a:off x="4911725" y="215900"/>
                            <a:ext cx="746125" cy="234000"/>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检验</w:t>
                              </w:r>
                              <w:r>
                                <w:rPr>
                                  <w:rFonts w:ascii="等线" w:hAnsi="等线" w:eastAsia="等线"/>
                                  <w:sz w:val="21"/>
                                  <w:szCs w:val="21"/>
                                </w:rPr>
                                <w:t>入库</w:t>
                              </w:r>
                            </w:p>
                          </w:txbxContent>
                        </wps:txbx>
                        <wps:bodyPr rot="0" vert="horz" wrap="square" lIns="0" tIns="18000" rIns="0" bIns="18000" anchor="t" anchorCtr="0" upright="1">
                          <a:noAutofit/>
                        </wps:bodyPr>
                      </wps:wsp>
                      <wps:wsp>
                        <wps:cNvPr id="2249" name="Rectangle 2393"/>
                        <wps:cNvSpPr>
                          <a:spLocks noChangeArrowheads="1"/>
                        </wps:cNvSpPr>
                        <wps:spPr bwMode="auto">
                          <a:xfrm>
                            <a:off x="44451" y="215900"/>
                            <a:ext cx="507999" cy="233680"/>
                          </a:xfrm>
                          <a:prstGeom prst="rect">
                            <a:avLst/>
                          </a:prstGeom>
                          <a:noFill/>
                          <a:ln>
                            <a:noFill/>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加工件</w:t>
                              </w:r>
                            </w:p>
                          </w:txbxContent>
                        </wps:txbx>
                        <wps:bodyPr rot="0" vert="horz" wrap="square" lIns="36000" tIns="18000" rIns="36000" bIns="18000" anchor="t" anchorCtr="0" upright="1">
                          <a:noAutofit/>
                        </wps:bodyPr>
                      </wps:wsp>
                      <wps:wsp>
                        <wps:cNvPr id="203" name="Rectangle 2379"/>
                        <wps:cNvSpPr>
                          <a:spLocks noChangeArrowheads="1"/>
                        </wps:cNvSpPr>
                        <wps:spPr bwMode="auto">
                          <a:xfrm>
                            <a:off x="1730375" y="215900"/>
                            <a:ext cx="936625" cy="234315"/>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真空</w:t>
                              </w:r>
                              <w:r>
                                <w:rPr>
                                  <w:rFonts w:ascii="等线" w:hAnsi="等线" w:eastAsia="等线"/>
                                  <w:sz w:val="21"/>
                                  <w:szCs w:val="21"/>
                                </w:rPr>
                                <w:t>电加热</w:t>
                              </w:r>
                            </w:p>
                          </w:txbxContent>
                        </wps:txbx>
                        <wps:bodyPr rot="0" vert="horz" wrap="square" lIns="0" tIns="18000" rIns="0" bIns="18000" anchor="t" anchorCtr="0" upright="1">
                          <a:noAutofit/>
                        </wps:bodyPr>
                      </wps:wsp>
                      <wps:wsp>
                        <wps:cNvPr id="2284" name="直接箭头连接符 2284"/>
                        <wps:cNvCnPr>
                          <a:endCxn id="22" idx="1"/>
                        </wps:cNvCnPr>
                        <wps:spPr>
                          <a:xfrm flipV="1">
                            <a:off x="523875" y="333058"/>
                            <a:ext cx="130175" cy="98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85" name="直接箭头连接符 2285"/>
                        <wps:cNvCnPr>
                          <a:stCxn id="22" idx="3"/>
                          <a:endCxn id="203" idx="1"/>
                        </wps:cNvCnPr>
                        <wps:spPr>
                          <a:xfrm>
                            <a:off x="1590675" y="333058"/>
                            <a:ext cx="139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86" name="直接箭头连接符 2286"/>
                        <wps:cNvCnPr>
                          <a:stCxn id="203" idx="3"/>
                          <a:endCxn id="25" idx="1"/>
                        </wps:cNvCnPr>
                        <wps:spPr>
                          <a:xfrm flipV="1">
                            <a:off x="2667000" y="332740"/>
                            <a:ext cx="126999" cy="3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87" name="直接箭头连接符 2287"/>
                        <wps:cNvCnPr>
                          <a:stCxn id="25" idx="3"/>
                          <a:endCxn id="31" idx="1"/>
                        </wps:cNvCnPr>
                        <wps:spPr>
                          <a:xfrm>
                            <a:off x="3962400" y="332740"/>
                            <a:ext cx="1771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89" name="直接箭头连接符 2289"/>
                        <wps:cNvCnPr>
                          <a:stCxn id="31" idx="3"/>
                          <a:endCxn id="2240" idx="1"/>
                        </wps:cNvCnPr>
                        <wps:spPr>
                          <a:xfrm>
                            <a:off x="4714875" y="332740"/>
                            <a:ext cx="196850" cy="1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id="_x0000_s1026" o:spid="_x0000_s1026" o:spt="203" style="height:51.75pt;width:456.4pt;" coordsize="5796280,657225" editas="canvas" o:gfxdata="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">
                <o:lock v:ext="edit" aspectratio="f"/>
                <v:shape id="_x0000_s1026" o:spid="_x0000_s1026" style="position:absolute;left:0;top:0;height:657225;width:5796280;" filled="f" stroked="f" coordsize="21600,21600" o:gfxdata="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">
                  <v:fill on="f" focussize="0,0"/>
                  <v:stroke on="f"/>
                  <v:imagedata o:title=""/>
                  <o:lock v:ext="edit" aspectratio="t"/>
                </v:shape>
                <v:rect id="Rectangle 2379" o:spid="_x0000_s1026" o:spt="1" style="position:absolute;left:654050;top:215900;height:234315;width:936625;" filled="f" stroked="t" coordsize="21600,21600" o:gfxdata="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qkKZG0wAAAAUBAAAPAAAAAAAAAAEAIAAA&#10;ACIAAABkcnMvZG93bnJldi54bWxQSwECFAAUAAAACACHTuJA6dGIz0oCAACXBAAADgAAAAAAAAAB&#10;ACAAAAAiAQAAZHJzL2Uyb0RvYy54bWxQSwUGAAAAAAYABgBZAQAA3gU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渗碳(外协)</w:t>
                        </w:r>
                      </w:p>
                    </w:txbxContent>
                  </v:textbox>
                </v:rect>
                <v:rect id="Rectangle 2380" o:spid="_x0000_s1026" o:spt="1" style="position:absolute;left:2793999;top:215900;height:233680;width:1168401;" filled="f" stroked="t" coordsize="21600,21600" o:gfxdata="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Cv7FDdIAAAAFAQAADwAAAAAAAAABACAAAAAi&#10;AAAAZHJzL2Rvd25yZXYueG1sUEsBAhQAFAAAAAgAh07iQDUsGX5JAgAAkQQAAA4AAAAAAAAAAQAg&#10;AAAAIQEAAGRycy9lMm9Eb2MueG1sUEsFBgAAAAAGAAYAWQEAANwFAAAAAA==&#10;">
                  <v:fill on="f" focussize="0,0"/>
                  <v:stroke weight="0.5pt" color="#000000 [3229]" miterlimit="8" joinstyle="miter"/>
                  <v:imagedata o:title=""/>
                  <o:lock v:ext="edit" aspectratio="f"/>
                  <v:textbox inset="0mm,0.5mm,0mm,0.5mm">
                    <w:txbxContent>
                      <w:p>
                        <w:pPr>
                          <w:spacing w:line="240" w:lineRule="auto"/>
                          <w:jc w:val="center"/>
                          <w:rPr>
                            <w:rFonts w:ascii="等线" w:hAnsi="等线" w:eastAsia="等线"/>
                            <w:sz w:val="21"/>
                            <w:szCs w:val="21"/>
                          </w:rPr>
                        </w:pPr>
                        <w:r>
                          <w:rPr>
                            <w:rFonts w:hint="eastAsia" w:ascii="等线" w:hAnsi="等线" w:eastAsia="等线"/>
                            <w:sz w:val="21"/>
                            <w:szCs w:val="21"/>
                          </w:rPr>
                          <w:t>淬火（气、油淬</w:t>
                        </w:r>
                        <w:r>
                          <w:rPr>
                            <w:rFonts w:ascii="等线" w:hAnsi="等线" w:eastAsia="等线"/>
                            <w:sz w:val="21"/>
                            <w:szCs w:val="21"/>
                          </w:rPr>
                          <w:t>）</w:t>
                        </w:r>
                      </w:p>
                    </w:txbxContent>
                  </v:textbox>
                </v:rect>
                <v:rect id="Rectangle 2381" o:spid="_x0000_s1026" o:spt="1" style="position:absolute;left:4139565;top:215900;height:233680;width:575310;" filled="f" stroked="t" coordsize="21600,21600" o:gfxdata="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r+xQ3SAAAABQEAAA8AAAAAAAAAAQAgAAAAIgAA&#10;AGRycy9kb3ducmV2LnhtbFBLAQIUABQAAAAIAIdO4kCzb4qlRwIAAJAEAAAOAAAAAAAAAAEAIAAA&#10;ACEBAABkcnMvZTJvRG9jLnhtbFBLBQYAAAAABgAGAFkBAADaBQAAAAA=&#10;">
                  <v:fill on="f" focussize="0,0"/>
                  <v:stroke weight="0.5pt" color="#000000 [3229]" miterlimit="8" joinstyle="miter"/>
                  <v:imagedata o:title=""/>
                  <o:lock v:ext="edit" aspectratio="f"/>
                  <v:textbox inset="0mm,0.5mm,0mm,0.5mm">
                    <w:txbxContent>
                      <w:p>
                        <w:pPr>
                          <w:spacing w:line="240" w:lineRule="auto"/>
                          <w:jc w:val="center"/>
                          <w:rPr>
                            <w:rFonts w:ascii="等线" w:hAnsi="等线" w:eastAsia="等线"/>
                            <w:sz w:val="21"/>
                            <w:szCs w:val="21"/>
                          </w:rPr>
                        </w:pPr>
                        <w:r>
                          <w:rPr>
                            <w:rFonts w:hint="eastAsia" w:ascii="等线" w:hAnsi="等线" w:eastAsia="等线"/>
                            <w:sz w:val="21"/>
                            <w:szCs w:val="21"/>
                          </w:rPr>
                          <w:t>回火</w:t>
                        </w:r>
                      </w:p>
                    </w:txbxContent>
                  </v:textbox>
                </v:rect>
                <v:rect id="Rectangle 2384" o:spid="_x0000_s1026" o:spt="1" style="position:absolute;left:4911725;top:215900;height:234000;width:746125;" filled="f" stroked="t" coordsize="21600,21600" o:gfxdata="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K/sUN0gAAAAUBAAAPAAAAAAAAAAEAIAAAACIA&#10;AABkcnMvZG93bnJldi54bWxQSwECFAAUAAAACACHTuJAujKs70gCAACSBAAADgAAAAAAAAABACAA&#10;AAAhAQAAZHJzL2Uyb0RvYy54bWxQSwUGAAAAAAYABgBZAQAA2wUAAAAA&#10;">
                  <v:fill on="f" focussize="0,0"/>
                  <v:stroke weight="0.5pt" color="#000000 [3229]" miterlimit="8" joinstyle="miter"/>
                  <v:imagedata o:title=""/>
                  <o:lock v:ext="edit" aspectratio="f"/>
                  <v:textbox inset="0mm,0.5mm,0mm,0.5mm">
                    <w:txbxContent>
                      <w:p>
                        <w:pPr>
                          <w:spacing w:line="240" w:lineRule="auto"/>
                          <w:jc w:val="center"/>
                          <w:rPr>
                            <w:rFonts w:ascii="等线" w:hAnsi="等线" w:eastAsia="等线"/>
                            <w:sz w:val="21"/>
                            <w:szCs w:val="21"/>
                          </w:rPr>
                        </w:pPr>
                        <w:r>
                          <w:rPr>
                            <w:rFonts w:hint="eastAsia" w:ascii="等线" w:hAnsi="等线" w:eastAsia="等线"/>
                            <w:sz w:val="21"/>
                            <w:szCs w:val="21"/>
                          </w:rPr>
                          <w:t>检验</w:t>
                        </w:r>
                        <w:r>
                          <w:rPr>
                            <w:rFonts w:ascii="等线" w:hAnsi="等线" w:eastAsia="等线"/>
                            <w:sz w:val="21"/>
                            <w:szCs w:val="21"/>
                          </w:rPr>
                          <w:t>入库</w:t>
                        </w:r>
                      </w:p>
                    </w:txbxContent>
                  </v:textbox>
                </v:rect>
                <v:rect id="Rectangle 2393" o:spid="_x0000_s1026" o:spt="1" style="position:absolute;left:44451;top:215900;height:233680;width:507999;" filled="f" stroked="f" coordsize="21600,21600" o:gfxdata="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5jIthtQAAAAFAQAADwAAAAAAAAABACAAAAAi&#10;AAAAZHJzL2Rvd25yZXYueG1sUEsBAhQAFAAAAAgAh07iQLm0ltoOAgAAGQQAAA4AAAAAAAAAAQAg&#10;AAAAIwEAAGRycy9lMm9Eb2MueG1sUEsFBgAAAAAGAAYAWQEAAKMFAAAAAA==&#10;">
                  <v:fill on="f" focussize="0,0"/>
                  <v:stroke on="f"/>
                  <v:imagedata o:title=""/>
                  <o:lock v:ext="edit" aspectratio="f"/>
                  <v:textbox inset="1mm,0.5mm,1mm,0.5mm">
                    <w:txbxContent>
                      <w:p>
                        <w:pPr>
                          <w:spacing w:line="240" w:lineRule="auto"/>
                          <w:jc w:val="center"/>
                          <w:rPr>
                            <w:rFonts w:ascii="等线" w:hAnsi="等线" w:eastAsia="等线"/>
                            <w:sz w:val="21"/>
                            <w:szCs w:val="21"/>
                          </w:rPr>
                        </w:pPr>
                        <w:r>
                          <w:rPr>
                            <w:rFonts w:hint="eastAsia" w:ascii="等线" w:hAnsi="等线" w:eastAsia="等线"/>
                            <w:sz w:val="21"/>
                            <w:szCs w:val="21"/>
                          </w:rPr>
                          <w:t>加工件</w:t>
                        </w:r>
                      </w:p>
                    </w:txbxContent>
                  </v:textbox>
                </v:rect>
                <v:rect id="Rectangle 2379" o:spid="_x0000_s1026" o:spt="1" style="position:absolute;left:1730375;top:215900;height:234315;width:936625;" filled="f" stroked="t" coordsize="21600,21600" o:gfxdata="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K/sUN0gAAAAUBAAAPAAAAAAAAAAEAIAAAACIA&#10;AABkcnMvZG93bnJldi54bWxQSwECFAAUAAAACACHTuJANGimY0gCAACRBAAADgAAAAAAAAABACAA&#10;AAAhAQAAZHJzL2Uyb0RvYy54bWxQSwUGAAAAAAYABgBZAQAA2wUAAAAA&#10;">
                  <v:fill on="f" focussize="0,0"/>
                  <v:stroke weight="0.5pt" color="#000000 [3229]" miterlimit="8" joinstyle="miter"/>
                  <v:imagedata o:title=""/>
                  <o:lock v:ext="edit" aspectratio="f"/>
                  <v:textbox inset="0mm,0.5mm,0mm,0.5mm">
                    <w:txbxContent>
                      <w:p>
                        <w:pPr>
                          <w:spacing w:line="240" w:lineRule="auto"/>
                          <w:jc w:val="center"/>
                          <w:rPr>
                            <w:rFonts w:ascii="等线" w:hAnsi="等线" w:eastAsia="等线"/>
                            <w:sz w:val="21"/>
                            <w:szCs w:val="21"/>
                          </w:rPr>
                        </w:pPr>
                        <w:r>
                          <w:rPr>
                            <w:rFonts w:hint="eastAsia" w:ascii="等线" w:hAnsi="等线" w:eastAsia="等线"/>
                            <w:sz w:val="21"/>
                            <w:szCs w:val="21"/>
                          </w:rPr>
                          <w:t>真空</w:t>
                        </w:r>
                        <w:r>
                          <w:rPr>
                            <w:rFonts w:ascii="等线" w:hAnsi="等线" w:eastAsia="等线"/>
                            <w:sz w:val="21"/>
                            <w:szCs w:val="21"/>
                          </w:rPr>
                          <w:t>电加热</w:t>
                        </w:r>
                      </w:p>
                    </w:txbxContent>
                  </v:textbox>
                </v:rect>
                <v:shape id="_x0000_s1026" o:spid="_x0000_s1026" o:spt="32" type="#_x0000_t32" style="position:absolute;left:523875;top:333058;flip:y;height:9842;width:130175;" filled="f" stroked="t" coordsize="21600,21600" o:gfxdata="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vpDwrVAAAABQEAAA8AAAAAAAAAAQAgAAAAIgAAAGRycy9kb3ducmV2&#10;LnhtbFBLAQIUABQAAAAIAIdO4kBdrvwZOAIAAEcEAAAOAAAAAAAAAAEAIAAAACQBAABkcnMvZTJv&#10;RG9jLnhtbFBLBQYAAAAABgAGAFkBAADOBQAAAAA=&#10;">
                  <v:fill on="f" focussize="0,0"/>
                  <v:stroke color="#000000 [3200]" joinstyle="round" endarrow="block"/>
                  <v:imagedata o:title=""/>
                  <o:lock v:ext="edit" aspectratio="f"/>
                </v:shape>
                <v:shape id="_x0000_s1026" o:spid="_x0000_s1026" o:spt="32" type="#_x0000_t32" style="position:absolute;left:1590675;top:333058;height:0;width:139700;" filled="f" stroked="t" coordsize="21600,21600" o:gfxdata="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q3UndNYAAAAFAQAADwAAAAAAAAABACAAAAAiAAAAZHJzL2Rv&#10;d25yZXYueG1sUEsBAhQAFAAAAAgAh07iQE3yXeE8AgAAVgQAAA4AAAAAAAAAAQAgAAAAJQEAAGRy&#10;cy9lMm9Eb2MueG1sUEsFBgAAAAAGAAYAWQEAANMFAAAAAA==&#10;">
                  <v:fill on="f" focussize="0,0"/>
                  <v:stroke color="#000000 [3200]" joinstyle="round" endarrow="block"/>
                  <v:imagedata o:title=""/>
                  <o:lock v:ext="edit" aspectratio="f"/>
                </v:shape>
                <v:shape id="_x0000_s1026" o:spid="_x0000_s1026" o:spt="32" type="#_x0000_t32" style="position:absolute;left:2667000;top:332740;flip:y;height:318;width:126999;" filled="f" stroked="t" coordsize="21600,21600" o:gfxdata="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vpDwrVAAAABQEAAA8AAAAAAAAAAQAgAAAAIgAA&#10;AGRycy9kb3ducmV2LnhtbFBLAQIUABQAAAAIAIdO4kAdmuw4RAIAAGIEAAAOAAAAAAAAAAEAIAAA&#10;ACQBAABkcnMvZTJvRG9jLnhtbFBLBQYAAAAABgAGAFkBAADaBQAAAAA=&#10;">
                  <v:fill on="f" focussize="0,0"/>
                  <v:stroke color="#000000 [3200]" joinstyle="round" endarrow="block"/>
                  <v:imagedata o:title=""/>
                  <o:lock v:ext="edit" aspectratio="f"/>
                </v:shape>
                <v:shape id="_x0000_s1026" o:spid="_x0000_s1026" o:spt="32" type="#_x0000_t32" style="position:absolute;left:3962400;top:332740;height:0;width:177165;" filled="f" stroked="t" coordsize="21600,21600" o:gfxdata="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q3UndNYAAAAFAQAADwAAAAAAAAABACAAAAAiAAAAZHJzL2Rv&#10;d25yZXYueG1sUEsBAhQAFAAAAAgAh07iQIpwumk8AgAAVQQAAA4AAAAAAAAAAQAgAAAAJQEAAGRy&#10;cy9lMm9Eb2MueG1sUEsFBgAAAAAGAAYAWQEAANMFAAAAAA==&#10;">
                  <v:fill on="f" focussize="0,0"/>
                  <v:stroke color="#000000 [3200]" joinstyle="round" endarrow="block"/>
                  <v:imagedata o:title=""/>
                  <o:lock v:ext="edit" aspectratio="f"/>
                </v:shape>
                <v:shape id="_x0000_s1026" o:spid="_x0000_s1026" o:spt="32" type="#_x0000_t32" style="position:absolute;left:4714875;top:332740;height:160;width:196850;" filled="f" stroked="t" coordsize="21600,21600" o:gfxdata="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t1J3TWAAAABQEAAA8AAAAAAAAAAQAgAAAAIgAA&#10;AGRycy9kb3ducmV2LnhtbFBLAQIUABQAAAAIAIdO4kAvKABRQwIAAFkEAAAOAAAAAAAAAAEAIAAA&#10;ACUBAABkcnMvZTJvRG9jLnhtbFBLBQYAAAAABgAGAFkBAADaBQAAAAA=&#10;">
                  <v:fill on="f" focussize="0,0"/>
                  <v:stroke color="#000000 [3200]" joinstyle="round" endarrow="block"/>
                  <v:imagedata o:title=""/>
                  <o:lock v:ext="edit" aspectratio="f"/>
                </v:shape>
                <w10:wrap type="none"/>
                <w10:anchorlock/>
              </v:group>
            </w:pict>
          </mc:Fallback>
        </mc:AlternateContent>
      </w:r>
    </w:p>
    <w:p>
      <w:pPr>
        <w:spacing w:line="520" w:lineRule="exact"/>
        <w:ind w:firstLine="562" w:firstLineChars="200"/>
        <w:jc w:val="center"/>
        <w:rPr>
          <w:rFonts w:eastAsia="仿宋"/>
          <w:b/>
        </w:rPr>
      </w:pPr>
      <w:r>
        <w:rPr>
          <w:rFonts w:eastAsia="仿宋"/>
          <w:b/>
        </w:rPr>
        <w:t>图6-8 热处理加工工艺流程图</w:t>
      </w:r>
    </w:p>
    <w:p>
      <w:pPr>
        <w:widowControl/>
        <w:shd w:val="clear" w:color="auto" w:fill="FFFFFF"/>
        <w:spacing w:line="520" w:lineRule="exact"/>
        <w:ind w:firstLine="560" w:firstLineChars="200"/>
        <w:rPr>
          <w:rFonts w:eastAsia="仿宋"/>
          <w:szCs w:val="28"/>
        </w:rPr>
      </w:pPr>
      <w:r>
        <w:rPr>
          <w:rFonts w:eastAsia="仿宋"/>
          <w:szCs w:val="28"/>
        </w:rPr>
        <w:t>（4）设备</w:t>
      </w:r>
    </w:p>
    <w:p>
      <w:pPr>
        <w:widowControl/>
        <w:shd w:val="clear" w:color="auto" w:fill="FFFFFF"/>
        <w:spacing w:line="520" w:lineRule="exact"/>
        <w:ind w:firstLine="560" w:firstLineChars="200"/>
        <w:rPr>
          <w:rFonts w:eastAsia="仿宋"/>
          <w:szCs w:val="28"/>
        </w:rPr>
      </w:pPr>
      <w:r>
        <w:rPr>
          <w:rFonts w:eastAsia="仿宋"/>
          <w:szCs w:val="28"/>
        </w:rPr>
        <w:t>生产设备包括加热炉、打磨机等设备。</w:t>
      </w:r>
    </w:p>
    <w:p>
      <w:pPr>
        <w:spacing w:line="520" w:lineRule="exact"/>
        <w:ind w:firstLine="562" w:firstLineChars="200"/>
        <w:jc w:val="center"/>
        <w:rPr>
          <w:rFonts w:eastAsia="仿宋"/>
          <w:b/>
        </w:rPr>
      </w:pPr>
      <w:r>
        <w:rPr>
          <w:rFonts w:eastAsia="仿宋"/>
          <w:b/>
        </w:rPr>
        <w:t>表6-4 热处理共享车间设备配置</w:t>
      </w:r>
    </w:p>
    <w:tbl>
      <w:tblPr>
        <w:tblStyle w:val="35"/>
        <w:tblW w:w="9072"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65"/>
        <w:gridCol w:w="1843"/>
        <w:gridCol w:w="852"/>
        <w:gridCol w:w="1560"/>
        <w:gridCol w:w="4252"/>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shd w:val="pct10" w:color="auto" w:fill="auto"/>
            <w:vAlign w:val="center"/>
          </w:tcPr>
          <w:p>
            <w:pPr>
              <w:widowControl/>
              <w:spacing w:line="220" w:lineRule="exact"/>
              <w:jc w:val="center"/>
              <w:textAlignment w:val="baseline"/>
              <w:rPr>
                <w:rFonts w:eastAsia="宋体"/>
                <w:b/>
                <w:kern w:val="0"/>
                <w:sz w:val="20"/>
              </w:rPr>
            </w:pPr>
            <w:r>
              <w:rPr>
                <w:rFonts w:eastAsia="宋体"/>
                <w:b/>
                <w:kern w:val="0"/>
                <w:sz w:val="20"/>
              </w:rPr>
              <w:t>序号</w:t>
            </w:r>
          </w:p>
        </w:tc>
        <w:tc>
          <w:tcPr>
            <w:tcW w:w="1843" w:type="dxa"/>
            <w:shd w:val="pct10" w:color="auto" w:fill="auto"/>
            <w:vAlign w:val="center"/>
          </w:tcPr>
          <w:p>
            <w:pPr>
              <w:widowControl/>
              <w:spacing w:line="220" w:lineRule="exact"/>
              <w:jc w:val="center"/>
              <w:textAlignment w:val="baseline"/>
              <w:rPr>
                <w:rFonts w:eastAsia="宋体"/>
                <w:b/>
                <w:kern w:val="0"/>
                <w:sz w:val="20"/>
              </w:rPr>
            </w:pPr>
            <w:r>
              <w:rPr>
                <w:rFonts w:eastAsia="宋体"/>
                <w:b/>
                <w:kern w:val="0"/>
                <w:sz w:val="20"/>
              </w:rPr>
              <w:t>设备</w:t>
            </w:r>
          </w:p>
        </w:tc>
        <w:tc>
          <w:tcPr>
            <w:tcW w:w="852" w:type="dxa"/>
            <w:shd w:val="pct10" w:color="auto" w:fill="auto"/>
            <w:tcMar>
              <w:top w:w="10" w:type="dxa"/>
              <w:left w:w="10" w:type="dxa"/>
              <w:bottom w:w="0" w:type="dxa"/>
              <w:right w:w="10" w:type="dxa"/>
            </w:tcMar>
            <w:vAlign w:val="center"/>
          </w:tcPr>
          <w:p>
            <w:pPr>
              <w:widowControl/>
              <w:spacing w:line="220" w:lineRule="exact"/>
              <w:jc w:val="center"/>
              <w:textAlignment w:val="baseline"/>
              <w:rPr>
                <w:rFonts w:eastAsia="宋体"/>
                <w:b/>
                <w:kern w:val="0"/>
                <w:sz w:val="20"/>
              </w:rPr>
            </w:pPr>
            <w:r>
              <w:rPr>
                <w:rFonts w:eastAsia="宋体"/>
                <w:b/>
                <w:kern w:val="0"/>
                <w:sz w:val="20"/>
              </w:rPr>
              <w:t>单位</w:t>
            </w:r>
          </w:p>
        </w:tc>
        <w:tc>
          <w:tcPr>
            <w:tcW w:w="1560" w:type="dxa"/>
            <w:shd w:val="pct10" w:color="auto" w:fill="auto"/>
            <w:vAlign w:val="center"/>
          </w:tcPr>
          <w:p>
            <w:pPr>
              <w:widowControl/>
              <w:spacing w:line="220" w:lineRule="exact"/>
              <w:jc w:val="center"/>
              <w:textAlignment w:val="baseline"/>
              <w:rPr>
                <w:rFonts w:eastAsia="宋体"/>
                <w:b/>
                <w:kern w:val="0"/>
                <w:sz w:val="20"/>
              </w:rPr>
            </w:pPr>
            <w:r>
              <w:rPr>
                <w:rFonts w:eastAsia="宋体"/>
                <w:b/>
                <w:kern w:val="0"/>
                <w:sz w:val="20"/>
              </w:rPr>
              <w:t>数量</w:t>
            </w:r>
          </w:p>
        </w:tc>
        <w:tc>
          <w:tcPr>
            <w:tcW w:w="4252" w:type="dxa"/>
            <w:shd w:val="pct10" w:color="auto" w:fill="auto"/>
            <w:tcMar>
              <w:top w:w="10" w:type="dxa"/>
              <w:left w:w="10" w:type="dxa"/>
              <w:bottom w:w="0" w:type="dxa"/>
              <w:right w:w="10" w:type="dxa"/>
            </w:tcMar>
            <w:vAlign w:val="center"/>
          </w:tcPr>
          <w:p>
            <w:pPr>
              <w:widowControl/>
              <w:spacing w:line="220" w:lineRule="exact"/>
              <w:jc w:val="center"/>
              <w:textAlignment w:val="baseline"/>
              <w:rPr>
                <w:rFonts w:eastAsia="宋体"/>
                <w:b/>
                <w:kern w:val="0"/>
                <w:sz w:val="20"/>
              </w:rPr>
            </w:pPr>
            <w:r>
              <w:rPr>
                <w:rFonts w:eastAsia="宋体"/>
                <w:b/>
                <w:kern w:val="0"/>
                <w:sz w:val="20"/>
              </w:rPr>
              <w:t>备注</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台钻</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widowControl/>
              <w:spacing w:line="220" w:lineRule="exact"/>
              <w:jc w:val="center"/>
              <w:rPr>
                <w:rFonts w:eastAsia="宋体"/>
                <w:kern w:val="0"/>
                <w:sz w:val="20"/>
              </w:rPr>
            </w:pPr>
            <w:r>
              <w:rPr>
                <w:rFonts w:eastAsia="宋体"/>
                <w:kern w:val="0"/>
                <w:sz w:val="20"/>
              </w:rPr>
              <w:t>3</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2</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打磨机</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4</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打磨</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3</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真空油淬炉</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3</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石墨棒加热，智能控制</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4</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真空气淬炉</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3</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硅碳棒加热，可控硅控制</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5</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真空回火炉</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12</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单室结构，全不锈钢炉膛，镍铬电阻带加热</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6</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井式热处理炉</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电阻丝加热</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7</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台车炉</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热处理，使用电能</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8</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网带炉</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热处理，使用电能</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9</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淬火油槽</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热处理，使用电能</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10</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超声波清洗机</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连续型</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11</w:t>
            </w:r>
          </w:p>
        </w:tc>
        <w:tc>
          <w:tcPr>
            <w:tcW w:w="1843" w:type="dxa"/>
            <w:vAlign w:val="center"/>
          </w:tcPr>
          <w:p>
            <w:pPr>
              <w:widowControl/>
              <w:spacing w:line="220" w:lineRule="exact"/>
              <w:jc w:val="center"/>
              <w:textAlignment w:val="baseline"/>
              <w:rPr>
                <w:rFonts w:eastAsia="宋体"/>
                <w:kern w:val="0"/>
                <w:sz w:val="20"/>
              </w:rPr>
            </w:pPr>
            <w:r>
              <w:rPr>
                <w:rFonts w:eastAsia="宋体"/>
                <w:kern w:val="0"/>
                <w:sz w:val="20"/>
              </w:rPr>
              <w:t>氮气储气罐</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w:t>
            </w:r>
          </w:p>
        </w:tc>
        <w:tc>
          <w:tcPr>
            <w:tcW w:w="42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热处理，使用电能</w:t>
            </w:r>
          </w:p>
        </w:tc>
      </w:tr>
    </w:tbl>
    <w:p>
      <w:pPr>
        <w:widowControl/>
        <w:shd w:val="clear" w:color="auto" w:fill="FFFFFF"/>
        <w:spacing w:line="520" w:lineRule="exact"/>
        <w:ind w:firstLine="560" w:firstLineChars="200"/>
        <w:rPr>
          <w:rFonts w:eastAsia="仿宋"/>
          <w:szCs w:val="28"/>
        </w:rPr>
      </w:pPr>
      <w:r>
        <w:rPr>
          <w:rFonts w:eastAsia="仿宋"/>
          <w:szCs w:val="28"/>
        </w:rPr>
        <w:t>（5）员工</w:t>
      </w:r>
    </w:p>
    <w:p>
      <w:pPr>
        <w:widowControl/>
        <w:shd w:val="clear" w:color="auto" w:fill="FFFFFF"/>
        <w:spacing w:line="520" w:lineRule="exact"/>
        <w:ind w:firstLine="560" w:firstLineChars="200"/>
        <w:rPr>
          <w:rFonts w:eastAsia="仿宋"/>
          <w:szCs w:val="28"/>
        </w:rPr>
      </w:pPr>
      <w:r>
        <w:rPr>
          <w:rFonts w:eastAsia="仿宋"/>
          <w:szCs w:val="28"/>
        </w:rPr>
        <w:t>设置员工15人。</w:t>
      </w:r>
    </w:p>
    <w:p>
      <w:pPr>
        <w:spacing w:before="60" w:line="520" w:lineRule="exact"/>
        <w:rPr>
          <w:rFonts w:eastAsia="仿宋"/>
          <w:b/>
          <w:szCs w:val="28"/>
        </w:rPr>
      </w:pPr>
      <w:r>
        <w:rPr>
          <w:rFonts w:eastAsia="仿宋"/>
          <w:b/>
          <w:szCs w:val="28"/>
        </w:rPr>
        <w:t>§6.2.3 检测中心</w:t>
      </w:r>
    </w:p>
    <w:p>
      <w:pPr>
        <w:spacing w:line="520" w:lineRule="exact"/>
        <w:ind w:firstLine="560" w:firstLineChars="200"/>
        <w:rPr>
          <w:rFonts w:eastAsia="仿宋"/>
          <w:kern w:val="0"/>
          <w:szCs w:val="28"/>
        </w:rPr>
      </w:pPr>
      <w:r>
        <w:rPr>
          <w:rFonts w:eastAsia="仿宋"/>
          <w:szCs w:val="28"/>
        </w:rPr>
        <w:t>配置</w:t>
      </w:r>
      <w:r>
        <w:rPr>
          <w:szCs w:val="28"/>
        </w:rPr>
        <w:t>二次元、三次元扫描测量设备等。</w:t>
      </w:r>
    </w:p>
    <w:p>
      <w:pPr>
        <w:spacing w:line="520" w:lineRule="exact"/>
        <w:ind w:firstLine="562" w:firstLineChars="200"/>
        <w:jc w:val="center"/>
        <w:rPr>
          <w:rFonts w:eastAsia="仿宋"/>
          <w:b/>
        </w:rPr>
      </w:pPr>
      <w:r>
        <w:rPr>
          <w:rFonts w:eastAsia="仿宋"/>
          <w:b/>
        </w:rPr>
        <w:t>表6-5 共享检测中心设备配置</w:t>
      </w:r>
    </w:p>
    <w:tbl>
      <w:tblPr>
        <w:tblStyle w:val="35"/>
        <w:tblW w:w="9074"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65"/>
        <w:gridCol w:w="2270"/>
        <w:gridCol w:w="852"/>
        <w:gridCol w:w="1560"/>
        <w:gridCol w:w="3827"/>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shd w:val="pct10" w:color="auto" w:fill="auto"/>
            <w:vAlign w:val="center"/>
          </w:tcPr>
          <w:p>
            <w:pPr>
              <w:widowControl/>
              <w:spacing w:line="220" w:lineRule="exact"/>
              <w:jc w:val="center"/>
              <w:textAlignment w:val="baseline"/>
              <w:rPr>
                <w:rFonts w:eastAsia="宋体"/>
                <w:b/>
                <w:kern w:val="0"/>
                <w:sz w:val="20"/>
              </w:rPr>
            </w:pPr>
            <w:r>
              <w:rPr>
                <w:rFonts w:eastAsia="宋体"/>
                <w:b/>
                <w:kern w:val="0"/>
                <w:sz w:val="20"/>
              </w:rPr>
              <w:t>序号</w:t>
            </w:r>
          </w:p>
        </w:tc>
        <w:tc>
          <w:tcPr>
            <w:tcW w:w="2270" w:type="dxa"/>
            <w:shd w:val="pct10" w:color="auto" w:fill="auto"/>
            <w:vAlign w:val="center"/>
          </w:tcPr>
          <w:p>
            <w:pPr>
              <w:widowControl/>
              <w:spacing w:line="220" w:lineRule="exact"/>
              <w:jc w:val="center"/>
              <w:textAlignment w:val="baseline"/>
              <w:rPr>
                <w:rFonts w:eastAsia="宋体"/>
                <w:b/>
                <w:kern w:val="0"/>
                <w:sz w:val="20"/>
              </w:rPr>
            </w:pPr>
            <w:r>
              <w:rPr>
                <w:rFonts w:eastAsia="宋体"/>
                <w:b/>
                <w:kern w:val="0"/>
                <w:sz w:val="20"/>
              </w:rPr>
              <w:t>设备</w:t>
            </w:r>
          </w:p>
        </w:tc>
        <w:tc>
          <w:tcPr>
            <w:tcW w:w="852" w:type="dxa"/>
            <w:shd w:val="pct10" w:color="auto" w:fill="auto"/>
            <w:tcMar>
              <w:top w:w="10" w:type="dxa"/>
              <w:left w:w="10" w:type="dxa"/>
              <w:bottom w:w="0" w:type="dxa"/>
              <w:right w:w="10" w:type="dxa"/>
            </w:tcMar>
            <w:vAlign w:val="center"/>
          </w:tcPr>
          <w:p>
            <w:pPr>
              <w:widowControl/>
              <w:spacing w:line="220" w:lineRule="exact"/>
              <w:jc w:val="center"/>
              <w:textAlignment w:val="baseline"/>
              <w:rPr>
                <w:rFonts w:eastAsia="宋体"/>
                <w:b/>
                <w:kern w:val="0"/>
                <w:sz w:val="20"/>
              </w:rPr>
            </w:pPr>
            <w:r>
              <w:rPr>
                <w:rFonts w:eastAsia="宋体"/>
                <w:b/>
                <w:kern w:val="0"/>
                <w:sz w:val="20"/>
              </w:rPr>
              <w:t>单位</w:t>
            </w:r>
          </w:p>
        </w:tc>
        <w:tc>
          <w:tcPr>
            <w:tcW w:w="1560" w:type="dxa"/>
            <w:shd w:val="pct10" w:color="auto" w:fill="auto"/>
            <w:vAlign w:val="center"/>
          </w:tcPr>
          <w:p>
            <w:pPr>
              <w:widowControl/>
              <w:spacing w:line="220" w:lineRule="exact"/>
              <w:jc w:val="center"/>
              <w:textAlignment w:val="baseline"/>
              <w:rPr>
                <w:rFonts w:eastAsia="宋体"/>
                <w:b/>
                <w:kern w:val="0"/>
                <w:sz w:val="20"/>
              </w:rPr>
            </w:pPr>
            <w:r>
              <w:rPr>
                <w:rFonts w:eastAsia="宋体"/>
                <w:b/>
                <w:kern w:val="0"/>
                <w:sz w:val="20"/>
              </w:rPr>
              <w:t>数量</w:t>
            </w:r>
          </w:p>
        </w:tc>
        <w:tc>
          <w:tcPr>
            <w:tcW w:w="3827" w:type="dxa"/>
            <w:shd w:val="pct10" w:color="auto" w:fill="auto"/>
            <w:tcMar>
              <w:top w:w="10" w:type="dxa"/>
              <w:left w:w="10" w:type="dxa"/>
              <w:bottom w:w="0" w:type="dxa"/>
              <w:right w:w="10" w:type="dxa"/>
            </w:tcMar>
            <w:vAlign w:val="center"/>
          </w:tcPr>
          <w:p>
            <w:pPr>
              <w:widowControl/>
              <w:spacing w:line="220" w:lineRule="exact"/>
              <w:jc w:val="center"/>
              <w:textAlignment w:val="baseline"/>
              <w:rPr>
                <w:rFonts w:eastAsia="宋体"/>
                <w:b/>
                <w:kern w:val="0"/>
                <w:sz w:val="20"/>
              </w:rPr>
            </w:pPr>
            <w:r>
              <w:rPr>
                <w:rFonts w:eastAsia="宋体"/>
                <w:b/>
                <w:kern w:val="0"/>
                <w:sz w:val="20"/>
              </w:rPr>
              <w:t>备注</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1</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三次元光学影像测量仪</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w:t>
            </w:r>
          </w:p>
        </w:tc>
        <w:tc>
          <w:tcPr>
            <w:tcW w:w="3827"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蔡司</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2</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二次元影像测量仪</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w:t>
            </w:r>
          </w:p>
        </w:tc>
        <w:tc>
          <w:tcPr>
            <w:tcW w:w="3827"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3</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接触式三次元测量仪</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w:t>
            </w:r>
          </w:p>
        </w:tc>
        <w:tc>
          <w:tcPr>
            <w:tcW w:w="3827"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通用型三坐标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4</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表面粗糙度测量仪</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w:t>
            </w:r>
          </w:p>
        </w:tc>
        <w:tc>
          <w:tcPr>
            <w:tcW w:w="3827"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5</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高度规</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w:t>
            </w:r>
          </w:p>
        </w:tc>
        <w:tc>
          <w:tcPr>
            <w:tcW w:w="3827"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6</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硬度计</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w:t>
            </w:r>
          </w:p>
        </w:tc>
        <w:tc>
          <w:tcPr>
            <w:tcW w:w="3827"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5" w:type="dxa"/>
            <w:vAlign w:val="center"/>
          </w:tcPr>
          <w:p>
            <w:pPr>
              <w:widowControl/>
              <w:spacing w:line="220" w:lineRule="exact"/>
              <w:jc w:val="center"/>
              <w:textAlignment w:val="baseline"/>
              <w:rPr>
                <w:rFonts w:eastAsia="宋体"/>
                <w:kern w:val="0"/>
                <w:sz w:val="20"/>
              </w:rPr>
            </w:pPr>
            <w:r>
              <w:rPr>
                <w:rFonts w:eastAsia="宋体"/>
                <w:kern w:val="0"/>
                <w:sz w:val="20"/>
              </w:rPr>
              <w:t>7</w:t>
            </w:r>
          </w:p>
        </w:tc>
        <w:tc>
          <w:tcPr>
            <w:tcW w:w="2270" w:type="dxa"/>
            <w:vAlign w:val="center"/>
          </w:tcPr>
          <w:p>
            <w:pPr>
              <w:widowControl/>
              <w:spacing w:line="220" w:lineRule="exact"/>
              <w:jc w:val="center"/>
              <w:textAlignment w:val="baseline"/>
              <w:rPr>
                <w:rFonts w:eastAsia="宋体"/>
                <w:kern w:val="0"/>
                <w:sz w:val="20"/>
              </w:rPr>
            </w:pPr>
            <w:r>
              <w:rPr>
                <w:rFonts w:eastAsia="宋体"/>
                <w:kern w:val="0"/>
                <w:sz w:val="20"/>
              </w:rPr>
              <w:t>大理石平台</w:t>
            </w:r>
          </w:p>
        </w:tc>
        <w:tc>
          <w:tcPr>
            <w:tcW w:w="852"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r>
              <w:rPr>
                <w:rFonts w:eastAsia="宋体"/>
                <w:kern w:val="0"/>
                <w:sz w:val="20"/>
              </w:rPr>
              <w:t>台</w:t>
            </w:r>
          </w:p>
        </w:tc>
        <w:tc>
          <w:tcPr>
            <w:tcW w:w="1560" w:type="dxa"/>
            <w:vAlign w:val="center"/>
          </w:tcPr>
          <w:p>
            <w:pPr>
              <w:spacing w:line="220" w:lineRule="exact"/>
              <w:jc w:val="center"/>
              <w:rPr>
                <w:rFonts w:eastAsia="宋体"/>
                <w:sz w:val="20"/>
              </w:rPr>
            </w:pPr>
            <w:r>
              <w:rPr>
                <w:rFonts w:eastAsia="宋体"/>
                <w:sz w:val="20"/>
              </w:rPr>
              <w:t>1</w:t>
            </w:r>
          </w:p>
        </w:tc>
        <w:tc>
          <w:tcPr>
            <w:tcW w:w="3827" w:type="dxa"/>
            <w:tcMar>
              <w:top w:w="10" w:type="dxa"/>
              <w:left w:w="10" w:type="dxa"/>
              <w:bottom w:w="0" w:type="dxa"/>
              <w:right w:w="10" w:type="dxa"/>
            </w:tcMar>
            <w:vAlign w:val="center"/>
          </w:tcPr>
          <w:p>
            <w:pPr>
              <w:widowControl/>
              <w:spacing w:line="220" w:lineRule="exact"/>
              <w:jc w:val="center"/>
              <w:textAlignment w:val="baseline"/>
              <w:rPr>
                <w:rFonts w:eastAsia="宋体"/>
                <w:kern w:val="0"/>
                <w:sz w:val="20"/>
              </w:rPr>
            </w:pPr>
          </w:p>
        </w:tc>
      </w:tr>
    </w:tbl>
    <w:p>
      <w:pPr>
        <w:pStyle w:val="3"/>
        <w:spacing w:before="312" w:beforeLines="100" w:after="156" w:afterLines="50" w:line="520" w:lineRule="exact"/>
        <w:rPr>
          <w:rFonts w:ascii="Times New Roman" w:eastAsia="仿宋"/>
          <w:sz w:val="30"/>
          <w:szCs w:val="30"/>
        </w:rPr>
      </w:pPr>
      <w:bookmarkStart w:id="60" w:name="_Toc117662538"/>
      <w:bookmarkStart w:id="61" w:name="_Toc170689563"/>
      <w:r>
        <w:rPr>
          <w:rFonts w:ascii="Times New Roman" w:eastAsia="仿宋"/>
          <w:sz w:val="30"/>
          <w:szCs w:val="30"/>
        </w:rPr>
        <w:t>§6.4 智慧园区</w:t>
      </w:r>
      <w:bookmarkEnd w:id="60"/>
      <w:bookmarkEnd w:id="61"/>
    </w:p>
    <w:p>
      <w:pPr>
        <w:spacing w:before="60" w:line="500" w:lineRule="exact"/>
        <w:rPr>
          <w:rFonts w:eastAsia="仿宋"/>
          <w:b/>
          <w:szCs w:val="28"/>
        </w:rPr>
      </w:pPr>
      <w:r>
        <w:rPr>
          <w:rFonts w:eastAsia="仿宋"/>
          <w:b/>
          <w:szCs w:val="28"/>
        </w:rPr>
        <w:t>§6.4.1技术构架</w:t>
      </w:r>
    </w:p>
    <w:p>
      <w:pPr>
        <w:pStyle w:val="160"/>
        <w:spacing w:line="500" w:lineRule="exact"/>
        <w:ind w:firstLine="560"/>
        <w:rPr>
          <w:rFonts w:eastAsia="仿宋" w:cs="Times New Roman"/>
        </w:rPr>
      </w:pPr>
      <w:r>
        <w:rPr>
          <w:rFonts w:eastAsia="仿宋" w:cs="Times New Roman"/>
        </w:rPr>
        <w:t>园区技术构架主要包含综合展现层、应用层、应用支撑层、数据层、采集层及IT基础层。</w:t>
      </w:r>
    </w:p>
    <w:p>
      <w:pPr>
        <w:spacing w:line="240" w:lineRule="auto"/>
        <w:jc w:val="center"/>
      </w:pPr>
      <w:r>
        <w:rPr>
          <w:rFonts w:eastAsia="仿宋"/>
          <w:b/>
          <w:szCs w:val="28"/>
        </w:rPr>
        <w:drawing>
          <wp:inline distT="0" distB="0" distL="0" distR="0">
            <wp:extent cx="5399405" cy="4283075"/>
            <wp:effectExtent l="0" t="0" r="0" b="0"/>
            <wp:docPr id="2291" name="图片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 name="图片 2291"/>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00000" cy="4283677"/>
                    </a:xfrm>
                    <a:prstGeom prst="rect">
                      <a:avLst/>
                    </a:prstGeom>
                  </pic:spPr>
                </pic:pic>
              </a:graphicData>
            </a:graphic>
          </wp:inline>
        </w:drawing>
      </w:r>
    </w:p>
    <w:p>
      <w:pPr>
        <w:pStyle w:val="160"/>
        <w:spacing w:line="500" w:lineRule="exact"/>
        <w:ind w:firstLine="0" w:firstLineChars="0"/>
        <w:jc w:val="center"/>
        <w:rPr>
          <w:rFonts w:eastAsia="仿宋" w:cs="Times New Roman"/>
          <w:b/>
        </w:rPr>
      </w:pPr>
      <w:r>
        <w:rPr>
          <w:rFonts w:eastAsia="仿宋" w:cs="Times New Roman"/>
          <w:b/>
        </w:rPr>
        <w:t>图6-9 技术构架</w:t>
      </w:r>
    </w:p>
    <w:p>
      <w:pPr>
        <w:pStyle w:val="160"/>
        <w:spacing w:line="500" w:lineRule="exact"/>
        <w:ind w:firstLine="560"/>
        <w:rPr>
          <w:rFonts w:eastAsia="仿宋" w:cs="Times New Roman"/>
        </w:rPr>
      </w:pPr>
      <w:r>
        <w:rPr>
          <w:rFonts w:eastAsia="仿宋" w:cs="Times New Roman"/>
        </w:rPr>
        <w:t>园区功能构架主要由物联网及互联网两大部分组成。</w:t>
      </w:r>
    </w:p>
    <w:p>
      <w:pPr>
        <w:pStyle w:val="160"/>
        <w:spacing w:line="500" w:lineRule="exact"/>
        <w:ind w:firstLine="562"/>
        <w:jc w:val="both"/>
        <w:rPr>
          <w:rFonts w:eastAsia="仿宋" w:cs="Times New Roman"/>
        </w:rPr>
      </w:pPr>
      <w:r>
        <w:rPr>
          <w:rFonts w:eastAsia="仿宋" w:cs="Times New Roman"/>
          <w:b/>
        </w:rPr>
        <w:t>物联网：</w:t>
      </w:r>
      <w:r>
        <w:rPr>
          <w:rFonts w:eastAsia="仿宋" w:cs="Times New Roman"/>
        </w:rPr>
        <w:t>人流管理系统、车流管理系统、访客管理系统、智慧电梯系统、智慧消防、视频监控系统、周界安防系统、机房管理系统、园区巡更系统、智慧环境系统、电力运维系统、一脸通过系统、能耗管理系统、园区广播系统等。</w:t>
      </w:r>
    </w:p>
    <w:p>
      <w:pPr>
        <w:pStyle w:val="160"/>
        <w:spacing w:line="500" w:lineRule="exact"/>
        <w:ind w:firstLine="562"/>
        <w:jc w:val="both"/>
        <w:rPr>
          <w:rFonts w:eastAsia="仿宋" w:cs="Times New Roman"/>
        </w:rPr>
      </w:pPr>
      <w:r>
        <w:rPr>
          <w:rFonts w:eastAsia="仿宋" w:cs="Times New Roman"/>
          <w:b/>
        </w:rPr>
        <w:t>互联网：</w:t>
      </w:r>
      <w:r>
        <w:rPr>
          <w:rFonts w:eastAsia="仿宋" w:cs="Times New Roman"/>
        </w:rPr>
        <w:t>园区导览、园区公告、园区服务、园区党建、物业报修、在线政务、仓储物流、研发设计、检验检测、产业金融、产业融合、产业协同、产业引领、人才服务、专家服务、人才培训、融资担保等。</w:t>
      </w:r>
    </w:p>
    <w:p>
      <w:pPr>
        <w:spacing w:line="240" w:lineRule="auto"/>
        <w:jc w:val="center"/>
      </w:pPr>
      <w:r>
        <w:drawing>
          <wp:inline distT="0" distB="0" distL="0" distR="0">
            <wp:extent cx="5796280" cy="2831465"/>
            <wp:effectExtent l="0" t="0" r="0" b="6985"/>
            <wp:docPr id="1893" name="图片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图片 1893"/>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796280" cy="2831465"/>
                    </a:xfrm>
                    <a:prstGeom prst="rect">
                      <a:avLst/>
                    </a:prstGeom>
                  </pic:spPr>
                </pic:pic>
              </a:graphicData>
            </a:graphic>
          </wp:inline>
        </w:drawing>
      </w:r>
    </w:p>
    <w:p>
      <w:pPr>
        <w:pStyle w:val="160"/>
        <w:spacing w:line="500" w:lineRule="exact"/>
        <w:ind w:firstLine="0" w:firstLineChars="0"/>
        <w:jc w:val="center"/>
        <w:rPr>
          <w:rFonts w:eastAsia="仿宋" w:cs="Times New Roman"/>
          <w:b/>
        </w:rPr>
      </w:pPr>
      <w:r>
        <w:rPr>
          <w:rFonts w:eastAsia="仿宋" w:cs="Times New Roman"/>
          <w:b/>
        </w:rPr>
        <w:t>图6-10 功能构架</w:t>
      </w:r>
    </w:p>
    <w:p>
      <w:pPr>
        <w:spacing w:before="60" w:line="500" w:lineRule="exact"/>
        <w:rPr>
          <w:rFonts w:eastAsia="仿宋"/>
          <w:b/>
          <w:szCs w:val="28"/>
        </w:rPr>
      </w:pPr>
      <w:r>
        <w:rPr>
          <w:rFonts w:eastAsia="仿宋"/>
          <w:b/>
          <w:szCs w:val="28"/>
        </w:rPr>
        <w:t>§6.4.2视频监控系统</w:t>
      </w:r>
    </w:p>
    <w:p>
      <w:pPr>
        <w:pStyle w:val="160"/>
        <w:spacing w:line="500" w:lineRule="exact"/>
        <w:ind w:firstLine="560"/>
        <w:rPr>
          <w:rFonts w:eastAsia="仿宋" w:cs="Times New Roman"/>
        </w:rPr>
      </w:pPr>
      <w:r>
        <w:rPr>
          <w:rFonts w:eastAsia="仿宋" w:cs="Times New Roman"/>
        </w:rPr>
        <w:t>园区通过在园区围墙、道路、楼房内部安装摄像头，与视频服务区连接，传送换面值视频墙及物业客户端，并通过防火墙专用链路传送信息至公安客户端，形成视频监控系统，实现周界防护。</w:t>
      </w:r>
    </w:p>
    <w:p>
      <w:pPr>
        <w:pStyle w:val="160"/>
        <w:spacing w:line="240" w:lineRule="auto"/>
        <w:ind w:firstLine="0" w:firstLineChars="0"/>
        <w:jc w:val="center"/>
        <w:rPr>
          <w:rFonts w:cs="Times New Roman"/>
        </w:rPr>
      </w:pPr>
      <w:r>
        <w:rPr>
          <w:rFonts w:cs="Times New Roman"/>
        </w:rPr>
        <mc:AlternateContent>
          <mc:Choice Requires="wps">
            <w:drawing>
              <wp:anchor distT="0" distB="0" distL="114300" distR="114300" simplePos="0" relativeHeight="251670528" behindDoc="0" locked="0" layoutInCell="1" allowOverlap="1">
                <wp:simplePos x="0" y="0"/>
                <wp:positionH relativeFrom="column">
                  <wp:posOffset>2102485</wp:posOffset>
                </wp:positionH>
                <wp:positionV relativeFrom="paragraph">
                  <wp:posOffset>61595</wp:posOffset>
                </wp:positionV>
                <wp:extent cx="1685925" cy="200025"/>
                <wp:effectExtent l="9525" t="9525" r="9525" b="9525"/>
                <wp:wrapNone/>
                <wp:docPr id="1889" name="矩形 1889"/>
                <wp:cNvGraphicFramePr/>
                <a:graphic xmlns:a="http://schemas.openxmlformats.org/drawingml/2006/main">
                  <a:graphicData uri="http://schemas.microsoft.com/office/word/2010/wordprocessingShape">
                    <wps:wsp>
                      <wps:cNvSpPr>
                        <a:spLocks noChangeArrowheads="1"/>
                      </wps:cNvSpPr>
                      <wps:spPr bwMode="auto">
                        <a:xfrm>
                          <a:off x="0" y="0"/>
                          <a:ext cx="1685925" cy="200025"/>
                        </a:xfrm>
                        <a:prstGeom prst="rect">
                          <a:avLst/>
                        </a:prstGeom>
                        <a:solidFill>
                          <a:srgbClr val="FFFFFF"/>
                        </a:solidFill>
                        <a:ln w="9525">
                          <a:solidFill>
                            <a:schemeClr val="bg1">
                              <a:lumMod val="100000"/>
                              <a:lumOff val="0"/>
                            </a:schemeClr>
                          </a:solidFill>
                          <a:miter lim="800000"/>
                        </a:ln>
                      </wps:spPr>
                      <wps:bodyPr rot="0" vert="horz" wrap="square" lIns="18000" tIns="10800" rIns="18000" bIns="10800" anchor="t" anchorCtr="0" upright="1">
                        <a:noAutofit/>
                      </wps:bodyPr>
                    </wps:wsp>
                  </a:graphicData>
                </a:graphic>
              </wp:anchor>
            </w:drawing>
          </mc:Choice>
          <mc:Fallback>
            <w:pict>
              <v:rect id="_x0000_s1026" o:spid="_x0000_s1026" o:spt="1" style="position:absolute;left:0pt;margin-left:165.55pt;margin-top:4.85pt;height:15.75pt;width:132.75pt;z-index:251670528;mso-width-relative:page;mso-height-relative:page;" fillcolor="#FFFFFF" filled="t" stroked="t" coordsize="21600,21600" o:gfxdata="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BcfET1gAAAAgBAAAPAAAAAAAAAAEAIAAAACIA&#10;AABkcnMvZG93bnJldi54bWxQSwECFAAUAAAACACHTuJA9LBNJUQCAACrBAAADgAAAAAAAAABACAA&#10;AAAlAQAAZHJzL2Uyb0RvYy54bWxQSwUGAAAAAAYABgBZAQAA2wUAAAAA&#10;">
                <v:fill on="t" focussize="0,0"/>
                <v:stroke color="#FFFFFF [3228]" miterlimit="8" joinstyle="miter"/>
                <v:imagedata o:title=""/>
                <o:lock v:ext="edit" aspectratio="f"/>
                <v:textbox inset="0.5mm,0.3mm,0.5mm,0.3mm"/>
              </v:rect>
            </w:pict>
          </mc:Fallback>
        </mc:AlternateContent>
      </w:r>
      <w:r>
        <w:rPr>
          <w:rFonts w:cs="Times New Roman"/>
        </w:rPr>
        <w:drawing>
          <wp:inline distT="0" distB="0" distL="0" distR="0">
            <wp:extent cx="4319905" cy="2407920"/>
            <wp:effectExtent l="0" t="0" r="0" b="0"/>
            <wp:docPr id="2298" name="图片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 name="图片 2298"/>
                    <pic:cNvPicPr>
                      <a:picLocks noChangeAspect="1"/>
                    </pic:cNvPicPr>
                  </pic:nvPicPr>
                  <pic:blipFill>
                    <a:blip r:embed="rId67"/>
                    <a:stretch>
                      <a:fillRect/>
                    </a:stretch>
                  </pic:blipFill>
                  <pic:spPr>
                    <a:xfrm>
                      <a:off x="0" y="0"/>
                      <a:ext cx="4320000" cy="2407993"/>
                    </a:xfrm>
                    <a:prstGeom prst="rect">
                      <a:avLst/>
                    </a:prstGeom>
                  </pic:spPr>
                </pic:pic>
              </a:graphicData>
            </a:graphic>
          </wp:inline>
        </w:drawing>
      </w:r>
    </w:p>
    <w:p>
      <w:pPr>
        <w:pStyle w:val="160"/>
        <w:spacing w:line="500" w:lineRule="exact"/>
        <w:ind w:firstLine="0" w:firstLineChars="0"/>
        <w:jc w:val="center"/>
        <w:rPr>
          <w:rFonts w:eastAsia="仿宋" w:cs="Times New Roman"/>
          <w:b/>
        </w:rPr>
      </w:pPr>
      <w:r>
        <w:rPr>
          <w:rFonts w:eastAsia="仿宋" w:cs="Times New Roman"/>
          <w:b/>
        </w:rPr>
        <w:t>图6-11 视频监控系统</w:t>
      </w:r>
    </w:p>
    <w:p>
      <w:pPr>
        <w:spacing w:before="60" w:line="500" w:lineRule="exact"/>
        <w:rPr>
          <w:rFonts w:eastAsia="仿宋"/>
          <w:b/>
          <w:szCs w:val="28"/>
        </w:rPr>
      </w:pPr>
      <w:r>
        <w:rPr>
          <w:rFonts w:eastAsia="仿宋"/>
          <w:b/>
          <w:szCs w:val="28"/>
        </w:rPr>
        <w:t>§6.4.2一卡通</w:t>
      </w:r>
    </w:p>
    <w:p>
      <w:pPr>
        <w:pStyle w:val="160"/>
        <w:spacing w:line="500" w:lineRule="exact"/>
        <w:ind w:firstLine="560"/>
        <w:rPr>
          <w:rFonts w:eastAsia="仿宋" w:cs="Times New Roman"/>
        </w:rPr>
      </w:pPr>
      <w:r>
        <w:rPr>
          <w:rFonts w:eastAsia="仿宋" w:cs="Times New Roman"/>
        </w:rPr>
        <w:t>专为园区量身定制的安全管理平台，可支持标准式和定制的应用程序，包括门禁、考勤、消费、停车场、巡更、电梯管理、监控、电子地图、报警、服务订阅和第三方应用程序接入灵活和个性化的设计可扩展接入点网络多种时区设置和分组电子地图实时上传数据和监控，可通过APP查阅。</w:t>
      </w:r>
    </w:p>
    <w:p>
      <w:pPr>
        <w:spacing w:before="60" w:line="500" w:lineRule="exact"/>
        <w:rPr>
          <w:rFonts w:eastAsia="仿宋"/>
          <w:b/>
          <w:szCs w:val="28"/>
        </w:rPr>
      </w:pPr>
      <w:bookmarkStart w:id="62" w:name="_Toc80179903"/>
      <w:r>
        <w:rPr>
          <w:rFonts w:eastAsia="仿宋"/>
          <w:b/>
          <w:szCs w:val="28"/>
        </w:rPr>
        <w:t>§6.4.3设备配置清单</w:t>
      </w:r>
      <w:bookmarkEnd w:id="62"/>
    </w:p>
    <w:p>
      <w:pPr>
        <w:spacing w:line="500" w:lineRule="exact"/>
        <w:ind w:firstLine="600"/>
        <w:rPr>
          <w:rFonts w:eastAsia="仿宋"/>
          <w:b/>
          <w:bCs/>
          <w:sz w:val="30"/>
        </w:rPr>
      </w:pPr>
      <w:r>
        <w:rPr>
          <w:rFonts w:eastAsia="仿宋"/>
        </w:rPr>
        <w:t>主要设备清单如下表所示。</w:t>
      </w:r>
    </w:p>
    <w:p>
      <w:pPr>
        <w:spacing w:line="500" w:lineRule="exact"/>
        <w:jc w:val="center"/>
        <w:rPr>
          <w:rFonts w:eastAsia="仿宋"/>
        </w:rPr>
      </w:pPr>
      <w:r>
        <w:rPr>
          <w:rFonts w:eastAsia="仿宋"/>
          <w:b/>
          <w:bCs/>
        </w:rPr>
        <w:t>表6-6 智慧园区管理平台主要设备清单</w:t>
      </w:r>
    </w:p>
    <w:tbl>
      <w:tblPr>
        <w:tblStyle w:val="35"/>
        <w:tblW w:w="9008" w:type="dxa"/>
        <w:tblInd w:w="91" w:type="dxa"/>
        <w:tblLayout w:type="autofit"/>
        <w:tblCellMar>
          <w:top w:w="0" w:type="dxa"/>
          <w:left w:w="108" w:type="dxa"/>
          <w:bottom w:w="0" w:type="dxa"/>
          <w:right w:w="108" w:type="dxa"/>
        </w:tblCellMar>
      </w:tblPr>
      <w:tblGrid>
        <w:gridCol w:w="812"/>
        <w:gridCol w:w="1224"/>
        <w:gridCol w:w="1275"/>
        <w:gridCol w:w="3728"/>
        <w:gridCol w:w="1000"/>
        <w:gridCol w:w="969"/>
      </w:tblGrid>
      <w:tr>
        <w:tblPrEx>
          <w:tblCellMar>
            <w:top w:w="0" w:type="dxa"/>
            <w:left w:w="108" w:type="dxa"/>
            <w:bottom w:w="0" w:type="dxa"/>
            <w:right w:w="108" w:type="dxa"/>
          </w:tblCellMar>
        </w:tblPrEx>
        <w:trPr>
          <w:trHeight w:val="397" w:hRule="atLeast"/>
          <w:tblHeader/>
        </w:trPr>
        <w:tc>
          <w:tcPr>
            <w:tcW w:w="812" w:type="dxa"/>
            <w:tcBorders>
              <w:top w:val="single" w:color="000000" w:sz="4" w:space="0"/>
              <w:left w:val="nil"/>
              <w:bottom w:val="single" w:color="000000" w:sz="4" w:space="0"/>
              <w:right w:val="single" w:color="000000" w:sz="4" w:space="0"/>
            </w:tcBorders>
            <w:shd w:val="clear" w:color="auto" w:fill="BEBEBE"/>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序号</w:t>
            </w:r>
          </w:p>
        </w:tc>
        <w:tc>
          <w:tcPr>
            <w:tcW w:w="1224" w:type="dxa"/>
            <w:tcBorders>
              <w:top w:val="single" w:color="000000" w:sz="4" w:space="0"/>
              <w:left w:val="nil"/>
              <w:bottom w:val="single" w:color="000000" w:sz="4" w:space="0"/>
              <w:right w:val="single" w:color="000000" w:sz="4" w:space="0"/>
            </w:tcBorders>
            <w:shd w:val="clear" w:color="auto" w:fill="BEBEBE"/>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子项目</w:t>
            </w:r>
          </w:p>
        </w:tc>
        <w:tc>
          <w:tcPr>
            <w:tcW w:w="5003" w:type="dxa"/>
            <w:gridSpan w:val="2"/>
            <w:tcBorders>
              <w:top w:val="single" w:color="000000" w:sz="4" w:space="0"/>
              <w:left w:val="nil"/>
              <w:bottom w:val="single" w:color="000000" w:sz="4" w:space="0"/>
              <w:right w:val="single" w:color="000000" w:sz="4" w:space="0"/>
            </w:tcBorders>
            <w:shd w:val="clear" w:color="auto" w:fill="BEBEBE"/>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设备名称</w:t>
            </w:r>
          </w:p>
        </w:tc>
        <w:tc>
          <w:tcPr>
            <w:tcW w:w="1000" w:type="dxa"/>
            <w:tcBorders>
              <w:top w:val="single" w:color="000000" w:sz="4" w:space="0"/>
              <w:left w:val="nil"/>
              <w:bottom w:val="single" w:color="000000" w:sz="4" w:space="0"/>
              <w:right w:val="single" w:color="000000" w:sz="4" w:space="0"/>
            </w:tcBorders>
            <w:shd w:val="clear" w:color="auto" w:fill="BEBEBE"/>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单位</w:t>
            </w:r>
          </w:p>
        </w:tc>
        <w:tc>
          <w:tcPr>
            <w:tcW w:w="969" w:type="dxa"/>
            <w:tcBorders>
              <w:top w:val="single" w:color="000000" w:sz="4" w:space="0"/>
              <w:left w:val="nil"/>
              <w:bottom w:val="single" w:color="000000" w:sz="4" w:space="0"/>
              <w:right w:val="nil"/>
            </w:tcBorders>
            <w:shd w:val="clear" w:color="auto" w:fill="BEBEBE"/>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数量</w:t>
            </w:r>
          </w:p>
        </w:tc>
      </w:tr>
      <w:tr>
        <w:tblPrEx>
          <w:tblCellMar>
            <w:top w:w="0" w:type="dxa"/>
            <w:left w:w="108" w:type="dxa"/>
            <w:bottom w:w="0" w:type="dxa"/>
            <w:right w:w="108" w:type="dxa"/>
          </w:tblCellMar>
        </w:tblPrEx>
        <w:trPr>
          <w:trHeight w:val="340" w:hRule="atLeast"/>
        </w:trPr>
        <w:tc>
          <w:tcPr>
            <w:tcW w:w="812"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c>
          <w:tcPr>
            <w:tcW w:w="1224"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软件模块开发</w:t>
            </w:r>
          </w:p>
        </w:tc>
        <w:tc>
          <w:tcPr>
            <w:tcW w:w="1275" w:type="dxa"/>
            <w:vMerge w:val="restart"/>
            <w:tcBorders>
              <w:top w:val="nil"/>
              <w:left w:val="nil"/>
              <w:bottom w:val="nil"/>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软件开发</w:t>
            </w:r>
          </w:p>
        </w:tc>
        <w:tc>
          <w:tcPr>
            <w:tcW w:w="3723" w:type="dxa"/>
            <w:tcBorders>
              <w:top w:val="single" w:color="000000" w:sz="4" w:space="0"/>
              <w:left w:val="nil"/>
              <w:bottom w:val="single" w:color="000000" w:sz="4" w:space="0"/>
              <w:right w:val="single" w:color="000000" w:sz="4" w:space="0"/>
            </w:tcBorders>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平台软件、联动软件、数据库、数据处理、行为运算、对外接口协议开发等</w:t>
            </w:r>
          </w:p>
        </w:tc>
        <w:tc>
          <w:tcPr>
            <w:tcW w:w="1000" w:type="dxa"/>
            <w:tcBorders>
              <w:top w:val="single" w:color="000000" w:sz="4" w:space="0"/>
              <w:left w:val="nil"/>
              <w:bottom w:val="single" w:color="000000" w:sz="4" w:space="0"/>
              <w:right w:val="single" w:color="000000" w:sz="4" w:space="0"/>
            </w:tcBorders>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套</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nil"/>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数据可视化</w:t>
            </w:r>
          </w:p>
        </w:tc>
        <w:tc>
          <w:tcPr>
            <w:tcW w:w="1000" w:type="dxa"/>
            <w:tcBorders>
              <w:top w:val="single" w:color="000000" w:sz="4" w:space="0"/>
              <w:left w:val="nil"/>
              <w:bottom w:val="single" w:color="000000" w:sz="4" w:space="0"/>
              <w:right w:val="single" w:color="000000" w:sz="4" w:space="0"/>
            </w:tcBorders>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套</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restart"/>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机房设备</w:t>
            </w: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大数据处理服务器（二用一备）</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3</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系统服务器</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NVR服务器64路</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10</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数据存储器4T</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块</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20</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网络机柜</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6</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服务器机柜</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4</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数据交换机</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4</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光纤双环网交换机（千兆）</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4</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尾纤（光纤双环网）</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条</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100</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阻燃光缆</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KM</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30</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模块化UPS（40KVA）</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机房专用空调</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配电箱</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核心交换机</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汇聚交换机</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3</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接入交换机</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10</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人脸识别门禁系统</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套</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single" w:color="000000" w:sz="4" w:space="0"/>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辅助数据线</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箱</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5</w:t>
            </w:r>
          </w:p>
        </w:tc>
      </w:tr>
      <w:tr>
        <w:tblPrEx>
          <w:tblCellMar>
            <w:top w:w="0" w:type="dxa"/>
            <w:left w:w="108" w:type="dxa"/>
            <w:bottom w:w="0" w:type="dxa"/>
            <w:right w:w="108" w:type="dxa"/>
          </w:tblCellMar>
        </w:tblPrEx>
        <w:trPr>
          <w:trHeight w:val="340" w:hRule="atLeast"/>
        </w:trPr>
        <w:tc>
          <w:tcPr>
            <w:tcW w:w="812"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w:t>
            </w:r>
          </w:p>
        </w:tc>
        <w:tc>
          <w:tcPr>
            <w:tcW w:w="1224"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指挥中心</w:t>
            </w:r>
          </w:p>
        </w:tc>
        <w:tc>
          <w:tcPr>
            <w:tcW w:w="1275"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大屏系统</w:t>
            </w: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室内全彩大屏</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室内全彩大屏</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智能触摸屏</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视频联动（会议）</w:t>
            </w: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一体化高清摄像机</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5</w:t>
            </w:r>
          </w:p>
        </w:tc>
      </w:tr>
      <w:tr>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数字调音台</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功率放大器</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微型线阵列扬声器</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吸顶音箱</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数字矩阵处理器</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无线话筒</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辅助设备</w:t>
            </w: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工作站（值班）</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工作台</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智能配电</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8</w:t>
            </w:r>
          </w:p>
        </w:tc>
      </w:tr>
      <w:tr>
        <w:tblPrEx>
          <w:tblCellMar>
            <w:top w:w="0" w:type="dxa"/>
            <w:left w:w="108" w:type="dxa"/>
            <w:bottom w:w="0" w:type="dxa"/>
            <w:right w:w="108" w:type="dxa"/>
          </w:tblCellMar>
        </w:tblPrEx>
        <w:trPr>
          <w:trHeight w:val="340" w:hRule="atLeast"/>
        </w:trPr>
        <w:tc>
          <w:tcPr>
            <w:tcW w:w="812"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3</w:t>
            </w: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会商室</w:t>
            </w: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大屏</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视频会议系统</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套</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视频探头</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w:t>
            </w:r>
          </w:p>
        </w:tc>
      </w:tr>
      <w:tr>
        <w:tblPrEx>
          <w:tblCellMar>
            <w:top w:w="0" w:type="dxa"/>
            <w:left w:w="108" w:type="dxa"/>
            <w:bottom w:w="0" w:type="dxa"/>
            <w:right w:w="108" w:type="dxa"/>
          </w:tblCellMar>
        </w:tblPrEx>
        <w:trPr>
          <w:trHeight w:val="340" w:hRule="atLeast"/>
        </w:trPr>
        <w:tc>
          <w:tcPr>
            <w:tcW w:w="812"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4</w:t>
            </w: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办公设备</w:t>
            </w: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桌椅</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套</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10</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打印机</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可视电话</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套</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vMerge w:val="continue"/>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空调</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3</w:t>
            </w:r>
          </w:p>
        </w:tc>
      </w:tr>
      <w:tr>
        <w:tblPrEx>
          <w:tblCellMar>
            <w:top w:w="0" w:type="dxa"/>
            <w:left w:w="108" w:type="dxa"/>
            <w:bottom w:w="0" w:type="dxa"/>
            <w:right w:w="108" w:type="dxa"/>
          </w:tblCellMar>
        </w:tblPrEx>
        <w:trPr>
          <w:trHeight w:val="340" w:hRule="atLeast"/>
        </w:trPr>
        <w:tc>
          <w:tcPr>
            <w:tcW w:w="812" w:type="dxa"/>
            <w:vMerge w:val="restart"/>
            <w:tcBorders>
              <w:top w:val="nil"/>
              <w:left w:val="nil"/>
              <w:right w:val="single" w:color="000000" w:sz="4" w:space="0"/>
            </w:tcBorders>
            <w:vAlign w:val="center"/>
          </w:tcPr>
          <w:p>
            <w:pPr>
              <w:widowControl/>
              <w:spacing w:line="360" w:lineRule="auto"/>
              <w:jc w:val="center"/>
              <w:rPr>
                <w:rFonts w:eastAsia="宋体"/>
                <w:sz w:val="20"/>
              </w:rPr>
            </w:pPr>
            <w:r>
              <w:rPr>
                <w:rFonts w:eastAsia="宋体"/>
                <w:sz w:val="20"/>
              </w:rPr>
              <w:t>5</w:t>
            </w:r>
          </w:p>
        </w:tc>
        <w:tc>
          <w:tcPr>
            <w:tcW w:w="1224" w:type="dxa"/>
            <w:vMerge w:val="restart"/>
            <w:tcBorders>
              <w:top w:val="nil"/>
              <w:left w:val="nil"/>
              <w:right w:val="single" w:color="000000" w:sz="4" w:space="0"/>
            </w:tcBorders>
            <w:vAlign w:val="center"/>
          </w:tcPr>
          <w:p>
            <w:pPr>
              <w:widowControl/>
              <w:spacing w:line="240" w:lineRule="exact"/>
              <w:jc w:val="left"/>
              <w:rPr>
                <w:rFonts w:eastAsia="宋体"/>
                <w:sz w:val="20"/>
              </w:rPr>
            </w:pPr>
            <w:r>
              <w:rPr>
                <w:rFonts w:eastAsia="宋体"/>
                <w:sz w:val="20"/>
              </w:rPr>
              <w:t>安防系统</w:t>
            </w:r>
          </w:p>
        </w:tc>
        <w:tc>
          <w:tcPr>
            <w:tcW w:w="1275" w:type="dxa"/>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摄像头</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40</w:t>
            </w:r>
          </w:p>
        </w:tc>
      </w:tr>
      <w:tr>
        <w:trPr>
          <w:trHeight w:val="340" w:hRule="atLeast"/>
        </w:trPr>
        <w:tc>
          <w:tcPr>
            <w:tcW w:w="812"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24"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75" w:type="dxa"/>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周界摄像头</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20</w:t>
            </w:r>
          </w:p>
        </w:tc>
      </w:tr>
      <w:tr>
        <w:trPr>
          <w:trHeight w:val="340" w:hRule="atLeast"/>
        </w:trPr>
        <w:tc>
          <w:tcPr>
            <w:tcW w:w="812"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24"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75" w:type="dxa"/>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园区大门门禁</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4</w:t>
            </w:r>
          </w:p>
        </w:tc>
      </w:tr>
      <w:tr>
        <w:tblPrEx>
          <w:tblCellMar>
            <w:top w:w="0" w:type="dxa"/>
            <w:left w:w="108" w:type="dxa"/>
            <w:bottom w:w="0" w:type="dxa"/>
            <w:right w:w="108" w:type="dxa"/>
          </w:tblCellMar>
        </w:tblPrEx>
        <w:trPr>
          <w:trHeight w:val="340" w:hRule="atLeast"/>
        </w:trPr>
        <w:tc>
          <w:tcPr>
            <w:tcW w:w="812"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24"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75" w:type="dxa"/>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面部抓拍设备</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6</w:t>
            </w:r>
          </w:p>
        </w:tc>
      </w:tr>
      <w:tr>
        <w:tblPrEx>
          <w:tblCellMar>
            <w:top w:w="0" w:type="dxa"/>
            <w:left w:w="108" w:type="dxa"/>
            <w:bottom w:w="0" w:type="dxa"/>
            <w:right w:w="108" w:type="dxa"/>
          </w:tblCellMar>
        </w:tblPrEx>
        <w:trPr>
          <w:trHeight w:val="340" w:hRule="atLeast"/>
        </w:trPr>
        <w:tc>
          <w:tcPr>
            <w:tcW w:w="812"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24"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75" w:type="dxa"/>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智能水表</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20</w:t>
            </w:r>
          </w:p>
        </w:tc>
      </w:tr>
      <w:tr>
        <w:tblPrEx>
          <w:tblCellMar>
            <w:top w:w="0" w:type="dxa"/>
            <w:left w:w="108" w:type="dxa"/>
            <w:bottom w:w="0" w:type="dxa"/>
            <w:right w:w="108" w:type="dxa"/>
          </w:tblCellMar>
        </w:tblPrEx>
        <w:trPr>
          <w:trHeight w:val="340" w:hRule="atLeast"/>
        </w:trPr>
        <w:tc>
          <w:tcPr>
            <w:tcW w:w="812"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24"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75" w:type="dxa"/>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智能断路器</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100</w:t>
            </w:r>
          </w:p>
        </w:tc>
      </w:tr>
      <w:tr>
        <w:tblPrEx>
          <w:tblCellMar>
            <w:top w:w="0" w:type="dxa"/>
            <w:left w:w="108" w:type="dxa"/>
            <w:bottom w:w="0" w:type="dxa"/>
            <w:right w:w="108" w:type="dxa"/>
          </w:tblCellMar>
        </w:tblPrEx>
        <w:trPr>
          <w:trHeight w:val="340" w:hRule="atLeast"/>
        </w:trPr>
        <w:tc>
          <w:tcPr>
            <w:tcW w:w="812"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24"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75" w:type="dxa"/>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可燃气监测</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w:t>
            </w:r>
          </w:p>
        </w:tc>
      </w:tr>
      <w:tr>
        <w:tblPrEx>
          <w:tblCellMar>
            <w:top w:w="0" w:type="dxa"/>
            <w:left w:w="108" w:type="dxa"/>
            <w:bottom w:w="0" w:type="dxa"/>
            <w:right w:w="108" w:type="dxa"/>
          </w:tblCellMar>
        </w:tblPrEx>
        <w:trPr>
          <w:trHeight w:val="340" w:hRule="atLeast"/>
        </w:trPr>
        <w:tc>
          <w:tcPr>
            <w:tcW w:w="812" w:type="dxa"/>
            <w:vMerge w:val="continue"/>
            <w:tcBorders>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tcBorders>
              <w:top w:val="nil"/>
              <w:left w:val="nil"/>
              <w:bottom w:val="single" w:color="000000" w:sz="4" w:space="0"/>
              <w:right w:val="single" w:color="000000" w:sz="4" w:space="0"/>
            </w:tcBorders>
            <w:vAlign w:val="center"/>
          </w:tcPr>
          <w:p>
            <w:pPr>
              <w:widowControl/>
              <w:spacing w:line="240" w:lineRule="exact"/>
              <w:jc w:val="center"/>
              <w:rPr>
                <w:rFonts w:eastAsia="宋体"/>
                <w:sz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可视对讲设备</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10</w:t>
            </w:r>
          </w:p>
        </w:tc>
      </w:tr>
      <w:tr>
        <w:tblPrEx>
          <w:tblCellMar>
            <w:top w:w="0" w:type="dxa"/>
            <w:left w:w="108" w:type="dxa"/>
            <w:bottom w:w="0" w:type="dxa"/>
            <w:right w:w="108" w:type="dxa"/>
          </w:tblCellMar>
        </w:tblPrEx>
        <w:trPr>
          <w:trHeight w:val="340" w:hRule="atLeast"/>
        </w:trPr>
        <w:tc>
          <w:tcPr>
            <w:tcW w:w="812"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6</w:t>
            </w:r>
          </w:p>
        </w:tc>
        <w:tc>
          <w:tcPr>
            <w:tcW w:w="1224"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消防设备</w:t>
            </w: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数据处理器</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消防取水电子标签</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12</w:t>
            </w:r>
          </w:p>
        </w:tc>
      </w:tr>
      <w:tr>
        <w:tblPrEx>
          <w:tblCellMar>
            <w:top w:w="0" w:type="dxa"/>
            <w:left w:w="108" w:type="dxa"/>
            <w:bottom w:w="0" w:type="dxa"/>
            <w:right w:w="108" w:type="dxa"/>
          </w:tblCellMar>
        </w:tblPrEx>
        <w:trPr>
          <w:trHeight w:val="340" w:hRule="atLeast"/>
        </w:trPr>
        <w:tc>
          <w:tcPr>
            <w:tcW w:w="812"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7</w:t>
            </w:r>
          </w:p>
        </w:tc>
        <w:tc>
          <w:tcPr>
            <w:tcW w:w="1224"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交通设备</w:t>
            </w: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车辆抓拍</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4</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道闸</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4</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摄像头</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4</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道路指引牌</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10</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立杆</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30</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道路摄像</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3</w:t>
            </w:r>
          </w:p>
        </w:tc>
      </w:tr>
      <w:tr>
        <w:tblPrEx>
          <w:tblCellMar>
            <w:top w:w="0" w:type="dxa"/>
            <w:left w:w="108" w:type="dxa"/>
            <w:bottom w:w="0" w:type="dxa"/>
            <w:right w:w="108" w:type="dxa"/>
          </w:tblCellMar>
        </w:tblPrEx>
        <w:trPr>
          <w:trHeight w:val="340" w:hRule="atLeast"/>
        </w:trPr>
        <w:tc>
          <w:tcPr>
            <w:tcW w:w="812"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8</w:t>
            </w:r>
          </w:p>
        </w:tc>
        <w:tc>
          <w:tcPr>
            <w:tcW w:w="1224"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能源</w:t>
            </w: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多功能水表</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23</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电力多功能计量表</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100</w:t>
            </w:r>
          </w:p>
        </w:tc>
      </w:tr>
      <w:tr>
        <w:tblPrEx>
          <w:tblCellMar>
            <w:top w:w="0" w:type="dxa"/>
            <w:left w:w="108" w:type="dxa"/>
            <w:bottom w:w="0" w:type="dxa"/>
            <w:right w:w="108" w:type="dxa"/>
          </w:tblCellMar>
        </w:tblPrEx>
        <w:trPr>
          <w:trHeight w:val="340" w:hRule="atLeast"/>
        </w:trPr>
        <w:tc>
          <w:tcPr>
            <w:tcW w:w="812" w:type="dxa"/>
            <w:vMerge w:val="restart"/>
            <w:tcBorders>
              <w:top w:val="nil"/>
              <w:left w:val="nil"/>
              <w:right w:val="single" w:color="000000" w:sz="4" w:space="0"/>
            </w:tcBorders>
            <w:vAlign w:val="center"/>
          </w:tcPr>
          <w:p>
            <w:pPr>
              <w:widowControl/>
              <w:spacing w:line="240" w:lineRule="exact"/>
              <w:jc w:val="center"/>
              <w:rPr>
                <w:rFonts w:eastAsia="宋体"/>
                <w:sz w:val="20"/>
              </w:rPr>
            </w:pPr>
            <w:r>
              <w:rPr>
                <w:rFonts w:eastAsia="宋体"/>
                <w:sz w:val="20"/>
              </w:rPr>
              <w:t>9</w:t>
            </w:r>
          </w:p>
        </w:tc>
        <w:tc>
          <w:tcPr>
            <w:tcW w:w="1224" w:type="dxa"/>
            <w:vMerge w:val="restart"/>
            <w:tcBorders>
              <w:top w:val="nil"/>
              <w:left w:val="nil"/>
              <w:right w:val="single" w:color="000000" w:sz="4" w:space="0"/>
            </w:tcBorders>
            <w:vAlign w:val="center"/>
          </w:tcPr>
          <w:p>
            <w:pPr>
              <w:widowControl/>
              <w:spacing w:line="240" w:lineRule="exact"/>
              <w:jc w:val="center"/>
              <w:rPr>
                <w:rFonts w:eastAsia="宋体"/>
                <w:sz w:val="20"/>
              </w:rPr>
            </w:pPr>
            <w:r>
              <w:rPr>
                <w:rFonts w:eastAsia="宋体"/>
                <w:sz w:val="20"/>
              </w:rPr>
              <w:t>环境</w:t>
            </w: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光谱摄像仪</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3</w:t>
            </w:r>
          </w:p>
        </w:tc>
      </w:tr>
      <w:tr>
        <w:tblPrEx>
          <w:tblCellMar>
            <w:top w:w="0" w:type="dxa"/>
            <w:left w:w="108" w:type="dxa"/>
            <w:bottom w:w="0" w:type="dxa"/>
            <w:right w:w="108" w:type="dxa"/>
          </w:tblCellMar>
        </w:tblPrEx>
        <w:trPr>
          <w:trHeight w:val="340" w:hRule="atLeast"/>
        </w:trPr>
        <w:tc>
          <w:tcPr>
            <w:tcW w:w="812"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24"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温度传感器</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3</w:t>
            </w:r>
          </w:p>
        </w:tc>
      </w:tr>
      <w:tr>
        <w:tblPrEx>
          <w:tblCellMar>
            <w:top w:w="0" w:type="dxa"/>
            <w:left w:w="108" w:type="dxa"/>
            <w:bottom w:w="0" w:type="dxa"/>
            <w:right w:w="108" w:type="dxa"/>
          </w:tblCellMar>
        </w:tblPrEx>
        <w:trPr>
          <w:trHeight w:val="340" w:hRule="atLeast"/>
        </w:trPr>
        <w:tc>
          <w:tcPr>
            <w:tcW w:w="812"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24"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尾烟检测仪</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24"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噪音传感器</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3</w:t>
            </w:r>
          </w:p>
        </w:tc>
      </w:tr>
      <w:tr>
        <w:tblPrEx>
          <w:tblCellMar>
            <w:top w:w="0" w:type="dxa"/>
            <w:left w:w="108" w:type="dxa"/>
            <w:bottom w:w="0" w:type="dxa"/>
            <w:right w:w="108" w:type="dxa"/>
          </w:tblCellMar>
        </w:tblPrEx>
        <w:trPr>
          <w:trHeight w:val="340" w:hRule="atLeast"/>
        </w:trPr>
        <w:tc>
          <w:tcPr>
            <w:tcW w:w="812"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24"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风速监测</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w:t>
            </w:r>
          </w:p>
        </w:tc>
      </w:tr>
      <w:tr>
        <w:tblPrEx>
          <w:tblCellMar>
            <w:top w:w="0" w:type="dxa"/>
            <w:left w:w="108" w:type="dxa"/>
            <w:bottom w:w="0" w:type="dxa"/>
            <w:right w:w="108" w:type="dxa"/>
          </w:tblCellMar>
        </w:tblPrEx>
        <w:trPr>
          <w:trHeight w:val="340" w:hRule="atLeast"/>
        </w:trPr>
        <w:tc>
          <w:tcPr>
            <w:tcW w:w="812"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24" w:type="dxa"/>
            <w:vMerge w:val="continue"/>
            <w:tcBorders>
              <w:left w:val="nil"/>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PM监测</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4</w:t>
            </w:r>
          </w:p>
        </w:tc>
      </w:tr>
      <w:tr>
        <w:tblPrEx>
          <w:tblCellMar>
            <w:top w:w="0" w:type="dxa"/>
            <w:left w:w="108" w:type="dxa"/>
            <w:bottom w:w="0" w:type="dxa"/>
            <w:right w:w="108" w:type="dxa"/>
          </w:tblCellMar>
        </w:tblPrEx>
        <w:trPr>
          <w:trHeight w:val="340" w:hRule="atLeast"/>
        </w:trPr>
        <w:tc>
          <w:tcPr>
            <w:tcW w:w="812" w:type="dxa"/>
            <w:vMerge w:val="continue"/>
            <w:tcBorders>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水源在线检测</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3</w:t>
            </w:r>
          </w:p>
        </w:tc>
      </w:tr>
      <w:tr>
        <w:tblPrEx>
          <w:tblCellMar>
            <w:top w:w="0" w:type="dxa"/>
            <w:left w:w="108" w:type="dxa"/>
            <w:bottom w:w="0" w:type="dxa"/>
            <w:right w:w="108" w:type="dxa"/>
          </w:tblCellMar>
        </w:tblPrEx>
        <w:trPr>
          <w:trHeight w:val="340" w:hRule="atLeast"/>
        </w:trPr>
        <w:tc>
          <w:tcPr>
            <w:tcW w:w="812"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10</w:t>
            </w:r>
          </w:p>
        </w:tc>
        <w:tc>
          <w:tcPr>
            <w:tcW w:w="1224"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巡更</w:t>
            </w: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智慧巡更系统</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套</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restart"/>
            <w:tcBorders>
              <w:top w:val="single" w:color="000000" w:sz="4" w:space="0"/>
              <w:left w:val="nil"/>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11</w:t>
            </w:r>
          </w:p>
        </w:tc>
        <w:tc>
          <w:tcPr>
            <w:tcW w:w="1224" w:type="dxa"/>
            <w:vMerge w:val="restart"/>
            <w:tcBorders>
              <w:top w:val="single" w:color="000000" w:sz="4" w:space="0"/>
              <w:left w:val="nil"/>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信息发布</w:t>
            </w: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信息发布系统</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套</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vMerge w:val="continue"/>
            <w:tcBorders>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1224" w:type="dxa"/>
            <w:vMerge w:val="continue"/>
            <w:tcBorders>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户外大屏100平方</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套</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rPr>
          <w:trHeight w:val="340" w:hRule="atLeast"/>
        </w:trPr>
        <w:tc>
          <w:tcPr>
            <w:tcW w:w="812"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12</w:t>
            </w:r>
          </w:p>
        </w:tc>
        <w:tc>
          <w:tcPr>
            <w:tcW w:w="1224"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照明</w:t>
            </w: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断路器</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台</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60</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摄像头</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10</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多功能仪表</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20</w:t>
            </w:r>
          </w:p>
        </w:tc>
      </w:tr>
      <w:tr>
        <w:tblPrEx>
          <w:tblCellMar>
            <w:top w:w="0" w:type="dxa"/>
            <w:left w:w="108" w:type="dxa"/>
            <w:bottom w:w="0" w:type="dxa"/>
            <w:right w:w="108" w:type="dxa"/>
          </w:tblCellMar>
        </w:tblPrEx>
        <w:trPr>
          <w:trHeight w:val="340" w:hRule="atLeast"/>
        </w:trPr>
        <w:tc>
          <w:tcPr>
            <w:tcW w:w="812"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13</w:t>
            </w:r>
          </w:p>
        </w:tc>
        <w:tc>
          <w:tcPr>
            <w:tcW w:w="1224" w:type="dxa"/>
            <w:vMerge w:val="restart"/>
            <w:tcBorders>
              <w:top w:val="nil"/>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矛调中心</w:t>
            </w: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摄像头</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2</w:t>
            </w:r>
          </w:p>
        </w:tc>
      </w:tr>
      <w:tr>
        <w:tblPrEx>
          <w:tblCellMar>
            <w:top w:w="0" w:type="dxa"/>
            <w:left w:w="108" w:type="dxa"/>
            <w:bottom w:w="0" w:type="dxa"/>
            <w:right w:w="108" w:type="dxa"/>
          </w:tblCellMar>
        </w:tblPrEx>
        <w:trPr>
          <w:trHeight w:val="340" w:hRule="atLeast"/>
        </w:trPr>
        <w:tc>
          <w:tcPr>
            <w:tcW w:w="812"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24" w:type="dxa"/>
            <w:vMerge w:val="continue"/>
            <w:tcBorders>
              <w:top w:val="nil"/>
              <w:left w:val="nil"/>
              <w:bottom w:val="single" w:color="000000" w:sz="4" w:space="0"/>
              <w:right w:val="single" w:color="000000" w:sz="4" w:space="0"/>
            </w:tcBorders>
            <w:vAlign w:val="center"/>
          </w:tcPr>
          <w:p>
            <w:pPr>
              <w:widowControl/>
              <w:spacing w:line="240" w:lineRule="exact"/>
              <w:jc w:val="left"/>
              <w:rPr>
                <w:rFonts w:eastAsia="宋体"/>
                <w:sz w:val="20"/>
              </w:rPr>
            </w:pP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记录仪</w:t>
            </w: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个</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r>
        <w:tblPrEx>
          <w:tblCellMar>
            <w:top w:w="0" w:type="dxa"/>
            <w:left w:w="108" w:type="dxa"/>
            <w:bottom w:w="0" w:type="dxa"/>
            <w:right w:w="108" w:type="dxa"/>
          </w:tblCellMar>
        </w:tblPrEx>
        <w:trPr>
          <w:trHeight w:val="340" w:hRule="atLeast"/>
        </w:trPr>
        <w:tc>
          <w:tcPr>
            <w:tcW w:w="812"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14</w:t>
            </w:r>
          </w:p>
        </w:tc>
        <w:tc>
          <w:tcPr>
            <w:tcW w:w="1224"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综合布线系统</w:t>
            </w:r>
          </w:p>
        </w:tc>
        <w:tc>
          <w:tcPr>
            <w:tcW w:w="1275"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3723" w:type="dxa"/>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p>
        </w:tc>
        <w:tc>
          <w:tcPr>
            <w:tcW w:w="0" w:type="auto"/>
            <w:tcBorders>
              <w:top w:val="single" w:color="000000" w:sz="4" w:space="0"/>
              <w:left w:val="nil"/>
              <w:bottom w:val="single" w:color="000000" w:sz="4" w:space="0"/>
              <w:right w:val="single" w:color="000000" w:sz="4" w:space="0"/>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套</w:t>
            </w:r>
          </w:p>
        </w:tc>
        <w:tc>
          <w:tcPr>
            <w:tcW w:w="0" w:type="auto"/>
            <w:tcBorders>
              <w:top w:val="single" w:color="000000" w:sz="4" w:space="0"/>
              <w:left w:val="nil"/>
              <w:bottom w:val="single" w:color="000000" w:sz="4" w:space="0"/>
              <w:right w:val="nil"/>
            </w:tcBorders>
            <w:noWrap/>
            <w:vAlign w:val="center"/>
          </w:tcPr>
          <w:p>
            <w:pPr>
              <w:pStyle w:val="159"/>
              <w:spacing w:line="240" w:lineRule="exact"/>
              <w:ind w:firstLine="0" w:firstLineChars="0"/>
              <w:rPr>
                <w:rFonts w:ascii="Times New Roman" w:hAnsi="Times New Roman"/>
                <w:sz w:val="20"/>
                <w:szCs w:val="20"/>
              </w:rPr>
            </w:pPr>
            <w:r>
              <w:rPr>
                <w:rFonts w:ascii="Times New Roman" w:hAnsi="Times New Roman"/>
                <w:sz w:val="20"/>
                <w:szCs w:val="20"/>
              </w:rPr>
              <w:t>1</w:t>
            </w:r>
          </w:p>
        </w:tc>
      </w:tr>
    </w:tbl>
    <w:p>
      <w:pPr>
        <w:pStyle w:val="160"/>
        <w:ind w:firstLine="560"/>
        <w:jc w:val="both"/>
        <w:rPr>
          <w:rFonts w:cs="Times New Roman"/>
        </w:rPr>
      </w:pPr>
    </w:p>
    <w:p>
      <w:pPr>
        <w:spacing w:line="520" w:lineRule="exact"/>
        <w:ind w:firstLine="560" w:firstLineChars="200"/>
        <w:rPr>
          <w:rFonts w:eastAsia="仿宋"/>
          <w:szCs w:val="28"/>
        </w:rPr>
      </w:pPr>
    </w:p>
    <w:p>
      <w:pPr>
        <w:pStyle w:val="160"/>
        <w:ind w:firstLine="560"/>
        <w:jc w:val="both"/>
        <w:rPr>
          <w:rFonts w:cs="Times New Roman"/>
        </w:rPr>
      </w:pPr>
      <w:bookmarkStart w:id="63" w:name="_Toc26459351"/>
      <w:r>
        <w:t xml:space="preserve"> </w:t>
      </w:r>
    </w:p>
    <w:p>
      <w:pPr>
        <w:spacing w:line="520" w:lineRule="exact"/>
        <w:ind w:firstLine="560" w:firstLineChars="200"/>
        <w:rPr>
          <w:rFonts w:eastAsia="仿宋"/>
          <w:szCs w:val="28"/>
        </w:rPr>
      </w:pPr>
    </w:p>
    <w:p>
      <w:pPr>
        <w:pStyle w:val="2"/>
        <w:spacing w:before="468" w:beforeLines="150" w:after="156" w:afterLines="50" w:line="600" w:lineRule="exact"/>
        <w:jc w:val="center"/>
        <w:rPr>
          <w:rFonts w:ascii="Times New Roman"/>
          <w:sz w:val="32"/>
          <w:szCs w:val="32"/>
        </w:rPr>
      </w:pPr>
      <w:bookmarkStart w:id="64" w:name="_Toc170689564"/>
      <w:r>
        <w:rPr>
          <w:rFonts w:ascii="Times New Roman"/>
          <w:sz w:val="32"/>
          <w:szCs w:val="32"/>
        </w:rPr>
        <w:t>第七章 土建方案</w:t>
      </w:r>
      <w:bookmarkEnd w:id="64"/>
    </w:p>
    <w:p>
      <w:pPr>
        <w:pStyle w:val="3"/>
        <w:spacing w:before="312" w:beforeLines="100" w:after="156" w:afterLines="50" w:line="520" w:lineRule="exact"/>
        <w:rPr>
          <w:rFonts w:ascii="Times New Roman" w:eastAsia="仿宋"/>
          <w:sz w:val="30"/>
          <w:szCs w:val="30"/>
        </w:rPr>
      </w:pPr>
      <w:bookmarkStart w:id="65" w:name="_Toc170689565"/>
      <w:r>
        <w:rPr>
          <w:rFonts w:ascii="Times New Roman" w:eastAsia="仿宋"/>
          <w:sz w:val="30"/>
          <w:szCs w:val="30"/>
        </w:rPr>
        <w:t>§7.1 规模及总平</w:t>
      </w:r>
      <w:bookmarkEnd w:id="65"/>
    </w:p>
    <w:p>
      <w:pPr>
        <w:spacing w:before="60" w:line="520" w:lineRule="exact"/>
        <w:rPr>
          <w:rFonts w:eastAsia="仿宋"/>
          <w:b/>
          <w:szCs w:val="28"/>
        </w:rPr>
      </w:pPr>
      <w:r>
        <w:rPr>
          <w:rFonts w:eastAsia="仿宋"/>
          <w:b/>
          <w:szCs w:val="28"/>
        </w:rPr>
        <w:t>§7.1.1设计依据</w:t>
      </w:r>
    </w:p>
    <w:p>
      <w:pPr>
        <w:spacing w:line="520" w:lineRule="exact"/>
        <w:ind w:firstLine="560" w:firstLineChars="200"/>
        <w:rPr>
          <w:rFonts w:eastAsia="仿宋"/>
          <w:szCs w:val="28"/>
        </w:rPr>
      </w:pPr>
      <w:r>
        <w:rPr>
          <w:rFonts w:eastAsia="仿宋"/>
          <w:szCs w:val="28"/>
        </w:rPr>
        <w:t>（1）建设单位提供的工艺及各相关专业提出的技术条件</w:t>
      </w:r>
    </w:p>
    <w:p>
      <w:pPr>
        <w:spacing w:line="520" w:lineRule="exact"/>
        <w:ind w:firstLine="560" w:firstLineChars="200"/>
        <w:rPr>
          <w:rFonts w:eastAsia="仿宋"/>
          <w:szCs w:val="28"/>
        </w:rPr>
      </w:pPr>
      <w:r>
        <w:rPr>
          <w:rFonts w:eastAsia="仿宋"/>
          <w:szCs w:val="28"/>
        </w:rPr>
        <w:t>（2）《建筑设计防火规范》（GB50016-2014）</w:t>
      </w:r>
    </w:p>
    <w:p>
      <w:pPr>
        <w:spacing w:line="520" w:lineRule="exact"/>
        <w:ind w:firstLine="560" w:firstLineChars="200"/>
        <w:rPr>
          <w:rFonts w:eastAsia="仿宋"/>
          <w:szCs w:val="28"/>
        </w:rPr>
      </w:pPr>
      <w:r>
        <w:rPr>
          <w:rFonts w:eastAsia="仿宋"/>
          <w:szCs w:val="28"/>
        </w:rPr>
        <w:t>（3）《工业企业总平面设计规范》（GB50187-2012）</w:t>
      </w:r>
    </w:p>
    <w:p>
      <w:pPr>
        <w:spacing w:line="520" w:lineRule="exact"/>
        <w:ind w:firstLine="560" w:firstLineChars="200"/>
        <w:rPr>
          <w:rFonts w:eastAsia="仿宋"/>
          <w:szCs w:val="28"/>
        </w:rPr>
      </w:pPr>
      <w:r>
        <w:rPr>
          <w:rFonts w:eastAsia="仿宋"/>
          <w:szCs w:val="28"/>
        </w:rPr>
        <w:t>（4）《建筑工程设计文件编制深度规定》</w:t>
      </w:r>
    </w:p>
    <w:p>
      <w:pPr>
        <w:spacing w:line="520" w:lineRule="exact"/>
        <w:ind w:firstLine="560" w:firstLineChars="200"/>
        <w:rPr>
          <w:rFonts w:eastAsia="仿宋"/>
          <w:szCs w:val="28"/>
        </w:rPr>
      </w:pPr>
      <w:r>
        <w:rPr>
          <w:rFonts w:eastAsia="仿宋"/>
          <w:szCs w:val="28"/>
        </w:rPr>
        <w:t>（5）国家及地方现行</w:t>
      </w:r>
      <w:r>
        <w:rPr>
          <w:rFonts w:hint="eastAsia" w:eastAsia="仿宋"/>
          <w:szCs w:val="28"/>
          <w:lang w:eastAsia="zh-CN"/>
        </w:rPr>
        <w:t>其他</w:t>
      </w:r>
      <w:r>
        <w:rPr>
          <w:rFonts w:eastAsia="仿宋"/>
          <w:szCs w:val="28"/>
        </w:rPr>
        <w:t>有关设计规范</w:t>
      </w:r>
    </w:p>
    <w:p>
      <w:pPr>
        <w:spacing w:before="60" w:line="520" w:lineRule="exact"/>
        <w:rPr>
          <w:rFonts w:eastAsia="仿宋"/>
          <w:b/>
          <w:szCs w:val="28"/>
        </w:rPr>
      </w:pPr>
      <w:r>
        <w:rPr>
          <w:rFonts w:eastAsia="仿宋"/>
          <w:b/>
          <w:szCs w:val="28"/>
        </w:rPr>
        <w:t>§7.1.2园区规模</w:t>
      </w:r>
    </w:p>
    <w:p>
      <w:pPr>
        <w:spacing w:line="520" w:lineRule="exact"/>
        <w:ind w:firstLine="560" w:firstLineChars="200"/>
        <w:rPr>
          <w:rFonts w:eastAsia="仿宋"/>
        </w:rPr>
      </w:pPr>
      <w:r>
        <w:rPr>
          <w:rFonts w:eastAsia="仿宋"/>
          <w:szCs w:val="28"/>
        </w:rPr>
        <w:t>项目总建设用地</w:t>
      </w:r>
      <w:r>
        <w:rPr>
          <w:rFonts w:hint="eastAsia" w:eastAsia="仿宋"/>
          <w:szCs w:val="28"/>
        </w:rPr>
        <w:t>为D-12地块用地122490</w:t>
      </w:r>
      <w:r>
        <w:rPr>
          <w:rFonts w:eastAsia="仿宋"/>
          <w:szCs w:val="28"/>
        </w:rPr>
        <w:t>m</w:t>
      </w:r>
      <w:r>
        <w:rPr>
          <w:rFonts w:eastAsia="仿宋"/>
          <w:szCs w:val="28"/>
          <w:vertAlign w:val="superscript"/>
        </w:rPr>
        <w:t>2</w:t>
      </w:r>
      <w:r>
        <w:rPr>
          <w:rFonts w:eastAsia="仿宋"/>
          <w:szCs w:val="28"/>
        </w:rPr>
        <w:t>（18</w:t>
      </w:r>
      <w:r>
        <w:rPr>
          <w:rFonts w:hint="eastAsia" w:eastAsia="仿宋"/>
          <w:szCs w:val="28"/>
        </w:rPr>
        <w:t>3</w:t>
      </w:r>
      <w:r>
        <w:rPr>
          <w:rFonts w:eastAsia="仿宋"/>
          <w:szCs w:val="28"/>
        </w:rPr>
        <w:t>.7</w:t>
      </w:r>
      <w:r>
        <w:rPr>
          <w:rFonts w:hint="eastAsia" w:eastAsia="仿宋"/>
          <w:szCs w:val="28"/>
        </w:rPr>
        <w:t>3</w:t>
      </w:r>
      <w:r>
        <w:rPr>
          <w:rFonts w:eastAsia="仿宋"/>
          <w:szCs w:val="28"/>
        </w:rPr>
        <w:t>亩），</w:t>
      </w:r>
      <w:r>
        <w:rPr>
          <w:rFonts w:hint="eastAsia" w:eastAsia="仿宋"/>
          <w:szCs w:val="28"/>
        </w:rPr>
        <w:t>总</w:t>
      </w:r>
      <w:r>
        <w:rPr>
          <w:rFonts w:eastAsia="仿宋"/>
          <w:szCs w:val="28"/>
        </w:rPr>
        <w:t>建筑面积</w:t>
      </w:r>
      <w:r>
        <w:rPr>
          <w:rFonts w:hint="eastAsia" w:eastAsia="仿宋"/>
          <w:szCs w:val="28"/>
        </w:rPr>
        <w:t>245280</w:t>
      </w:r>
      <w:r>
        <w:rPr>
          <w:rFonts w:eastAsia="仿宋"/>
          <w:szCs w:val="28"/>
        </w:rPr>
        <w:t>m</w:t>
      </w:r>
      <w:r>
        <w:rPr>
          <w:rFonts w:eastAsia="仿宋"/>
          <w:szCs w:val="28"/>
          <w:vertAlign w:val="superscript"/>
        </w:rPr>
        <w:t>2</w:t>
      </w:r>
      <w:r>
        <w:rPr>
          <w:rFonts w:eastAsia="仿宋"/>
          <w:szCs w:val="28"/>
        </w:rPr>
        <w:t>。</w:t>
      </w:r>
    </w:p>
    <w:p>
      <w:pPr>
        <w:spacing w:line="520" w:lineRule="exact"/>
        <w:jc w:val="center"/>
        <w:rPr>
          <w:rFonts w:eastAsia="仿宋"/>
          <w:b/>
          <w:szCs w:val="28"/>
        </w:rPr>
      </w:pPr>
      <w:r>
        <w:rPr>
          <w:rFonts w:eastAsia="仿宋"/>
          <w:b/>
          <w:szCs w:val="28"/>
        </w:rPr>
        <w:t>表7-1 项目建设规模表</w:t>
      </w:r>
    </w:p>
    <w:tbl>
      <w:tblPr>
        <w:tblStyle w:val="35"/>
        <w:tblW w:w="4998" w:type="pct"/>
        <w:jc w:val="center"/>
        <w:tblLayout w:type="autofit"/>
        <w:tblCellMar>
          <w:top w:w="0" w:type="dxa"/>
          <w:left w:w="108" w:type="dxa"/>
          <w:bottom w:w="0" w:type="dxa"/>
          <w:right w:w="108" w:type="dxa"/>
        </w:tblCellMar>
      </w:tblPr>
      <w:tblGrid>
        <w:gridCol w:w="4327"/>
        <w:gridCol w:w="1837"/>
        <w:gridCol w:w="1588"/>
        <w:gridCol w:w="1588"/>
      </w:tblGrid>
      <w:tr>
        <w:tblPrEx>
          <w:tblCellMar>
            <w:top w:w="0" w:type="dxa"/>
            <w:left w:w="108" w:type="dxa"/>
            <w:bottom w:w="0" w:type="dxa"/>
            <w:right w:w="108" w:type="dxa"/>
          </w:tblCellMar>
        </w:tblPrEx>
        <w:trPr>
          <w:trHeight w:val="510" w:hRule="atLeast"/>
          <w:jc w:val="center"/>
        </w:trPr>
        <w:tc>
          <w:tcPr>
            <w:tcW w:w="3299" w:type="pct"/>
            <w:gridSpan w:val="2"/>
            <w:tcBorders>
              <w:top w:val="single" w:color="000000" w:sz="8" w:space="0"/>
              <w:left w:val="nil"/>
              <w:bottom w:val="single" w:color="000000" w:sz="8" w:space="0"/>
              <w:right w:val="single" w:color="000000" w:sz="8" w:space="0"/>
            </w:tcBorders>
            <w:shd w:val="clear" w:color="auto" w:fill="7F7F7F"/>
            <w:vAlign w:val="center"/>
          </w:tcPr>
          <w:p>
            <w:pPr>
              <w:widowControl/>
              <w:jc w:val="center"/>
              <w:textAlignment w:val="center"/>
              <w:rPr>
                <w:rFonts w:eastAsia="宋体"/>
                <w:color w:val="000000"/>
                <w:sz w:val="22"/>
                <w:szCs w:val="22"/>
              </w:rPr>
            </w:pPr>
            <w:r>
              <w:rPr>
                <w:rFonts w:ascii="黑体" w:hAnsi="宋体" w:eastAsia="黑体" w:cs="黑体"/>
                <w:color w:val="000000"/>
                <w:kern w:val="0"/>
                <w:sz w:val="22"/>
                <w:szCs w:val="22"/>
                <w:lang w:bidi="ar"/>
              </w:rPr>
              <w:t>指标名称</w:t>
            </w:r>
          </w:p>
        </w:tc>
        <w:tc>
          <w:tcPr>
            <w:tcW w:w="850" w:type="pct"/>
            <w:tcBorders>
              <w:top w:val="single" w:color="000000" w:sz="8" w:space="0"/>
              <w:left w:val="single" w:color="000000" w:sz="8" w:space="0"/>
              <w:bottom w:val="single" w:color="000000" w:sz="8" w:space="0"/>
              <w:right w:val="single" w:color="000000" w:sz="8" w:space="0"/>
            </w:tcBorders>
            <w:shd w:val="clear" w:color="auto" w:fill="7F7F7F"/>
            <w:vAlign w:val="center"/>
          </w:tcPr>
          <w:p>
            <w:pPr>
              <w:widowControl/>
              <w:jc w:val="center"/>
              <w:textAlignment w:val="center"/>
              <w:rPr>
                <w:rFonts w:eastAsia="宋体"/>
                <w:color w:val="000000"/>
                <w:sz w:val="22"/>
                <w:szCs w:val="22"/>
              </w:rPr>
            </w:pPr>
            <w:r>
              <w:rPr>
                <w:rFonts w:ascii="黑体" w:hAnsi="宋体" w:eastAsia="黑体" w:cs="黑体"/>
                <w:color w:val="000000"/>
                <w:kern w:val="0"/>
                <w:sz w:val="22"/>
                <w:szCs w:val="22"/>
                <w:lang w:bidi="ar"/>
              </w:rPr>
              <w:t>单位</w:t>
            </w:r>
          </w:p>
        </w:tc>
        <w:tc>
          <w:tcPr>
            <w:tcW w:w="850" w:type="pct"/>
            <w:tcBorders>
              <w:top w:val="single" w:color="000000" w:sz="8" w:space="0"/>
              <w:left w:val="single" w:color="000000" w:sz="8" w:space="0"/>
              <w:bottom w:val="single" w:color="000000" w:sz="8" w:space="0"/>
              <w:right w:val="single" w:color="000000" w:sz="8" w:space="0"/>
            </w:tcBorders>
            <w:shd w:val="clear" w:color="auto" w:fill="7F7F7F"/>
            <w:vAlign w:val="center"/>
          </w:tcPr>
          <w:p>
            <w:pPr>
              <w:widowControl/>
              <w:jc w:val="center"/>
              <w:textAlignment w:val="center"/>
              <w:rPr>
                <w:rFonts w:eastAsia="宋体"/>
                <w:color w:val="000000"/>
                <w:sz w:val="22"/>
                <w:szCs w:val="22"/>
              </w:rPr>
            </w:pPr>
            <w:r>
              <w:rPr>
                <w:rFonts w:eastAsia="宋体"/>
                <w:color w:val="000000"/>
                <w:kern w:val="0"/>
                <w:sz w:val="22"/>
                <w:szCs w:val="22"/>
                <w:lang w:bidi="ar"/>
              </w:rPr>
              <w:t>D-12</w:t>
            </w:r>
            <w:r>
              <w:rPr>
                <w:rFonts w:ascii="黑体" w:hAnsi="宋体" w:eastAsia="黑体" w:cs="黑体"/>
                <w:color w:val="000000"/>
                <w:kern w:val="0"/>
                <w:sz w:val="22"/>
                <w:szCs w:val="22"/>
                <w:lang w:bidi="ar"/>
              </w:rPr>
              <w:t>地块</w:t>
            </w:r>
          </w:p>
        </w:tc>
      </w:tr>
      <w:tr>
        <w:tblPrEx>
          <w:tblCellMar>
            <w:top w:w="0" w:type="dxa"/>
            <w:left w:w="108" w:type="dxa"/>
            <w:bottom w:w="0" w:type="dxa"/>
            <w:right w:w="108" w:type="dxa"/>
          </w:tblCellMar>
        </w:tblPrEx>
        <w:trPr>
          <w:trHeight w:val="465" w:hRule="atLeast"/>
          <w:jc w:val="center"/>
        </w:trPr>
        <w:tc>
          <w:tcPr>
            <w:tcW w:w="3299" w:type="pct"/>
            <w:gridSpan w:val="2"/>
            <w:tcBorders>
              <w:top w:val="nil"/>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bookmarkStart w:id="66" w:name="OLE_LINK20" w:colFirst="2" w:colLast="2"/>
            <w:r>
              <w:rPr>
                <w:rFonts w:hint="eastAsia" w:ascii="宋体" w:hAnsi="宋体" w:eastAsia="宋体" w:cs="宋体"/>
                <w:color w:val="000000"/>
                <w:kern w:val="0"/>
                <w:sz w:val="22"/>
                <w:szCs w:val="22"/>
                <w:lang w:bidi="ar"/>
              </w:rPr>
              <w:t>建设用地面积</w:t>
            </w:r>
          </w:p>
        </w:tc>
        <w:tc>
          <w:tcPr>
            <w:tcW w:w="850" w:type="pct"/>
            <w:tcBorders>
              <w:top w:val="nil"/>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m</w:t>
            </w:r>
            <w:r>
              <w:rPr>
                <w:rFonts w:eastAsia="宋体"/>
                <w:color w:val="000000"/>
                <w:kern w:val="0"/>
                <w:sz w:val="22"/>
                <w:szCs w:val="22"/>
                <w:vertAlign w:val="superscript"/>
                <w:lang w:bidi="ar"/>
              </w:rPr>
              <w:t>2</w:t>
            </w:r>
          </w:p>
        </w:tc>
        <w:tc>
          <w:tcPr>
            <w:tcW w:w="850" w:type="pct"/>
            <w:tcBorders>
              <w:top w:val="nil"/>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eastAsia="宋体"/>
                <w:color w:val="000000"/>
                <w:kern w:val="0"/>
                <w:sz w:val="22"/>
                <w:szCs w:val="22"/>
                <w:lang w:bidi="ar"/>
              </w:rPr>
              <w:t>122490</w:t>
            </w:r>
          </w:p>
        </w:tc>
      </w:tr>
      <w:tr>
        <w:tblPrEx>
          <w:tblCellMar>
            <w:top w:w="0" w:type="dxa"/>
            <w:left w:w="108" w:type="dxa"/>
            <w:bottom w:w="0" w:type="dxa"/>
            <w:right w:w="108" w:type="dxa"/>
          </w:tblCellMar>
        </w:tblPrEx>
        <w:trPr>
          <w:trHeight w:val="690" w:hRule="atLeast"/>
          <w:jc w:val="center"/>
        </w:trPr>
        <w:tc>
          <w:tcPr>
            <w:tcW w:w="3299"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ascii="宋体" w:hAnsi="宋体" w:eastAsia="宋体" w:cs="宋体"/>
                <w:color w:val="000000"/>
                <w:kern w:val="0"/>
                <w:sz w:val="22"/>
                <w:szCs w:val="22"/>
                <w:lang w:bidi="ar"/>
              </w:rPr>
              <w:t>总建筑面积</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m</w:t>
            </w:r>
            <w:r>
              <w:rPr>
                <w:rFonts w:eastAsia="宋体"/>
                <w:color w:val="000000"/>
                <w:kern w:val="0"/>
                <w:sz w:val="22"/>
                <w:szCs w:val="22"/>
                <w:vertAlign w:val="superscript"/>
                <w:lang w:bidi="ar"/>
              </w:rPr>
              <w:t>2</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eastAsia="宋体"/>
                <w:color w:val="000000"/>
                <w:kern w:val="0"/>
                <w:sz w:val="22"/>
                <w:szCs w:val="22"/>
                <w:lang w:bidi="ar"/>
              </w:rPr>
              <w:t>245280</w:t>
            </w:r>
          </w:p>
        </w:tc>
      </w:tr>
      <w:tr>
        <w:tblPrEx>
          <w:tblCellMar>
            <w:top w:w="0" w:type="dxa"/>
            <w:left w:w="108" w:type="dxa"/>
            <w:bottom w:w="0" w:type="dxa"/>
            <w:right w:w="108" w:type="dxa"/>
          </w:tblCellMar>
        </w:tblPrEx>
        <w:trPr>
          <w:trHeight w:val="630" w:hRule="atLeast"/>
          <w:jc w:val="center"/>
        </w:trPr>
        <w:tc>
          <w:tcPr>
            <w:tcW w:w="2316"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宋体" w:hAnsi="宋体" w:eastAsia="宋体" w:cs="宋体"/>
                <w:color w:val="000000"/>
                <w:sz w:val="22"/>
                <w:szCs w:val="22"/>
              </w:rPr>
            </w:pPr>
            <w:r>
              <w:rPr>
                <w:rFonts w:hint="eastAsia" w:ascii="宋体" w:hAnsi="宋体" w:eastAsia="宋体" w:cs="宋体"/>
                <w:color w:val="000000"/>
                <w:kern w:val="0"/>
                <w:sz w:val="22"/>
                <w:szCs w:val="22"/>
                <w:lang w:bidi="ar"/>
              </w:rPr>
              <w:t>其中</w:t>
            </w:r>
          </w:p>
        </w:tc>
        <w:tc>
          <w:tcPr>
            <w:tcW w:w="982"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ascii="宋体" w:hAnsi="宋体" w:eastAsia="宋体" w:cs="宋体"/>
                <w:color w:val="000000"/>
                <w:kern w:val="0"/>
                <w:sz w:val="22"/>
                <w:szCs w:val="22"/>
                <w:lang w:bidi="ar"/>
              </w:rPr>
              <w:t>地上建筑</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m</w:t>
            </w:r>
            <w:r>
              <w:rPr>
                <w:rFonts w:eastAsia="宋体"/>
                <w:color w:val="000000"/>
                <w:kern w:val="0"/>
                <w:sz w:val="22"/>
                <w:szCs w:val="22"/>
                <w:vertAlign w:val="superscript"/>
                <w:lang w:bidi="ar"/>
              </w:rPr>
              <w:t>2</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eastAsia="宋体"/>
                <w:color w:val="000000"/>
                <w:kern w:val="0"/>
                <w:sz w:val="22"/>
                <w:szCs w:val="22"/>
                <w:lang w:bidi="ar"/>
              </w:rPr>
              <w:t>244980</w:t>
            </w:r>
          </w:p>
        </w:tc>
      </w:tr>
      <w:tr>
        <w:tblPrEx>
          <w:tblCellMar>
            <w:top w:w="0" w:type="dxa"/>
            <w:left w:w="108" w:type="dxa"/>
            <w:bottom w:w="0" w:type="dxa"/>
            <w:right w:w="108" w:type="dxa"/>
          </w:tblCellMar>
        </w:tblPrEx>
        <w:trPr>
          <w:trHeight w:val="630" w:hRule="atLeast"/>
          <w:jc w:val="center"/>
        </w:trPr>
        <w:tc>
          <w:tcPr>
            <w:tcW w:w="2316" w:type="pct"/>
            <w:vMerge w:val="continue"/>
            <w:tcBorders>
              <w:left w:val="single" w:color="000000" w:sz="8" w:space="0"/>
              <w:right w:val="single" w:color="000000" w:sz="8" w:space="0"/>
            </w:tcBorders>
            <w:shd w:val="clear" w:color="auto" w:fill="auto"/>
            <w:vAlign w:val="center"/>
          </w:tcPr>
          <w:p>
            <w:pPr>
              <w:widowControl/>
              <w:jc w:val="center"/>
              <w:textAlignment w:val="center"/>
              <w:rPr>
                <w:rFonts w:ascii="宋体" w:hAnsi="宋体" w:eastAsia="宋体" w:cs="宋体"/>
                <w:color w:val="000000"/>
                <w:kern w:val="0"/>
                <w:sz w:val="22"/>
                <w:szCs w:val="22"/>
                <w:lang w:bidi="ar"/>
              </w:rPr>
            </w:pPr>
          </w:p>
        </w:tc>
        <w:tc>
          <w:tcPr>
            <w:tcW w:w="982"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ascii="宋体" w:hAnsi="宋体" w:eastAsia="宋体" w:cs="宋体"/>
                <w:color w:val="000000"/>
                <w:kern w:val="0"/>
                <w:sz w:val="22"/>
                <w:szCs w:val="22"/>
                <w:lang w:bidi="ar"/>
              </w:rPr>
              <w:t>厂房建筑</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m</w:t>
            </w:r>
            <w:r>
              <w:rPr>
                <w:rFonts w:eastAsia="宋体"/>
                <w:color w:val="000000"/>
                <w:kern w:val="0"/>
                <w:sz w:val="22"/>
                <w:szCs w:val="22"/>
                <w:vertAlign w:val="superscript"/>
                <w:lang w:bidi="ar"/>
              </w:rPr>
              <w:t>2</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eastAsia="宋体"/>
                <w:color w:val="000000"/>
                <w:kern w:val="0"/>
                <w:sz w:val="22"/>
                <w:szCs w:val="22"/>
                <w:lang w:bidi="ar"/>
              </w:rPr>
              <w:t>214580</w:t>
            </w:r>
          </w:p>
        </w:tc>
      </w:tr>
      <w:tr>
        <w:tblPrEx>
          <w:tblCellMar>
            <w:top w:w="0" w:type="dxa"/>
            <w:left w:w="108" w:type="dxa"/>
            <w:bottom w:w="0" w:type="dxa"/>
            <w:right w:w="108" w:type="dxa"/>
          </w:tblCellMar>
        </w:tblPrEx>
        <w:trPr>
          <w:trHeight w:val="555" w:hRule="atLeast"/>
          <w:jc w:val="center"/>
        </w:trPr>
        <w:tc>
          <w:tcPr>
            <w:tcW w:w="2316"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jc w:val="center"/>
              <w:rPr>
                <w:rFonts w:ascii="宋体" w:hAnsi="宋体" w:eastAsia="宋体" w:cs="宋体"/>
                <w:color w:val="000000"/>
                <w:sz w:val="22"/>
                <w:szCs w:val="22"/>
              </w:rPr>
            </w:pPr>
          </w:p>
        </w:tc>
        <w:tc>
          <w:tcPr>
            <w:tcW w:w="982"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eastAsia="宋体"/>
                <w:color w:val="000000"/>
                <w:sz w:val="22"/>
                <w:szCs w:val="22"/>
              </w:rPr>
              <w:t>研发中心</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m</w:t>
            </w:r>
            <w:r>
              <w:rPr>
                <w:rFonts w:eastAsia="宋体"/>
                <w:color w:val="000000"/>
                <w:kern w:val="0"/>
                <w:sz w:val="22"/>
                <w:szCs w:val="22"/>
                <w:vertAlign w:val="superscript"/>
                <w:lang w:bidi="ar"/>
              </w:rPr>
              <w:t>2</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eastAsia="宋体"/>
                <w:color w:val="000000"/>
                <w:kern w:val="0"/>
                <w:sz w:val="22"/>
                <w:szCs w:val="22"/>
                <w:lang w:bidi="ar"/>
              </w:rPr>
              <w:t>8400</w:t>
            </w:r>
          </w:p>
        </w:tc>
      </w:tr>
      <w:tr>
        <w:tblPrEx>
          <w:tblCellMar>
            <w:top w:w="0" w:type="dxa"/>
            <w:left w:w="108" w:type="dxa"/>
            <w:bottom w:w="0" w:type="dxa"/>
            <w:right w:w="108" w:type="dxa"/>
          </w:tblCellMar>
        </w:tblPrEx>
        <w:trPr>
          <w:trHeight w:val="465" w:hRule="atLeast"/>
          <w:jc w:val="center"/>
        </w:trPr>
        <w:tc>
          <w:tcPr>
            <w:tcW w:w="2316"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jc w:val="center"/>
              <w:rPr>
                <w:rFonts w:ascii="宋体" w:hAnsi="宋体" w:eastAsia="宋体" w:cs="宋体"/>
                <w:color w:val="000000"/>
                <w:sz w:val="22"/>
                <w:szCs w:val="22"/>
              </w:rPr>
            </w:pPr>
          </w:p>
        </w:tc>
        <w:tc>
          <w:tcPr>
            <w:tcW w:w="982"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宋体" w:hAnsi="宋体" w:eastAsia="宋体" w:cs="宋体"/>
                <w:color w:val="000000"/>
                <w:sz w:val="22"/>
                <w:szCs w:val="22"/>
              </w:rPr>
            </w:pPr>
            <w:r>
              <w:rPr>
                <w:rFonts w:hint="eastAsia" w:ascii="宋体" w:hAnsi="宋体" w:eastAsia="宋体" w:cs="宋体"/>
                <w:color w:val="000000"/>
                <w:kern w:val="0"/>
                <w:sz w:val="22"/>
                <w:szCs w:val="22"/>
                <w:lang w:bidi="ar"/>
              </w:rPr>
              <w:t>宿舍及配套</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m</w:t>
            </w:r>
            <w:r>
              <w:rPr>
                <w:rFonts w:eastAsia="宋体"/>
                <w:color w:val="000000"/>
                <w:kern w:val="0"/>
                <w:sz w:val="22"/>
                <w:szCs w:val="22"/>
                <w:vertAlign w:val="superscript"/>
                <w:lang w:bidi="ar"/>
              </w:rPr>
              <w:t>2</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2</w:t>
            </w:r>
            <w:r>
              <w:rPr>
                <w:rFonts w:hint="eastAsia" w:eastAsia="宋体"/>
                <w:color w:val="000000"/>
                <w:kern w:val="0"/>
                <w:sz w:val="22"/>
                <w:szCs w:val="22"/>
                <w:lang w:bidi="ar"/>
              </w:rPr>
              <w:t>2000</w:t>
            </w:r>
          </w:p>
        </w:tc>
      </w:tr>
      <w:tr>
        <w:tblPrEx>
          <w:tblCellMar>
            <w:top w:w="0" w:type="dxa"/>
            <w:left w:w="108" w:type="dxa"/>
            <w:bottom w:w="0" w:type="dxa"/>
            <w:right w:w="108" w:type="dxa"/>
          </w:tblCellMar>
        </w:tblPrEx>
        <w:trPr>
          <w:trHeight w:val="555" w:hRule="atLeast"/>
          <w:jc w:val="center"/>
        </w:trPr>
        <w:tc>
          <w:tcPr>
            <w:tcW w:w="2316"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jc w:val="center"/>
              <w:rPr>
                <w:rFonts w:ascii="宋体" w:hAnsi="宋体" w:eastAsia="宋体" w:cs="宋体"/>
                <w:color w:val="000000"/>
                <w:sz w:val="22"/>
                <w:szCs w:val="22"/>
              </w:rPr>
            </w:pPr>
          </w:p>
        </w:tc>
        <w:tc>
          <w:tcPr>
            <w:tcW w:w="982" w:type="pct"/>
            <w:tcBorders>
              <w:top w:val="single" w:color="000000" w:sz="8" w:space="0"/>
              <w:left w:val="single" w:color="000000" w:sz="8" w:space="0"/>
              <w:bottom w:val="nil"/>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ascii="宋体" w:hAnsi="宋体" w:eastAsia="宋体" w:cs="宋体"/>
                <w:color w:val="000000"/>
                <w:kern w:val="0"/>
                <w:sz w:val="22"/>
                <w:szCs w:val="22"/>
                <w:lang w:bidi="ar"/>
              </w:rPr>
              <w:t>地下建筑面积</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m</w:t>
            </w:r>
            <w:r>
              <w:rPr>
                <w:rFonts w:eastAsia="宋体"/>
                <w:color w:val="000000"/>
                <w:kern w:val="0"/>
                <w:sz w:val="22"/>
                <w:szCs w:val="22"/>
                <w:vertAlign w:val="superscript"/>
                <w:lang w:bidi="ar"/>
              </w:rPr>
              <w:t>2</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eastAsia="宋体"/>
                <w:color w:val="000000"/>
                <w:kern w:val="0"/>
                <w:sz w:val="22"/>
                <w:szCs w:val="22"/>
                <w:lang w:bidi="ar"/>
              </w:rPr>
              <w:t>300</w:t>
            </w:r>
          </w:p>
        </w:tc>
      </w:tr>
      <w:tr>
        <w:tblPrEx>
          <w:tblCellMar>
            <w:top w:w="0" w:type="dxa"/>
            <w:left w:w="108" w:type="dxa"/>
            <w:bottom w:w="0" w:type="dxa"/>
            <w:right w:w="108" w:type="dxa"/>
          </w:tblCellMar>
        </w:tblPrEx>
        <w:trPr>
          <w:trHeight w:val="450" w:hRule="atLeast"/>
          <w:jc w:val="center"/>
        </w:trPr>
        <w:tc>
          <w:tcPr>
            <w:tcW w:w="3299" w:type="pct"/>
            <w:gridSpan w:val="2"/>
            <w:tcBorders>
              <w:top w:val="single" w:color="000000" w:sz="8" w:space="0"/>
              <w:left w:val="single" w:color="000000" w:sz="8" w:space="0"/>
              <w:bottom w:val="single" w:color="000000" w:sz="8" w:space="0"/>
              <w:right w:val="nil"/>
            </w:tcBorders>
            <w:shd w:val="clear" w:color="auto" w:fill="auto"/>
            <w:vAlign w:val="center"/>
          </w:tcPr>
          <w:p>
            <w:pPr>
              <w:widowControl/>
              <w:jc w:val="center"/>
              <w:textAlignment w:val="center"/>
              <w:rPr>
                <w:rFonts w:eastAsia="宋体"/>
                <w:color w:val="000000"/>
                <w:sz w:val="22"/>
                <w:szCs w:val="22"/>
              </w:rPr>
            </w:pPr>
            <w:r>
              <w:rPr>
                <w:rFonts w:hint="eastAsia" w:ascii="宋体" w:hAnsi="宋体" w:eastAsia="宋体" w:cs="宋体"/>
                <w:color w:val="000000"/>
                <w:kern w:val="0"/>
                <w:sz w:val="22"/>
                <w:szCs w:val="22"/>
                <w:lang w:bidi="ar"/>
              </w:rPr>
              <w:t>建筑物占地</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m</w:t>
            </w:r>
            <w:r>
              <w:rPr>
                <w:rFonts w:eastAsia="宋体"/>
                <w:color w:val="000000"/>
                <w:kern w:val="0"/>
                <w:sz w:val="22"/>
                <w:szCs w:val="22"/>
                <w:vertAlign w:val="superscript"/>
                <w:lang w:bidi="ar"/>
              </w:rPr>
              <w:t>2</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eastAsia="宋体"/>
                <w:color w:val="000000"/>
                <w:kern w:val="0"/>
                <w:sz w:val="22"/>
                <w:szCs w:val="22"/>
                <w:lang w:bidi="ar"/>
              </w:rPr>
              <w:t>56273.7</w:t>
            </w:r>
          </w:p>
        </w:tc>
      </w:tr>
      <w:tr>
        <w:tblPrEx>
          <w:tblCellMar>
            <w:top w:w="0" w:type="dxa"/>
            <w:left w:w="108" w:type="dxa"/>
            <w:bottom w:w="0" w:type="dxa"/>
            <w:right w:w="108" w:type="dxa"/>
          </w:tblCellMar>
        </w:tblPrEx>
        <w:trPr>
          <w:trHeight w:val="690" w:hRule="atLeast"/>
          <w:jc w:val="center"/>
        </w:trPr>
        <w:tc>
          <w:tcPr>
            <w:tcW w:w="2316" w:type="pct"/>
            <w:vMerge w:val="restart"/>
            <w:tcBorders>
              <w:top w:val="nil"/>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宋体" w:hAnsi="宋体" w:eastAsia="宋体" w:cs="宋体"/>
                <w:color w:val="000000"/>
                <w:sz w:val="22"/>
                <w:szCs w:val="22"/>
              </w:rPr>
            </w:pPr>
            <w:r>
              <w:rPr>
                <w:rFonts w:hint="eastAsia" w:ascii="宋体" w:hAnsi="宋体" w:eastAsia="宋体" w:cs="宋体"/>
                <w:color w:val="000000"/>
                <w:kern w:val="0"/>
                <w:sz w:val="22"/>
                <w:szCs w:val="22"/>
                <w:lang w:bidi="ar"/>
              </w:rPr>
              <w:t>其中</w:t>
            </w:r>
          </w:p>
        </w:tc>
        <w:tc>
          <w:tcPr>
            <w:tcW w:w="982" w:type="pct"/>
            <w:tcBorders>
              <w:top w:val="nil"/>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ascii="宋体" w:hAnsi="宋体" w:eastAsia="宋体" w:cs="宋体"/>
                <w:color w:val="000000"/>
                <w:kern w:val="0"/>
                <w:sz w:val="22"/>
                <w:szCs w:val="22"/>
                <w:lang w:bidi="ar"/>
              </w:rPr>
              <w:t>厂房</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m</w:t>
            </w:r>
            <w:r>
              <w:rPr>
                <w:rFonts w:eastAsia="宋体"/>
                <w:color w:val="000000"/>
                <w:kern w:val="0"/>
                <w:sz w:val="22"/>
                <w:szCs w:val="22"/>
                <w:vertAlign w:val="superscript"/>
                <w:lang w:bidi="ar"/>
              </w:rPr>
              <w:t>2</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eastAsia="宋体"/>
                <w:color w:val="000000"/>
                <w:kern w:val="0"/>
                <w:sz w:val="22"/>
                <w:szCs w:val="22"/>
                <w:lang w:bidi="ar"/>
              </w:rPr>
              <w:t>52711.2</w:t>
            </w:r>
          </w:p>
        </w:tc>
      </w:tr>
      <w:tr>
        <w:tblPrEx>
          <w:tblCellMar>
            <w:top w:w="0" w:type="dxa"/>
            <w:left w:w="108" w:type="dxa"/>
            <w:bottom w:w="0" w:type="dxa"/>
            <w:right w:w="108" w:type="dxa"/>
          </w:tblCellMar>
        </w:tblPrEx>
        <w:trPr>
          <w:trHeight w:val="330" w:hRule="atLeast"/>
          <w:jc w:val="center"/>
        </w:trPr>
        <w:tc>
          <w:tcPr>
            <w:tcW w:w="2316" w:type="pct"/>
            <w:vMerge w:val="continue"/>
            <w:tcBorders>
              <w:top w:val="nil"/>
              <w:left w:val="single" w:color="000000" w:sz="8" w:space="0"/>
              <w:bottom w:val="single" w:color="000000" w:sz="8" w:space="0"/>
              <w:right w:val="single" w:color="000000" w:sz="8" w:space="0"/>
            </w:tcBorders>
            <w:shd w:val="clear" w:color="auto" w:fill="auto"/>
            <w:vAlign w:val="center"/>
          </w:tcPr>
          <w:p>
            <w:pPr>
              <w:jc w:val="center"/>
              <w:rPr>
                <w:rFonts w:ascii="宋体" w:hAnsi="宋体" w:eastAsia="宋体" w:cs="宋体"/>
                <w:color w:val="000000"/>
                <w:sz w:val="22"/>
                <w:szCs w:val="22"/>
              </w:rPr>
            </w:pPr>
          </w:p>
        </w:tc>
        <w:tc>
          <w:tcPr>
            <w:tcW w:w="982"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宋体" w:hAnsi="宋体" w:eastAsia="宋体" w:cs="宋体"/>
                <w:color w:val="000000"/>
                <w:sz w:val="22"/>
                <w:szCs w:val="22"/>
              </w:rPr>
            </w:pPr>
            <w:r>
              <w:rPr>
                <w:rFonts w:hint="eastAsia" w:ascii="宋体" w:hAnsi="宋体" w:eastAsia="宋体" w:cs="宋体"/>
                <w:color w:val="000000"/>
                <w:kern w:val="0"/>
                <w:sz w:val="22"/>
                <w:szCs w:val="22"/>
                <w:lang w:bidi="ar"/>
              </w:rPr>
              <w:t>生活配套</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m</w:t>
            </w:r>
            <w:r>
              <w:rPr>
                <w:rFonts w:eastAsia="宋体"/>
                <w:color w:val="000000"/>
                <w:kern w:val="0"/>
                <w:sz w:val="22"/>
                <w:szCs w:val="22"/>
                <w:vertAlign w:val="superscript"/>
                <w:lang w:bidi="ar"/>
              </w:rPr>
              <w:t>2</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eastAsia="宋体"/>
                <w:color w:val="000000"/>
                <w:kern w:val="0"/>
                <w:sz w:val="22"/>
                <w:szCs w:val="22"/>
                <w:lang w:bidi="ar"/>
              </w:rPr>
              <w:t>3562.5</w:t>
            </w:r>
          </w:p>
        </w:tc>
      </w:tr>
      <w:tr>
        <w:tblPrEx>
          <w:tblCellMar>
            <w:top w:w="0" w:type="dxa"/>
            <w:left w:w="108" w:type="dxa"/>
            <w:bottom w:w="0" w:type="dxa"/>
            <w:right w:w="108" w:type="dxa"/>
          </w:tblCellMar>
        </w:tblPrEx>
        <w:trPr>
          <w:trHeight w:val="315" w:hRule="atLeast"/>
          <w:jc w:val="center"/>
        </w:trPr>
        <w:tc>
          <w:tcPr>
            <w:tcW w:w="3299"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ascii="宋体" w:hAnsi="宋体" w:eastAsia="宋体" w:cs="宋体"/>
                <w:color w:val="000000"/>
                <w:kern w:val="0"/>
                <w:sz w:val="22"/>
                <w:szCs w:val="22"/>
                <w:lang w:bidi="ar"/>
              </w:rPr>
              <w:t>容积率</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jc w:val="center"/>
              <w:rPr>
                <w:rFonts w:eastAsia="宋体"/>
                <w:color w:val="000000"/>
                <w:sz w:val="22"/>
                <w:szCs w:val="22"/>
              </w:rPr>
            </w:pP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2.0</w:t>
            </w:r>
          </w:p>
        </w:tc>
      </w:tr>
      <w:tr>
        <w:tblPrEx>
          <w:tblCellMar>
            <w:top w:w="0" w:type="dxa"/>
            <w:left w:w="108" w:type="dxa"/>
            <w:bottom w:w="0" w:type="dxa"/>
            <w:right w:w="108" w:type="dxa"/>
          </w:tblCellMar>
        </w:tblPrEx>
        <w:trPr>
          <w:trHeight w:val="450" w:hRule="atLeast"/>
          <w:jc w:val="center"/>
        </w:trPr>
        <w:tc>
          <w:tcPr>
            <w:tcW w:w="3299"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hint="eastAsia" w:ascii="宋体" w:hAnsi="宋体" w:eastAsia="宋体" w:cs="宋体"/>
                <w:color w:val="000000"/>
                <w:kern w:val="0"/>
                <w:sz w:val="22"/>
                <w:szCs w:val="22"/>
                <w:lang w:bidi="ar"/>
              </w:rPr>
              <w:t>建筑密度</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w:t>
            </w:r>
          </w:p>
        </w:tc>
        <w:tc>
          <w:tcPr>
            <w:tcW w:w="8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eastAsia="宋体"/>
                <w:color w:val="000000"/>
                <w:sz w:val="22"/>
                <w:szCs w:val="22"/>
              </w:rPr>
            </w:pPr>
            <w:r>
              <w:rPr>
                <w:rFonts w:eastAsia="宋体"/>
                <w:color w:val="000000"/>
                <w:kern w:val="0"/>
                <w:sz w:val="22"/>
                <w:szCs w:val="22"/>
                <w:lang w:bidi="ar"/>
              </w:rPr>
              <w:t>4</w:t>
            </w:r>
            <w:r>
              <w:rPr>
                <w:rFonts w:hint="eastAsia" w:eastAsia="宋体"/>
                <w:color w:val="000000"/>
                <w:kern w:val="0"/>
                <w:sz w:val="22"/>
                <w:szCs w:val="22"/>
                <w:lang w:bidi="ar"/>
              </w:rPr>
              <w:t>6</w:t>
            </w:r>
            <w:r>
              <w:rPr>
                <w:rFonts w:eastAsia="宋体"/>
                <w:color w:val="000000"/>
                <w:kern w:val="0"/>
                <w:sz w:val="22"/>
                <w:szCs w:val="22"/>
                <w:lang w:bidi="ar"/>
              </w:rPr>
              <w:t>.</w:t>
            </w:r>
            <w:r>
              <w:rPr>
                <w:rFonts w:hint="eastAsia" w:eastAsia="宋体"/>
                <w:color w:val="000000"/>
                <w:kern w:val="0"/>
                <w:sz w:val="22"/>
                <w:szCs w:val="22"/>
                <w:lang w:bidi="ar"/>
              </w:rPr>
              <w:t>2</w:t>
            </w:r>
          </w:p>
        </w:tc>
      </w:tr>
      <w:bookmarkEnd w:id="66"/>
    </w:tbl>
    <w:p>
      <w:pPr>
        <w:pStyle w:val="16"/>
      </w:pPr>
    </w:p>
    <w:p>
      <w:pPr>
        <w:widowControl/>
        <w:shd w:val="clear" w:color="auto" w:fill="FFFFFF"/>
        <w:spacing w:line="240" w:lineRule="auto"/>
        <w:jc w:val="center"/>
        <w:rPr>
          <w:b/>
          <w:szCs w:val="28"/>
        </w:rPr>
      </w:pPr>
      <w:r>
        <w:rPr>
          <w:rFonts w:hint="eastAsia"/>
          <w:b/>
          <w:szCs w:val="28"/>
        </w:rPr>
        <w:drawing>
          <wp:inline distT="0" distB="0" distL="114300" distR="114300">
            <wp:extent cx="5793740" cy="4095115"/>
            <wp:effectExtent l="0" t="0" r="16510" b="635"/>
            <wp:docPr id="86" name="图片 86" descr="ZP2024.06.21-模型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ZP2024.06.21-模型aaaa"/>
                    <pic:cNvPicPr>
                      <a:picLocks noChangeAspect="1"/>
                    </pic:cNvPicPr>
                  </pic:nvPicPr>
                  <pic:blipFill>
                    <a:blip r:embed="rId68"/>
                    <a:stretch>
                      <a:fillRect/>
                    </a:stretch>
                  </pic:blipFill>
                  <pic:spPr>
                    <a:xfrm>
                      <a:off x="0" y="0"/>
                      <a:ext cx="5793740" cy="4095115"/>
                    </a:xfrm>
                    <a:prstGeom prst="rect">
                      <a:avLst/>
                    </a:prstGeom>
                  </pic:spPr>
                </pic:pic>
              </a:graphicData>
            </a:graphic>
          </wp:inline>
        </w:drawing>
      </w:r>
    </w:p>
    <w:p>
      <w:pPr>
        <w:widowControl/>
        <w:shd w:val="clear" w:color="auto" w:fill="FFFFFF"/>
        <w:spacing w:line="240" w:lineRule="auto"/>
        <w:jc w:val="center"/>
        <w:rPr>
          <w:b/>
          <w:szCs w:val="28"/>
        </w:rPr>
      </w:pPr>
      <w:r>
        <w:rPr>
          <w:b/>
          <w:szCs w:val="28"/>
        </w:rPr>
        <w:t>图7-1 项目总平面布置</w:t>
      </w:r>
    </w:p>
    <w:p>
      <w:pPr>
        <w:spacing w:before="60" w:line="520" w:lineRule="exact"/>
        <w:rPr>
          <w:rFonts w:eastAsia="仿宋"/>
          <w:b/>
          <w:szCs w:val="28"/>
        </w:rPr>
      </w:pPr>
      <w:r>
        <w:rPr>
          <w:rFonts w:eastAsia="仿宋"/>
          <w:b/>
          <w:szCs w:val="28"/>
        </w:rPr>
        <w:t>§7.1.3总平面设计</w:t>
      </w:r>
    </w:p>
    <w:p>
      <w:pPr>
        <w:spacing w:line="520" w:lineRule="exact"/>
        <w:ind w:firstLine="560" w:firstLineChars="200"/>
        <w:rPr>
          <w:rFonts w:eastAsia="仿宋"/>
          <w:szCs w:val="28"/>
        </w:rPr>
      </w:pPr>
      <w:r>
        <w:rPr>
          <w:rFonts w:eastAsia="仿宋"/>
          <w:szCs w:val="28"/>
        </w:rPr>
        <w:t>（1）规划结构</w:t>
      </w:r>
    </w:p>
    <w:p>
      <w:pPr>
        <w:spacing w:line="520" w:lineRule="exact"/>
        <w:ind w:firstLine="560" w:firstLineChars="200"/>
        <w:rPr>
          <w:rFonts w:eastAsia="仿宋"/>
          <w:szCs w:val="28"/>
        </w:rPr>
      </w:pPr>
      <w:r>
        <w:rPr>
          <w:rFonts w:eastAsia="仿宋"/>
          <w:szCs w:val="28"/>
        </w:rPr>
        <w:t>园区建筑物的位置选择与布局上遵循两个基本原则：即最大限度</w:t>
      </w:r>
      <w:r>
        <w:rPr>
          <w:rFonts w:hint="eastAsia" w:eastAsia="仿宋"/>
          <w:szCs w:val="28"/>
          <w:lang w:eastAsia="zh-CN"/>
        </w:rPr>
        <w:t>地</w:t>
      </w:r>
      <w:r>
        <w:rPr>
          <w:rFonts w:eastAsia="仿宋"/>
          <w:szCs w:val="28"/>
        </w:rPr>
        <w:t>利用地形特征；合理地组织地块交通流线、功能流线。</w:t>
      </w:r>
    </w:p>
    <w:p>
      <w:pPr>
        <w:spacing w:line="520" w:lineRule="exact"/>
        <w:ind w:firstLine="560" w:firstLineChars="200"/>
        <w:rPr>
          <w:rFonts w:eastAsia="仿宋"/>
          <w:szCs w:val="28"/>
        </w:rPr>
      </w:pPr>
      <w:r>
        <w:rPr>
          <w:rFonts w:eastAsia="仿宋"/>
          <w:szCs w:val="28"/>
        </w:rPr>
        <w:t>（2）整体布局</w:t>
      </w:r>
    </w:p>
    <w:p>
      <w:pPr>
        <w:spacing w:line="520" w:lineRule="exact"/>
        <w:ind w:firstLine="560" w:firstLineChars="200"/>
        <w:rPr>
          <w:rFonts w:eastAsia="仿宋"/>
          <w:szCs w:val="28"/>
        </w:rPr>
      </w:pPr>
      <w:r>
        <w:rPr>
          <w:rFonts w:eastAsia="仿宋"/>
          <w:szCs w:val="28"/>
        </w:rPr>
        <w:t>园区根据地块</w:t>
      </w:r>
      <w:r>
        <w:rPr>
          <w:rFonts w:hint="eastAsia" w:eastAsia="仿宋"/>
          <w:szCs w:val="28"/>
        </w:rPr>
        <w:t>分三</w:t>
      </w:r>
      <w:r>
        <w:rPr>
          <w:rFonts w:eastAsia="仿宋"/>
          <w:szCs w:val="28"/>
        </w:rPr>
        <w:t>区块。</w:t>
      </w:r>
    </w:p>
    <w:p>
      <w:pPr>
        <w:spacing w:line="240" w:lineRule="auto"/>
        <w:jc w:val="center"/>
        <w:rPr>
          <w:rFonts w:eastAsia="仿宋"/>
          <w:szCs w:val="28"/>
        </w:rPr>
      </w:pPr>
      <w:r>
        <w:rPr>
          <w:rFonts w:hint="eastAsia" w:eastAsia="仿宋"/>
          <w:szCs w:val="28"/>
        </w:rPr>
        <w:drawing>
          <wp:inline distT="0" distB="0" distL="114300" distR="114300">
            <wp:extent cx="5793740" cy="4095115"/>
            <wp:effectExtent l="0" t="0" r="16510" b="635"/>
            <wp:docPr id="87" name="图片 87" descr="ZP2024.06.21-模型bb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ZP2024.06.21-模型bbbb"/>
                    <pic:cNvPicPr>
                      <a:picLocks noChangeAspect="1"/>
                    </pic:cNvPicPr>
                  </pic:nvPicPr>
                  <pic:blipFill>
                    <a:blip r:embed="rId69"/>
                    <a:stretch>
                      <a:fillRect/>
                    </a:stretch>
                  </pic:blipFill>
                  <pic:spPr>
                    <a:xfrm>
                      <a:off x="0" y="0"/>
                      <a:ext cx="5793740" cy="4095115"/>
                    </a:xfrm>
                    <a:prstGeom prst="rect">
                      <a:avLst/>
                    </a:prstGeom>
                  </pic:spPr>
                </pic:pic>
              </a:graphicData>
            </a:graphic>
          </wp:inline>
        </w:drawing>
      </w:r>
    </w:p>
    <w:p>
      <w:pPr>
        <w:widowControl/>
        <w:shd w:val="clear" w:color="auto" w:fill="FFFFFF"/>
        <w:spacing w:line="240" w:lineRule="auto"/>
        <w:jc w:val="center"/>
        <w:rPr>
          <w:b/>
          <w:szCs w:val="28"/>
        </w:rPr>
      </w:pPr>
      <w:r>
        <w:rPr>
          <w:b/>
          <w:szCs w:val="28"/>
        </w:rPr>
        <w:t>图7-2 规划分区</w:t>
      </w:r>
    </w:p>
    <w:p>
      <w:pPr>
        <w:spacing w:line="520" w:lineRule="exact"/>
        <w:ind w:firstLine="560" w:firstLineChars="200"/>
        <w:rPr>
          <w:rFonts w:eastAsia="仿宋"/>
          <w:szCs w:val="28"/>
        </w:rPr>
      </w:pPr>
      <w:r>
        <w:rPr>
          <w:rFonts w:eastAsia="仿宋"/>
          <w:szCs w:val="28"/>
        </w:rPr>
        <w:t>主要功能分区为：</w:t>
      </w:r>
    </w:p>
    <w:p>
      <w:pPr>
        <w:spacing w:line="520" w:lineRule="exact"/>
        <w:ind w:firstLine="1120" w:firstLineChars="400"/>
        <w:rPr>
          <w:rFonts w:eastAsia="仿宋"/>
          <w:szCs w:val="28"/>
        </w:rPr>
      </w:pPr>
      <w:r>
        <w:rPr>
          <w:rFonts w:hint="eastAsia" w:eastAsia="仿宋"/>
          <w:szCs w:val="28"/>
        </w:rPr>
        <w:t>丙类厂房区</w:t>
      </w:r>
    </w:p>
    <w:p>
      <w:pPr>
        <w:spacing w:line="520" w:lineRule="exact"/>
        <w:ind w:firstLine="1120" w:firstLineChars="400"/>
        <w:rPr>
          <w:rFonts w:eastAsia="仿宋"/>
          <w:szCs w:val="28"/>
        </w:rPr>
      </w:pPr>
      <w:r>
        <w:rPr>
          <w:rFonts w:hint="eastAsia" w:eastAsia="仿宋"/>
          <w:szCs w:val="28"/>
        </w:rPr>
        <w:t>研发办公</w:t>
      </w:r>
      <w:r>
        <w:rPr>
          <w:rFonts w:eastAsia="仿宋"/>
          <w:szCs w:val="28"/>
        </w:rPr>
        <w:t>区</w:t>
      </w:r>
    </w:p>
    <w:p>
      <w:pPr>
        <w:spacing w:line="520" w:lineRule="exact"/>
        <w:ind w:firstLine="1120" w:firstLineChars="400"/>
        <w:rPr>
          <w:rFonts w:eastAsia="仿宋"/>
          <w:szCs w:val="28"/>
        </w:rPr>
      </w:pPr>
      <w:r>
        <w:rPr>
          <w:rFonts w:eastAsia="仿宋"/>
          <w:szCs w:val="28"/>
        </w:rPr>
        <w:t>生活配套区</w:t>
      </w:r>
    </w:p>
    <w:p>
      <w:pPr>
        <w:spacing w:before="60" w:line="520" w:lineRule="exact"/>
        <w:rPr>
          <w:rFonts w:eastAsia="仿宋"/>
          <w:b/>
          <w:szCs w:val="28"/>
        </w:rPr>
      </w:pPr>
      <w:r>
        <w:rPr>
          <w:rFonts w:eastAsia="仿宋"/>
          <w:b/>
          <w:szCs w:val="28"/>
        </w:rPr>
        <w:t>§7.1.4道路与交通系统</w:t>
      </w:r>
    </w:p>
    <w:p>
      <w:pPr>
        <w:spacing w:line="520" w:lineRule="exact"/>
        <w:ind w:firstLine="560" w:firstLineChars="200"/>
        <w:rPr>
          <w:rFonts w:eastAsia="仿宋"/>
          <w:szCs w:val="28"/>
        </w:rPr>
      </w:pPr>
      <w:r>
        <w:rPr>
          <w:rFonts w:eastAsia="仿宋"/>
          <w:szCs w:val="28"/>
        </w:rPr>
        <w:t>（1）道路结构：</w:t>
      </w:r>
    </w:p>
    <w:p>
      <w:pPr>
        <w:spacing w:line="520" w:lineRule="exact"/>
        <w:ind w:firstLine="560" w:firstLineChars="200"/>
        <w:rPr>
          <w:rFonts w:eastAsia="仿宋"/>
          <w:szCs w:val="28"/>
        </w:rPr>
      </w:pPr>
      <w:r>
        <w:rPr>
          <w:rFonts w:eastAsia="仿宋"/>
          <w:szCs w:val="28"/>
        </w:rPr>
        <w:t>遵循“组织交通，合理分区，创造景观”的三统一原则进行路网规划。紧密结合各功能区域，保证了各区块使用的相对独立性，使得内外交通体系便利、顺畅。主要道路尽量直达，以车流为主的适度的曲折，达到减速降速提高区域的安全性。</w:t>
      </w:r>
    </w:p>
    <w:p>
      <w:pPr>
        <w:spacing w:line="240" w:lineRule="auto"/>
        <w:jc w:val="center"/>
      </w:pPr>
      <w:r>
        <w:drawing>
          <wp:inline distT="0" distB="0" distL="114300" distR="114300">
            <wp:extent cx="5793740" cy="4095115"/>
            <wp:effectExtent l="0" t="0" r="16510" b="635"/>
            <wp:docPr id="88" name="图片 88" descr="ZP2024.06.21-模型cc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ZP2024.06.21-模型cccc"/>
                    <pic:cNvPicPr>
                      <a:picLocks noChangeAspect="1"/>
                    </pic:cNvPicPr>
                  </pic:nvPicPr>
                  <pic:blipFill>
                    <a:blip r:embed="rId70"/>
                    <a:stretch>
                      <a:fillRect/>
                    </a:stretch>
                  </pic:blipFill>
                  <pic:spPr>
                    <a:xfrm>
                      <a:off x="0" y="0"/>
                      <a:ext cx="5793740" cy="4095115"/>
                    </a:xfrm>
                    <a:prstGeom prst="rect">
                      <a:avLst/>
                    </a:prstGeom>
                  </pic:spPr>
                </pic:pic>
              </a:graphicData>
            </a:graphic>
          </wp:inline>
        </w:drawing>
      </w:r>
    </w:p>
    <w:p>
      <w:pPr>
        <w:widowControl/>
        <w:shd w:val="clear" w:color="auto" w:fill="FFFFFF"/>
        <w:spacing w:line="240" w:lineRule="auto"/>
        <w:jc w:val="center"/>
        <w:rPr>
          <w:rFonts w:eastAsia="仿宋"/>
          <w:szCs w:val="28"/>
        </w:rPr>
      </w:pPr>
      <w:r>
        <w:rPr>
          <w:b/>
          <w:szCs w:val="28"/>
        </w:rPr>
        <w:t>图7-3 道路及通道</w:t>
      </w:r>
    </w:p>
    <w:p>
      <w:pPr>
        <w:spacing w:line="520" w:lineRule="exact"/>
        <w:ind w:firstLine="560" w:firstLineChars="200"/>
        <w:rPr>
          <w:rFonts w:eastAsia="仿宋"/>
          <w:szCs w:val="28"/>
        </w:rPr>
      </w:pPr>
      <w:r>
        <w:rPr>
          <w:rFonts w:eastAsia="仿宋"/>
          <w:szCs w:val="28"/>
        </w:rPr>
        <w:t>（2）出入口设置</w:t>
      </w:r>
    </w:p>
    <w:p>
      <w:pPr>
        <w:spacing w:line="520" w:lineRule="exact"/>
        <w:ind w:firstLine="560" w:firstLineChars="200"/>
        <w:rPr>
          <w:rFonts w:eastAsia="仿宋"/>
          <w:szCs w:val="28"/>
        </w:rPr>
      </w:pPr>
      <w:r>
        <w:rPr>
          <w:rFonts w:eastAsia="仿宋"/>
          <w:szCs w:val="28"/>
        </w:rPr>
        <w:t>依据地形及现有的交通条件，在地块</w:t>
      </w:r>
      <w:r>
        <w:rPr>
          <w:rFonts w:hint="eastAsia" w:eastAsia="仿宋"/>
          <w:szCs w:val="28"/>
        </w:rPr>
        <w:t>东南角</w:t>
      </w:r>
      <w:r>
        <w:rPr>
          <w:rFonts w:eastAsia="仿宋"/>
          <w:szCs w:val="28"/>
        </w:rPr>
        <w:t>设置一个园区主要出入口及园区后勤出入口。</w:t>
      </w:r>
    </w:p>
    <w:p>
      <w:pPr>
        <w:spacing w:line="520" w:lineRule="exact"/>
        <w:ind w:firstLine="560" w:firstLineChars="200"/>
        <w:rPr>
          <w:rFonts w:eastAsia="仿宋"/>
          <w:szCs w:val="28"/>
        </w:rPr>
      </w:pPr>
      <w:r>
        <w:rPr>
          <w:rFonts w:eastAsia="仿宋"/>
          <w:szCs w:val="28"/>
        </w:rPr>
        <w:t>（3）机动车流线</w:t>
      </w:r>
    </w:p>
    <w:p>
      <w:pPr>
        <w:spacing w:line="520" w:lineRule="exact"/>
        <w:ind w:firstLine="560" w:firstLineChars="200"/>
        <w:rPr>
          <w:rFonts w:eastAsia="仿宋"/>
          <w:szCs w:val="28"/>
        </w:rPr>
      </w:pPr>
      <w:r>
        <w:rPr>
          <w:rFonts w:eastAsia="仿宋"/>
          <w:szCs w:val="28"/>
        </w:rPr>
        <w:t>结合地形、景观、消防、货流等综合考虑，机动车流线在园区内部形成网状通路。大部分业主的机动车在本单元附近的地面车位就近停放后，可由门厅直接进入各单元电梯。园区内沿各栋楼设置消防道路，构成园区主要交通干线。</w:t>
      </w:r>
    </w:p>
    <w:p>
      <w:pPr>
        <w:spacing w:line="520" w:lineRule="exact"/>
        <w:ind w:firstLine="560" w:firstLineChars="200"/>
        <w:rPr>
          <w:rFonts w:eastAsia="仿宋"/>
          <w:szCs w:val="28"/>
        </w:rPr>
      </w:pPr>
      <w:r>
        <w:rPr>
          <w:rFonts w:eastAsia="仿宋"/>
          <w:szCs w:val="28"/>
        </w:rPr>
        <w:t>（4）步行流线：</w:t>
      </w:r>
    </w:p>
    <w:p>
      <w:pPr>
        <w:spacing w:line="520" w:lineRule="exact"/>
        <w:ind w:firstLine="560" w:firstLineChars="200"/>
        <w:rPr>
          <w:rFonts w:eastAsia="仿宋"/>
          <w:szCs w:val="28"/>
        </w:rPr>
      </w:pPr>
      <w:r>
        <w:rPr>
          <w:rFonts w:eastAsia="仿宋"/>
          <w:szCs w:val="28"/>
        </w:rPr>
        <w:t>在地块内部中心轴组织多条流线直达各建筑单元，方便了园区人员</w:t>
      </w:r>
      <w:r>
        <w:rPr>
          <w:rFonts w:hint="eastAsia" w:eastAsia="仿宋"/>
          <w:szCs w:val="28"/>
          <w:lang w:eastAsia="zh-CN"/>
        </w:rPr>
        <w:t>利用</w:t>
      </w:r>
      <w:r>
        <w:rPr>
          <w:rFonts w:eastAsia="仿宋"/>
          <w:szCs w:val="28"/>
        </w:rPr>
        <w:t>享受公共休息空间，同时保证消防疏散安全。</w:t>
      </w:r>
    </w:p>
    <w:p>
      <w:pPr>
        <w:spacing w:line="520" w:lineRule="exact"/>
        <w:ind w:firstLine="560" w:firstLineChars="200"/>
        <w:rPr>
          <w:rFonts w:eastAsia="仿宋"/>
          <w:szCs w:val="28"/>
        </w:rPr>
      </w:pPr>
      <w:r>
        <w:rPr>
          <w:rFonts w:eastAsia="仿宋"/>
          <w:szCs w:val="28"/>
        </w:rPr>
        <w:t>（5）非机动车流线：</w:t>
      </w:r>
    </w:p>
    <w:p>
      <w:pPr>
        <w:spacing w:line="520" w:lineRule="exact"/>
        <w:ind w:firstLine="560" w:firstLineChars="200"/>
        <w:rPr>
          <w:rFonts w:eastAsia="仿宋"/>
          <w:szCs w:val="28"/>
        </w:rPr>
      </w:pPr>
      <w:r>
        <w:rPr>
          <w:rFonts w:eastAsia="仿宋"/>
          <w:szCs w:val="28"/>
        </w:rPr>
        <w:t>考虑部分人员以非机动车为交通工具的可能性，集合步行系统设置非机动车车道。</w:t>
      </w:r>
    </w:p>
    <w:p>
      <w:pPr>
        <w:spacing w:before="60" w:line="520" w:lineRule="exact"/>
        <w:rPr>
          <w:rFonts w:eastAsia="仿宋"/>
          <w:b/>
          <w:szCs w:val="28"/>
        </w:rPr>
      </w:pPr>
      <w:r>
        <w:rPr>
          <w:rFonts w:eastAsia="仿宋"/>
          <w:b/>
          <w:szCs w:val="28"/>
        </w:rPr>
        <w:t>§7.1.5景观分析</w:t>
      </w:r>
    </w:p>
    <w:p>
      <w:pPr>
        <w:spacing w:line="520" w:lineRule="exact"/>
        <w:ind w:firstLine="560" w:firstLineChars="200"/>
        <w:rPr>
          <w:rFonts w:eastAsia="仿宋"/>
          <w:szCs w:val="28"/>
        </w:rPr>
      </w:pPr>
      <w:r>
        <w:rPr>
          <w:rFonts w:eastAsia="仿宋"/>
          <w:szCs w:val="28"/>
        </w:rPr>
        <w:t>项目景观设计在整体结构布局的基础上，且地块的厂房区设置景观节点，并在服务用房建筑周围布置小品绿地，既塑造了服务用房户外绿化环境，又为城市景观美化作出贡献。建筑物周边及道路两旁合理布置了草木绿化，用地内充分发展绿地，地块内绿地率达到</w:t>
      </w:r>
      <w:r>
        <w:rPr>
          <w:rFonts w:hint="eastAsia" w:eastAsia="仿宋"/>
          <w:szCs w:val="28"/>
        </w:rPr>
        <w:t>10</w:t>
      </w:r>
      <w:r>
        <w:rPr>
          <w:rFonts w:eastAsia="仿宋"/>
          <w:szCs w:val="28"/>
        </w:rPr>
        <w:t>%。</w:t>
      </w:r>
    </w:p>
    <w:p>
      <w:pPr>
        <w:pStyle w:val="3"/>
        <w:spacing w:before="312" w:beforeLines="100" w:after="156" w:afterLines="50" w:line="520" w:lineRule="exact"/>
        <w:rPr>
          <w:rFonts w:ascii="Times New Roman" w:eastAsia="仿宋"/>
          <w:sz w:val="30"/>
          <w:szCs w:val="30"/>
        </w:rPr>
      </w:pPr>
      <w:bookmarkStart w:id="67" w:name="_Toc170689566"/>
      <w:r>
        <w:rPr>
          <w:rFonts w:ascii="Times New Roman" w:eastAsia="仿宋"/>
          <w:sz w:val="30"/>
          <w:szCs w:val="30"/>
        </w:rPr>
        <w:t>§7.2 建筑工程</w:t>
      </w:r>
      <w:bookmarkEnd w:id="67"/>
    </w:p>
    <w:p>
      <w:pPr>
        <w:spacing w:before="60" w:line="520" w:lineRule="exact"/>
        <w:rPr>
          <w:rFonts w:eastAsia="仿宋"/>
          <w:szCs w:val="28"/>
        </w:rPr>
      </w:pPr>
      <w:r>
        <w:rPr>
          <w:rFonts w:eastAsia="仿宋"/>
          <w:b/>
          <w:szCs w:val="28"/>
        </w:rPr>
        <w:t>§7.2.1立面设计</w:t>
      </w:r>
    </w:p>
    <w:p>
      <w:pPr>
        <w:spacing w:line="240" w:lineRule="auto"/>
        <w:jc w:val="center"/>
        <w:rPr>
          <w:rFonts w:eastAsia="仿宋"/>
          <w:szCs w:val="28"/>
        </w:rPr>
      </w:pPr>
      <w:r>
        <w:rPr>
          <w:rFonts w:hint="eastAsia" w:eastAsia="仿宋"/>
          <w:szCs w:val="28"/>
        </w:rPr>
        <w:drawing>
          <wp:inline distT="0" distB="0" distL="114300" distR="114300">
            <wp:extent cx="5793740" cy="1708150"/>
            <wp:effectExtent l="0" t="0" r="16510" b="6350"/>
            <wp:docPr id="89" name="图片 89" descr="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04.14"/>
                    <pic:cNvPicPr>
                      <a:picLocks noChangeAspect="1"/>
                    </pic:cNvPicPr>
                  </pic:nvPicPr>
                  <pic:blipFill>
                    <a:blip r:embed="rId71"/>
                    <a:srcRect t="28408" b="29881"/>
                    <a:stretch>
                      <a:fillRect/>
                    </a:stretch>
                  </pic:blipFill>
                  <pic:spPr>
                    <a:xfrm>
                      <a:off x="0" y="0"/>
                      <a:ext cx="5793740" cy="1708150"/>
                    </a:xfrm>
                    <a:prstGeom prst="rect">
                      <a:avLst/>
                    </a:prstGeom>
                  </pic:spPr>
                </pic:pic>
              </a:graphicData>
            </a:graphic>
          </wp:inline>
        </w:drawing>
      </w:r>
    </w:p>
    <w:p>
      <w:pPr>
        <w:snapToGrid w:val="0"/>
        <w:spacing w:line="520" w:lineRule="exact"/>
        <w:jc w:val="center"/>
        <w:rPr>
          <w:rFonts w:eastAsia="仿宋"/>
          <w:b/>
          <w:szCs w:val="28"/>
        </w:rPr>
      </w:pPr>
      <w:r>
        <w:rPr>
          <w:rFonts w:eastAsia="仿宋"/>
          <w:b/>
          <w:szCs w:val="28"/>
        </w:rPr>
        <w:t>图7-5 项目效果示意图</w:t>
      </w:r>
    </w:p>
    <w:p>
      <w:pPr>
        <w:spacing w:line="520" w:lineRule="exact"/>
        <w:ind w:firstLine="560" w:firstLineChars="200"/>
        <w:rPr>
          <w:rFonts w:eastAsia="仿宋"/>
          <w:szCs w:val="28"/>
        </w:rPr>
      </w:pPr>
      <w:r>
        <w:rPr>
          <w:rFonts w:eastAsia="仿宋"/>
          <w:szCs w:val="28"/>
        </w:rPr>
        <w:t>整个园区建筑采用简洁明了立面风格，具有现代感，在实用中求美观，在简洁中求高效。材质上也综合考虑，涂料与深蓝色玻璃相协调，形成一定的企业特色，并使得视觉上取得统一、和谐。</w:t>
      </w:r>
    </w:p>
    <w:p>
      <w:pPr>
        <w:spacing w:line="240" w:lineRule="auto"/>
        <w:jc w:val="center"/>
        <w:rPr>
          <w:rFonts w:eastAsia="仿宋"/>
          <w:szCs w:val="28"/>
        </w:rPr>
      </w:pPr>
      <w:r>
        <w:rPr>
          <w:rFonts w:hint="eastAsia" w:eastAsia="仿宋"/>
          <w:szCs w:val="28"/>
        </w:rPr>
        <w:drawing>
          <wp:inline distT="0" distB="0" distL="114300" distR="114300">
            <wp:extent cx="5793740" cy="3422015"/>
            <wp:effectExtent l="0" t="0" r="16510" b="6985"/>
            <wp:docPr id="90" name="图片 90" descr="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04.17"/>
                    <pic:cNvPicPr>
                      <a:picLocks noChangeAspect="1"/>
                    </pic:cNvPicPr>
                  </pic:nvPicPr>
                  <pic:blipFill>
                    <a:blip r:embed="rId72"/>
                    <a:srcRect t="8590" b="7846"/>
                    <a:stretch>
                      <a:fillRect/>
                    </a:stretch>
                  </pic:blipFill>
                  <pic:spPr>
                    <a:xfrm>
                      <a:off x="0" y="0"/>
                      <a:ext cx="5793740" cy="3422015"/>
                    </a:xfrm>
                    <a:prstGeom prst="rect">
                      <a:avLst/>
                    </a:prstGeom>
                  </pic:spPr>
                </pic:pic>
              </a:graphicData>
            </a:graphic>
          </wp:inline>
        </w:drawing>
      </w:r>
    </w:p>
    <w:p>
      <w:pPr>
        <w:snapToGrid w:val="0"/>
        <w:spacing w:line="520" w:lineRule="exact"/>
        <w:jc w:val="center"/>
        <w:rPr>
          <w:rFonts w:eastAsia="仿宋"/>
          <w:b/>
          <w:szCs w:val="28"/>
        </w:rPr>
      </w:pPr>
      <w:r>
        <w:rPr>
          <w:rFonts w:eastAsia="仿宋"/>
          <w:b/>
          <w:szCs w:val="28"/>
        </w:rPr>
        <w:t>图7-6 项目效果示意图</w:t>
      </w:r>
    </w:p>
    <w:p>
      <w:pPr>
        <w:spacing w:line="520" w:lineRule="exact"/>
        <w:ind w:firstLine="560" w:firstLineChars="200"/>
        <w:rPr>
          <w:rFonts w:eastAsia="仿宋"/>
          <w:szCs w:val="28"/>
        </w:rPr>
      </w:pPr>
      <w:r>
        <w:rPr>
          <w:rFonts w:eastAsia="仿宋"/>
          <w:szCs w:val="28"/>
        </w:rPr>
        <w:t>宿舍楼，在体块构成上，结合周边环境因素，道路关系，来定位明确和简洁的形体关系，同时满足室内不同功能的空间需求。着力塑造了形体变化中强烈的阴影关系和空间效果，从而以简洁大方的形态达到给人一定视觉冲击的建筑效果。</w:t>
      </w:r>
    </w:p>
    <w:p>
      <w:pPr>
        <w:spacing w:before="60" w:line="520" w:lineRule="exact"/>
        <w:rPr>
          <w:rFonts w:eastAsia="仿宋"/>
          <w:szCs w:val="28"/>
        </w:rPr>
      </w:pPr>
      <w:r>
        <w:rPr>
          <w:rFonts w:eastAsia="仿宋"/>
          <w:b/>
          <w:szCs w:val="28"/>
        </w:rPr>
        <w:t>§7.2.2结构设计</w:t>
      </w:r>
    </w:p>
    <w:p>
      <w:pPr>
        <w:spacing w:line="520" w:lineRule="exact"/>
        <w:ind w:firstLine="560" w:firstLineChars="200"/>
        <w:rPr>
          <w:rFonts w:eastAsia="仿宋"/>
          <w:szCs w:val="28"/>
        </w:rPr>
      </w:pPr>
      <w:r>
        <w:rPr>
          <w:rFonts w:eastAsia="仿宋"/>
          <w:szCs w:val="28"/>
        </w:rPr>
        <w:t>（1）设计标准</w:t>
      </w:r>
    </w:p>
    <w:p>
      <w:pPr>
        <w:spacing w:line="520" w:lineRule="exact"/>
        <w:ind w:firstLine="560" w:firstLineChars="200"/>
        <w:rPr>
          <w:rFonts w:eastAsia="仿宋"/>
          <w:szCs w:val="28"/>
        </w:rPr>
      </w:pPr>
      <w:r>
        <w:rPr>
          <w:rFonts w:eastAsia="仿宋"/>
          <w:szCs w:val="28"/>
        </w:rPr>
        <w:t>按照“工业上楼”理念，</w:t>
      </w:r>
      <w:r>
        <w:rPr>
          <w:rFonts w:hint="eastAsia" w:eastAsia="仿宋"/>
          <w:szCs w:val="28"/>
        </w:rPr>
        <w:t>标准</w:t>
      </w:r>
      <w:r>
        <w:rPr>
          <w:rFonts w:eastAsia="仿宋"/>
          <w:szCs w:val="28"/>
        </w:rPr>
        <w:t>厂房为</w:t>
      </w:r>
      <w:r>
        <w:rPr>
          <w:rFonts w:hint="eastAsia" w:eastAsia="仿宋"/>
          <w:szCs w:val="28"/>
        </w:rPr>
        <w:t>4</w:t>
      </w:r>
      <w:r>
        <w:rPr>
          <w:rFonts w:eastAsia="仿宋"/>
          <w:szCs w:val="28"/>
        </w:rPr>
        <w:t>层建筑。</w:t>
      </w:r>
    </w:p>
    <w:p>
      <w:pPr>
        <w:spacing w:line="520" w:lineRule="exact"/>
        <w:ind w:firstLine="560" w:firstLineChars="200"/>
        <w:rPr>
          <w:rFonts w:eastAsia="仿宋"/>
          <w:szCs w:val="28"/>
        </w:rPr>
      </w:pPr>
      <w:r>
        <w:rPr>
          <w:rFonts w:eastAsia="仿宋"/>
          <w:szCs w:val="28"/>
        </w:rPr>
        <w:t>厂房的火灾危险性分类为：丙类，建筑的耐火等级为二级。储存物品的火灾危险性类别丙类</w:t>
      </w:r>
    </w:p>
    <w:p>
      <w:pPr>
        <w:spacing w:line="520" w:lineRule="exact"/>
        <w:ind w:firstLine="560" w:firstLineChars="200"/>
        <w:rPr>
          <w:rFonts w:eastAsia="仿宋"/>
          <w:szCs w:val="28"/>
        </w:rPr>
      </w:pPr>
      <w:r>
        <w:rPr>
          <w:rFonts w:eastAsia="仿宋"/>
          <w:szCs w:val="28"/>
        </w:rPr>
        <w:t>建筑设计合理使用年限为50年。</w:t>
      </w:r>
    </w:p>
    <w:p>
      <w:pPr>
        <w:spacing w:line="520" w:lineRule="exact"/>
        <w:ind w:firstLine="560" w:firstLineChars="200"/>
        <w:rPr>
          <w:rFonts w:eastAsia="仿宋"/>
          <w:szCs w:val="28"/>
        </w:rPr>
      </w:pPr>
      <w:r>
        <w:rPr>
          <w:rFonts w:eastAsia="仿宋"/>
          <w:szCs w:val="28"/>
        </w:rPr>
        <w:t>（2）厂房</w:t>
      </w:r>
    </w:p>
    <w:p>
      <w:pPr>
        <w:spacing w:line="520" w:lineRule="exact"/>
        <w:ind w:firstLine="560" w:firstLineChars="200"/>
        <w:rPr>
          <w:rFonts w:eastAsia="仿宋"/>
          <w:szCs w:val="28"/>
        </w:rPr>
      </w:pPr>
      <w:r>
        <w:rPr>
          <w:rFonts w:eastAsia="仿宋"/>
          <w:szCs w:val="28"/>
        </w:rPr>
        <w:t>荷载：首</w:t>
      </w:r>
      <w:r>
        <w:rPr>
          <w:rFonts w:hint="eastAsia" w:eastAsia="仿宋"/>
          <w:szCs w:val="28"/>
        </w:rPr>
        <w:t>层2000</w:t>
      </w:r>
      <w:r>
        <w:rPr>
          <w:rFonts w:eastAsia="仿宋"/>
          <w:szCs w:val="28"/>
        </w:rPr>
        <w:t xml:space="preserve"> kg/m</w:t>
      </w:r>
      <w:r>
        <w:rPr>
          <w:rFonts w:eastAsia="仿宋"/>
          <w:szCs w:val="28"/>
          <w:vertAlign w:val="superscript"/>
        </w:rPr>
        <w:t>2</w:t>
      </w:r>
      <w:r>
        <w:rPr>
          <w:rFonts w:eastAsia="仿宋"/>
          <w:szCs w:val="28"/>
        </w:rPr>
        <w:t>，</w:t>
      </w:r>
      <w:r>
        <w:rPr>
          <w:rFonts w:hint="eastAsia" w:eastAsia="仿宋"/>
          <w:szCs w:val="28"/>
        </w:rPr>
        <w:t>二层 1200</w:t>
      </w:r>
      <w:r>
        <w:rPr>
          <w:rFonts w:eastAsia="仿宋"/>
          <w:szCs w:val="28"/>
        </w:rPr>
        <w:t>kg/m</w:t>
      </w:r>
      <w:r>
        <w:rPr>
          <w:rFonts w:eastAsia="仿宋"/>
          <w:szCs w:val="28"/>
          <w:vertAlign w:val="superscript"/>
        </w:rPr>
        <w:t>2</w:t>
      </w:r>
      <w:r>
        <w:rPr>
          <w:rFonts w:eastAsia="仿宋"/>
          <w:szCs w:val="28"/>
        </w:rPr>
        <w:t>，</w:t>
      </w:r>
      <w:r>
        <w:rPr>
          <w:rFonts w:hint="eastAsia" w:eastAsia="仿宋"/>
          <w:szCs w:val="28"/>
        </w:rPr>
        <w:t>三层及以上 800</w:t>
      </w:r>
      <w:r>
        <w:rPr>
          <w:rFonts w:eastAsia="仿宋"/>
          <w:szCs w:val="28"/>
        </w:rPr>
        <w:t>kg/m</w:t>
      </w:r>
      <w:r>
        <w:rPr>
          <w:rFonts w:eastAsia="仿宋"/>
          <w:szCs w:val="28"/>
          <w:vertAlign w:val="superscript"/>
        </w:rPr>
        <w:t>2</w:t>
      </w:r>
      <w:r>
        <w:rPr>
          <w:rFonts w:eastAsia="仿宋"/>
          <w:szCs w:val="28"/>
        </w:rPr>
        <w:t>；</w:t>
      </w:r>
    </w:p>
    <w:p>
      <w:pPr>
        <w:spacing w:line="520" w:lineRule="exact"/>
        <w:ind w:firstLine="560" w:firstLineChars="200"/>
        <w:rPr>
          <w:rFonts w:eastAsia="仿宋"/>
          <w:szCs w:val="28"/>
        </w:rPr>
      </w:pPr>
      <w:r>
        <w:rPr>
          <w:rFonts w:eastAsia="仿宋"/>
          <w:szCs w:val="28"/>
        </w:rPr>
        <w:t>层高：</w:t>
      </w:r>
      <w:r>
        <w:rPr>
          <w:rFonts w:hint="eastAsia" w:eastAsia="仿宋"/>
          <w:szCs w:val="28"/>
        </w:rPr>
        <w:t>目前层高一层7.2m，二层5.5m，三层5m，四层5m.</w:t>
      </w:r>
    </w:p>
    <w:p>
      <w:pPr>
        <w:spacing w:line="520" w:lineRule="exact"/>
        <w:ind w:firstLine="560" w:firstLineChars="200"/>
        <w:rPr>
          <w:rFonts w:eastAsia="仿宋"/>
          <w:szCs w:val="28"/>
        </w:rPr>
      </w:pPr>
      <w:r>
        <w:rPr>
          <w:rFonts w:eastAsia="仿宋"/>
          <w:szCs w:val="28"/>
        </w:rPr>
        <w:t>柱距：8.</w:t>
      </w:r>
      <w:r>
        <w:rPr>
          <w:rFonts w:hint="eastAsia" w:eastAsia="仿宋"/>
          <w:szCs w:val="28"/>
        </w:rPr>
        <w:t>0</w:t>
      </w:r>
      <w:r>
        <w:rPr>
          <w:rFonts w:eastAsia="仿宋"/>
          <w:szCs w:val="28"/>
        </w:rPr>
        <w:t>-1</w:t>
      </w:r>
      <w:r>
        <w:rPr>
          <w:rFonts w:hint="eastAsia" w:eastAsia="仿宋"/>
          <w:szCs w:val="28"/>
        </w:rPr>
        <w:t>2</w:t>
      </w:r>
      <w:r>
        <w:rPr>
          <w:rFonts w:eastAsia="仿宋"/>
          <w:szCs w:val="28"/>
        </w:rPr>
        <w:t>m；</w:t>
      </w:r>
    </w:p>
    <w:p>
      <w:pPr>
        <w:spacing w:line="520" w:lineRule="exact"/>
        <w:ind w:firstLine="560" w:firstLineChars="200"/>
        <w:rPr>
          <w:rFonts w:eastAsia="仿宋"/>
          <w:szCs w:val="28"/>
        </w:rPr>
      </w:pPr>
      <w:r>
        <w:rPr>
          <w:rFonts w:eastAsia="仿宋"/>
          <w:szCs w:val="28"/>
        </w:rPr>
        <w:t>垂直运输：智能高速客梯/大型货梯；</w:t>
      </w:r>
    </w:p>
    <w:p>
      <w:pPr>
        <w:spacing w:line="520" w:lineRule="exact"/>
        <w:ind w:firstLine="560" w:firstLineChars="200"/>
        <w:rPr>
          <w:rFonts w:eastAsia="仿宋"/>
          <w:szCs w:val="28"/>
        </w:rPr>
      </w:pPr>
      <w:r>
        <w:rPr>
          <w:rFonts w:eastAsia="仿宋"/>
          <w:szCs w:val="28"/>
        </w:rPr>
        <w:t>配置大型卸货平台。</w:t>
      </w:r>
    </w:p>
    <w:p>
      <w:pPr>
        <w:spacing w:line="520" w:lineRule="exact"/>
        <w:ind w:firstLine="560" w:firstLineChars="200"/>
        <w:rPr>
          <w:rFonts w:eastAsia="仿宋"/>
          <w:szCs w:val="28"/>
        </w:rPr>
      </w:pPr>
      <w:r>
        <w:rPr>
          <w:rFonts w:eastAsia="仿宋"/>
          <w:szCs w:val="28"/>
        </w:rPr>
        <w:t>（3）生活配套</w:t>
      </w:r>
    </w:p>
    <w:p>
      <w:pPr>
        <w:spacing w:line="520" w:lineRule="exact"/>
        <w:ind w:firstLine="560" w:firstLineChars="200"/>
        <w:rPr>
          <w:rFonts w:eastAsia="仿宋"/>
          <w:szCs w:val="28"/>
        </w:rPr>
      </w:pPr>
      <w:r>
        <w:rPr>
          <w:rFonts w:eastAsia="仿宋"/>
          <w:szCs w:val="28"/>
        </w:rPr>
        <w:t>宿舍综合楼</w:t>
      </w:r>
      <w:r>
        <w:rPr>
          <w:rFonts w:eastAsia="仿宋"/>
          <w:szCs w:val="28"/>
        </w:rPr>
        <w:tab/>
      </w:r>
      <w:r>
        <w:rPr>
          <w:rFonts w:hint="eastAsia" w:eastAsia="仿宋"/>
          <w:szCs w:val="28"/>
        </w:rPr>
        <w:t>十一</w:t>
      </w:r>
      <w:r>
        <w:rPr>
          <w:rFonts w:eastAsia="仿宋"/>
          <w:szCs w:val="28"/>
        </w:rPr>
        <w:t>层，框架结构。</w:t>
      </w:r>
    </w:p>
    <w:p>
      <w:pPr>
        <w:spacing w:line="520" w:lineRule="exact"/>
        <w:ind w:firstLine="560" w:firstLineChars="200"/>
        <w:rPr>
          <w:rFonts w:eastAsia="仿宋"/>
          <w:szCs w:val="28"/>
        </w:rPr>
      </w:pPr>
      <w:r>
        <w:rPr>
          <w:rFonts w:eastAsia="仿宋"/>
          <w:szCs w:val="28"/>
        </w:rPr>
        <w:t>楼地面活荷载</w:t>
      </w:r>
    </w:p>
    <w:p>
      <w:pPr>
        <w:tabs>
          <w:tab w:val="left" w:pos="2240"/>
          <w:tab w:val="left" w:pos="4480"/>
          <w:tab w:val="left" w:pos="6720"/>
        </w:tabs>
        <w:spacing w:line="520" w:lineRule="exact"/>
        <w:ind w:firstLine="560" w:firstLineChars="200"/>
        <w:rPr>
          <w:rFonts w:eastAsia="仿宋"/>
          <w:szCs w:val="28"/>
        </w:rPr>
      </w:pPr>
      <w:r>
        <w:rPr>
          <w:rFonts w:eastAsia="仿宋"/>
          <w:szCs w:val="28"/>
        </w:rPr>
        <w:t>楼梯间：</w:t>
      </w:r>
      <w:r>
        <w:rPr>
          <w:rFonts w:eastAsia="仿宋"/>
          <w:szCs w:val="28"/>
        </w:rPr>
        <w:tab/>
      </w:r>
      <w:r>
        <w:rPr>
          <w:rFonts w:eastAsia="仿宋"/>
          <w:szCs w:val="28"/>
        </w:rPr>
        <w:t>3.5kN/m</w:t>
      </w:r>
      <w:r>
        <w:rPr>
          <w:rFonts w:eastAsia="仿宋"/>
          <w:szCs w:val="28"/>
          <w:vertAlign w:val="superscript"/>
        </w:rPr>
        <w:t>2</w:t>
      </w:r>
      <w:r>
        <w:rPr>
          <w:rFonts w:eastAsia="仿宋"/>
          <w:szCs w:val="28"/>
        </w:rPr>
        <w:tab/>
      </w:r>
      <w:r>
        <w:rPr>
          <w:rFonts w:eastAsia="仿宋"/>
          <w:szCs w:val="28"/>
        </w:rPr>
        <w:t>卫生间：</w:t>
      </w:r>
      <w:r>
        <w:rPr>
          <w:rFonts w:eastAsia="仿宋"/>
          <w:szCs w:val="28"/>
        </w:rPr>
        <w:tab/>
      </w:r>
      <w:r>
        <w:rPr>
          <w:rFonts w:eastAsia="仿宋"/>
          <w:szCs w:val="28"/>
        </w:rPr>
        <w:t>2.5kN/m</w:t>
      </w:r>
      <w:r>
        <w:rPr>
          <w:rFonts w:eastAsia="仿宋"/>
          <w:szCs w:val="28"/>
          <w:vertAlign w:val="superscript"/>
        </w:rPr>
        <w:t>2</w:t>
      </w:r>
    </w:p>
    <w:p>
      <w:pPr>
        <w:tabs>
          <w:tab w:val="left" w:pos="2240"/>
          <w:tab w:val="left" w:pos="4480"/>
          <w:tab w:val="left" w:pos="6720"/>
        </w:tabs>
        <w:spacing w:line="520" w:lineRule="exact"/>
        <w:ind w:firstLine="560" w:firstLineChars="200"/>
        <w:rPr>
          <w:rFonts w:eastAsia="仿宋"/>
          <w:szCs w:val="28"/>
        </w:rPr>
      </w:pPr>
      <w:r>
        <w:rPr>
          <w:rFonts w:eastAsia="仿宋"/>
          <w:szCs w:val="28"/>
        </w:rPr>
        <w:t>电梯机房：</w:t>
      </w:r>
      <w:r>
        <w:rPr>
          <w:rFonts w:eastAsia="仿宋"/>
          <w:szCs w:val="28"/>
        </w:rPr>
        <w:tab/>
      </w:r>
      <w:r>
        <w:rPr>
          <w:rFonts w:eastAsia="仿宋"/>
          <w:szCs w:val="28"/>
        </w:rPr>
        <w:t>7.0kN/m</w:t>
      </w:r>
      <w:r>
        <w:rPr>
          <w:rFonts w:eastAsia="仿宋"/>
          <w:szCs w:val="28"/>
          <w:vertAlign w:val="superscript"/>
        </w:rPr>
        <w:t>2</w:t>
      </w:r>
      <w:r>
        <w:rPr>
          <w:rFonts w:eastAsia="仿宋"/>
          <w:szCs w:val="28"/>
        </w:rPr>
        <w:tab/>
      </w:r>
      <w:r>
        <w:rPr>
          <w:rFonts w:eastAsia="仿宋"/>
          <w:szCs w:val="28"/>
        </w:rPr>
        <w:t>上人屋面：</w:t>
      </w:r>
      <w:r>
        <w:rPr>
          <w:rFonts w:eastAsia="仿宋"/>
          <w:szCs w:val="28"/>
        </w:rPr>
        <w:tab/>
      </w:r>
      <w:r>
        <w:rPr>
          <w:rFonts w:eastAsia="仿宋"/>
          <w:szCs w:val="28"/>
        </w:rPr>
        <w:t>2.0kN/m</w:t>
      </w:r>
      <w:r>
        <w:rPr>
          <w:rFonts w:eastAsia="仿宋"/>
          <w:szCs w:val="28"/>
          <w:vertAlign w:val="superscript"/>
        </w:rPr>
        <w:t>2</w:t>
      </w:r>
    </w:p>
    <w:p>
      <w:pPr>
        <w:tabs>
          <w:tab w:val="left" w:pos="2240"/>
          <w:tab w:val="left" w:pos="4480"/>
          <w:tab w:val="left" w:pos="6720"/>
        </w:tabs>
        <w:spacing w:line="520" w:lineRule="exact"/>
        <w:ind w:firstLine="560" w:firstLineChars="200"/>
        <w:rPr>
          <w:rFonts w:eastAsia="仿宋"/>
          <w:szCs w:val="28"/>
        </w:rPr>
      </w:pPr>
      <w:r>
        <w:rPr>
          <w:rFonts w:eastAsia="仿宋"/>
          <w:szCs w:val="28"/>
        </w:rPr>
        <w:t>不上人屋面：0.5kN/m</w:t>
      </w:r>
      <w:r>
        <w:rPr>
          <w:rFonts w:eastAsia="仿宋"/>
          <w:szCs w:val="28"/>
          <w:vertAlign w:val="superscript"/>
        </w:rPr>
        <w:t>2</w:t>
      </w:r>
    </w:p>
    <w:p>
      <w:pPr>
        <w:tabs>
          <w:tab w:val="left" w:pos="2240"/>
          <w:tab w:val="left" w:pos="4480"/>
          <w:tab w:val="left" w:pos="6720"/>
        </w:tabs>
        <w:spacing w:line="520" w:lineRule="exact"/>
        <w:ind w:firstLine="560" w:firstLineChars="200"/>
        <w:rPr>
          <w:rFonts w:eastAsia="仿宋"/>
          <w:szCs w:val="28"/>
        </w:rPr>
      </w:pPr>
      <w:r>
        <w:rPr>
          <w:rFonts w:eastAsia="仿宋"/>
          <w:szCs w:val="28"/>
        </w:rPr>
        <w:t>配电房：</w:t>
      </w:r>
      <w:r>
        <w:rPr>
          <w:rFonts w:eastAsia="仿宋"/>
          <w:szCs w:val="28"/>
        </w:rPr>
        <w:tab/>
      </w:r>
      <w:r>
        <w:rPr>
          <w:rFonts w:eastAsia="仿宋"/>
          <w:szCs w:val="28"/>
        </w:rPr>
        <w:t>10.0kN/m</w:t>
      </w:r>
      <w:r>
        <w:rPr>
          <w:rFonts w:eastAsia="仿宋"/>
          <w:szCs w:val="28"/>
          <w:vertAlign w:val="superscript"/>
        </w:rPr>
        <w:t>2</w:t>
      </w:r>
    </w:p>
    <w:p>
      <w:pPr>
        <w:spacing w:line="520" w:lineRule="exact"/>
        <w:ind w:firstLine="560" w:firstLineChars="200"/>
        <w:rPr>
          <w:rFonts w:eastAsia="仿宋"/>
          <w:szCs w:val="28"/>
        </w:rPr>
      </w:pPr>
      <w:r>
        <w:rPr>
          <w:rFonts w:eastAsia="仿宋"/>
          <w:szCs w:val="28"/>
        </w:rPr>
        <w:t>（4）隔墙材料及荷载标准值</w:t>
      </w:r>
    </w:p>
    <w:p>
      <w:pPr>
        <w:spacing w:line="520" w:lineRule="exact"/>
        <w:ind w:firstLine="560" w:firstLineChars="200"/>
        <w:rPr>
          <w:rFonts w:eastAsia="仿宋"/>
          <w:szCs w:val="28"/>
        </w:rPr>
      </w:pPr>
      <w:r>
        <w:rPr>
          <w:rFonts w:eastAsia="仿宋"/>
          <w:szCs w:val="28"/>
        </w:rPr>
        <w:t>厂房内、外墙均采用200mm厚alc蒸压加气混凝土板（5000×600×100），容重按6.0kN/m</w:t>
      </w:r>
      <w:r>
        <w:rPr>
          <w:rFonts w:eastAsia="仿宋"/>
          <w:szCs w:val="28"/>
          <w:vertAlign w:val="superscript"/>
        </w:rPr>
        <w:t>3</w:t>
      </w:r>
      <w:r>
        <w:rPr>
          <w:rFonts w:eastAsia="仿宋"/>
          <w:szCs w:val="28"/>
        </w:rPr>
        <w:t>。</w:t>
      </w:r>
    </w:p>
    <w:p>
      <w:pPr>
        <w:spacing w:line="520" w:lineRule="exact"/>
        <w:ind w:firstLine="560" w:firstLineChars="200"/>
        <w:rPr>
          <w:rFonts w:eastAsia="仿宋"/>
          <w:szCs w:val="28"/>
        </w:rPr>
      </w:pPr>
      <w:r>
        <w:rPr>
          <w:rFonts w:eastAsia="仿宋"/>
          <w:szCs w:val="28"/>
        </w:rPr>
        <w:t>宿舍楼：外墙采用200mm厚alc蒸压加气混凝土板（5000×600×150）；内墙采用100mm厚alc蒸压加气混凝土板（5000×600×100），容重按2.0kN/m</w:t>
      </w:r>
      <w:r>
        <w:rPr>
          <w:rFonts w:eastAsia="仿宋"/>
          <w:szCs w:val="28"/>
          <w:vertAlign w:val="superscript"/>
        </w:rPr>
        <w:t>3</w:t>
      </w:r>
      <w:r>
        <w:rPr>
          <w:rFonts w:eastAsia="仿宋"/>
          <w:szCs w:val="28"/>
        </w:rPr>
        <w:t>。</w:t>
      </w:r>
    </w:p>
    <w:p>
      <w:pPr>
        <w:spacing w:line="520" w:lineRule="exact"/>
        <w:ind w:firstLine="560" w:firstLineChars="200"/>
        <w:rPr>
          <w:rFonts w:eastAsia="仿宋"/>
          <w:szCs w:val="28"/>
        </w:rPr>
      </w:pPr>
      <w:r>
        <w:rPr>
          <w:rFonts w:eastAsia="仿宋"/>
          <w:szCs w:val="28"/>
        </w:rPr>
        <w:t>（5）基础设计</w:t>
      </w:r>
    </w:p>
    <w:p>
      <w:pPr>
        <w:spacing w:line="520" w:lineRule="exact"/>
        <w:ind w:firstLine="560" w:firstLineChars="200"/>
        <w:rPr>
          <w:rFonts w:eastAsia="仿宋"/>
          <w:szCs w:val="28"/>
        </w:rPr>
      </w:pPr>
      <w:r>
        <w:rPr>
          <w:rFonts w:eastAsia="仿宋"/>
          <w:szCs w:val="28"/>
        </w:rPr>
        <w:t>拟采用预应力管桩PHC500A100-15和PHC400A100-15基础。</w:t>
      </w:r>
    </w:p>
    <w:p>
      <w:pPr>
        <w:spacing w:line="520" w:lineRule="exact"/>
        <w:ind w:firstLine="560" w:firstLineChars="200"/>
        <w:rPr>
          <w:rFonts w:eastAsia="仿宋"/>
          <w:szCs w:val="28"/>
        </w:rPr>
      </w:pPr>
      <w:r>
        <w:rPr>
          <w:rFonts w:eastAsia="仿宋"/>
          <w:szCs w:val="28"/>
        </w:rPr>
        <w:t>（6）材料</w:t>
      </w:r>
    </w:p>
    <w:p>
      <w:pPr>
        <w:spacing w:line="520" w:lineRule="exact"/>
        <w:ind w:firstLine="560" w:firstLineChars="200"/>
        <w:rPr>
          <w:rFonts w:eastAsia="仿宋"/>
          <w:szCs w:val="28"/>
        </w:rPr>
      </w:pPr>
      <w:r>
        <w:rPr>
          <w:rFonts w:eastAsia="仿宋"/>
          <w:szCs w:val="28"/>
        </w:rPr>
        <w:t>①混凝土强度等级：</w:t>
      </w:r>
    </w:p>
    <w:p>
      <w:pPr>
        <w:spacing w:line="520" w:lineRule="exact"/>
        <w:ind w:firstLine="560" w:firstLineChars="200"/>
        <w:rPr>
          <w:rFonts w:eastAsia="仿宋"/>
          <w:szCs w:val="28"/>
        </w:rPr>
      </w:pPr>
      <w:r>
        <w:rPr>
          <w:rFonts w:eastAsia="仿宋"/>
          <w:szCs w:val="28"/>
        </w:rPr>
        <w:t>基础垫层：C15          承台、基础梁：C35～C25</w:t>
      </w:r>
    </w:p>
    <w:p>
      <w:pPr>
        <w:spacing w:line="520" w:lineRule="exact"/>
        <w:ind w:firstLine="560" w:firstLineChars="200"/>
        <w:rPr>
          <w:rFonts w:eastAsia="仿宋"/>
          <w:szCs w:val="28"/>
        </w:rPr>
      </w:pPr>
      <w:r>
        <w:rPr>
          <w:rFonts w:eastAsia="仿宋"/>
          <w:szCs w:val="28"/>
        </w:rPr>
        <w:t>墙柱：C35～C25          梁、板：C35～C25</w:t>
      </w:r>
    </w:p>
    <w:p>
      <w:pPr>
        <w:spacing w:line="520" w:lineRule="exact"/>
        <w:ind w:firstLine="560" w:firstLineChars="200"/>
        <w:rPr>
          <w:rFonts w:eastAsia="仿宋"/>
          <w:szCs w:val="28"/>
        </w:rPr>
      </w:pPr>
      <w:r>
        <w:rPr>
          <w:rFonts w:eastAsia="仿宋"/>
          <w:szCs w:val="28"/>
        </w:rPr>
        <w:t>②钢筋：</w:t>
      </w:r>
    </w:p>
    <w:p>
      <w:pPr>
        <w:spacing w:line="520" w:lineRule="exact"/>
        <w:ind w:firstLine="560" w:firstLineChars="200"/>
        <w:rPr>
          <w:rFonts w:eastAsia="仿宋"/>
          <w:szCs w:val="28"/>
        </w:rPr>
      </w:pPr>
      <w:r>
        <w:rPr>
          <w:rFonts w:eastAsia="仿宋"/>
          <w:szCs w:val="28"/>
        </w:rPr>
        <w:t>采用HRB400级钢筋， fy=360N/m㎡</w:t>
      </w:r>
    </w:p>
    <w:p>
      <w:pPr>
        <w:spacing w:line="520" w:lineRule="exact"/>
        <w:ind w:firstLine="560" w:firstLineChars="200"/>
        <w:rPr>
          <w:rFonts w:eastAsia="仿宋"/>
          <w:szCs w:val="28"/>
        </w:rPr>
      </w:pPr>
      <w:r>
        <w:rPr>
          <w:rFonts w:eastAsia="仿宋"/>
          <w:szCs w:val="28"/>
        </w:rPr>
        <w:t>（3）焊条：</w:t>
      </w:r>
    </w:p>
    <w:p>
      <w:pPr>
        <w:spacing w:line="520" w:lineRule="exact"/>
        <w:ind w:firstLine="560" w:firstLineChars="200"/>
        <w:rPr>
          <w:rFonts w:eastAsia="仿宋"/>
          <w:szCs w:val="28"/>
        </w:rPr>
      </w:pPr>
      <w:r>
        <w:rPr>
          <w:rFonts w:eastAsia="仿宋"/>
          <w:szCs w:val="28"/>
        </w:rPr>
        <w:t>E50(HRB400级钢筋搭接)。</w:t>
      </w:r>
    </w:p>
    <w:p>
      <w:pPr>
        <w:pStyle w:val="3"/>
        <w:spacing w:before="312" w:beforeLines="100" w:after="156" w:afterLines="50" w:line="520" w:lineRule="exact"/>
        <w:rPr>
          <w:rFonts w:ascii="Times New Roman" w:eastAsia="仿宋"/>
          <w:sz w:val="30"/>
          <w:szCs w:val="30"/>
        </w:rPr>
      </w:pPr>
      <w:bookmarkStart w:id="68" w:name="_Toc170689567"/>
      <w:r>
        <w:rPr>
          <w:rFonts w:ascii="Times New Roman" w:eastAsia="仿宋"/>
          <w:sz w:val="30"/>
          <w:szCs w:val="30"/>
        </w:rPr>
        <w:t>§7.3 建筑布置</w:t>
      </w:r>
      <w:bookmarkEnd w:id="68"/>
    </w:p>
    <w:p>
      <w:pPr>
        <w:spacing w:before="60" w:line="520" w:lineRule="exact"/>
        <w:rPr>
          <w:rFonts w:eastAsia="仿宋"/>
          <w:b/>
          <w:szCs w:val="28"/>
        </w:rPr>
      </w:pPr>
      <w:r>
        <w:rPr>
          <w:rFonts w:eastAsia="仿宋"/>
          <w:b/>
          <w:szCs w:val="28"/>
        </w:rPr>
        <w:t>§7.3.1车间布置</w:t>
      </w:r>
    </w:p>
    <w:p>
      <w:pPr>
        <w:widowControl/>
        <w:shd w:val="clear" w:color="auto" w:fill="FFFFFF"/>
        <w:spacing w:line="520" w:lineRule="exact"/>
        <w:ind w:firstLine="560" w:firstLineChars="200"/>
        <w:rPr>
          <w:rFonts w:eastAsia="仿宋"/>
          <w:kern w:val="0"/>
          <w:szCs w:val="28"/>
        </w:rPr>
      </w:pPr>
      <w:r>
        <w:rPr>
          <w:rFonts w:eastAsia="仿宋"/>
          <w:kern w:val="0"/>
          <w:szCs w:val="28"/>
        </w:rPr>
        <w:t>（1）布置原则</w:t>
      </w:r>
    </w:p>
    <w:p>
      <w:pPr>
        <w:widowControl/>
        <w:shd w:val="clear" w:color="auto" w:fill="FFFFFF"/>
        <w:spacing w:line="520" w:lineRule="exact"/>
        <w:ind w:firstLine="560" w:firstLineChars="200"/>
        <w:rPr>
          <w:rFonts w:eastAsia="仿宋"/>
          <w:kern w:val="0"/>
          <w:szCs w:val="28"/>
        </w:rPr>
      </w:pPr>
      <w:r>
        <w:rPr>
          <w:rFonts w:eastAsia="仿宋"/>
          <w:kern w:val="0"/>
          <w:szCs w:val="28"/>
        </w:rPr>
        <w:t>对单层车间进行分割，原则上每层车间分割不多于两家。</w:t>
      </w:r>
    </w:p>
    <w:p>
      <w:pPr>
        <w:widowControl/>
        <w:shd w:val="clear" w:color="auto" w:fill="FFFFFF"/>
        <w:spacing w:line="520" w:lineRule="exact"/>
        <w:ind w:firstLine="560" w:firstLineChars="200"/>
        <w:rPr>
          <w:rFonts w:eastAsia="仿宋"/>
          <w:kern w:val="0"/>
          <w:szCs w:val="28"/>
        </w:rPr>
      </w:pPr>
      <w:r>
        <w:rPr>
          <w:rFonts w:eastAsia="仿宋"/>
          <w:kern w:val="0"/>
          <w:szCs w:val="28"/>
        </w:rPr>
        <w:t>企业原则上布置在一个平面</w:t>
      </w:r>
    </w:p>
    <w:p>
      <w:pPr>
        <w:widowControl/>
        <w:shd w:val="clear" w:color="auto" w:fill="FFFFFF"/>
        <w:spacing w:line="520" w:lineRule="exact"/>
        <w:ind w:firstLine="560" w:firstLineChars="200"/>
        <w:rPr>
          <w:rFonts w:eastAsia="仿宋"/>
          <w:kern w:val="0"/>
          <w:szCs w:val="28"/>
        </w:rPr>
      </w:pPr>
      <w:r>
        <w:rPr>
          <w:rFonts w:eastAsia="仿宋"/>
          <w:kern w:val="0"/>
          <w:szCs w:val="28"/>
        </w:rPr>
        <w:t>（2）车间布局</w:t>
      </w:r>
    </w:p>
    <w:p>
      <w:pPr>
        <w:widowControl/>
        <w:shd w:val="clear" w:color="auto" w:fill="FFFFFF"/>
        <w:spacing w:line="520" w:lineRule="exact"/>
        <w:ind w:firstLine="560" w:firstLineChars="200"/>
        <w:rPr>
          <w:rFonts w:eastAsia="仿宋"/>
          <w:kern w:val="0"/>
          <w:szCs w:val="28"/>
        </w:rPr>
      </w:pPr>
      <w:r>
        <w:rPr>
          <w:rFonts w:eastAsia="仿宋"/>
          <w:kern w:val="0"/>
          <w:szCs w:val="28"/>
        </w:rPr>
        <w:t>车间典型布置考虑模具制造骨干车间、注塑车间、下游产业装配车间集中类型。</w:t>
      </w:r>
    </w:p>
    <w:p>
      <w:pPr>
        <w:widowControl/>
        <w:shd w:val="clear" w:color="auto" w:fill="FFFFFF"/>
        <w:spacing w:line="520" w:lineRule="exact"/>
        <w:ind w:firstLine="560" w:firstLineChars="200"/>
        <w:rPr>
          <w:rFonts w:eastAsia="仿宋"/>
          <w:kern w:val="0"/>
          <w:szCs w:val="28"/>
        </w:rPr>
      </w:pPr>
      <w:r>
        <w:rPr>
          <w:rFonts w:eastAsia="仿宋"/>
          <w:kern w:val="0"/>
          <w:szCs w:val="28"/>
        </w:rPr>
        <w:t>模具</w:t>
      </w:r>
      <w:r>
        <w:rPr>
          <w:rFonts w:hint="eastAsia" w:eastAsia="仿宋"/>
          <w:kern w:val="0"/>
          <w:szCs w:val="28"/>
        </w:rPr>
        <w:t>丙类厂房</w:t>
      </w:r>
    </w:p>
    <w:p>
      <w:pPr>
        <w:widowControl/>
        <w:shd w:val="clear" w:color="auto" w:fill="FFFFFF"/>
        <w:spacing w:line="520" w:lineRule="exact"/>
        <w:ind w:firstLine="560" w:firstLineChars="200"/>
        <w:rPr>
          <w:rFonts w:eastAsia="仿宋"/>
          <w:kern w:val="0"/>
          <w:szCs w:val="28"/>
        </w:rPr>
      </w:pPr>
      <w:r>
        <w:rPr>
          <w:rFonts w:eastAsia="仿宋"/>
          <w:kern w:val="0"/>
          <w:szCs w:val="28"/>
        </w:rPr>
        <w:t>标准层：</w:t>
      </w:r>
      <w:r>
        <w:rPr>
          <w:rFonts w:hint="eastAsia" w:eastAsia="仿宋"/>
          <w:kern w:val="0"/>
          <w:szCs w:val="28"/>
        </w:rPr>
        <w:t>15</w:t>
      </w:r>
      <w:r>
        <w:rPr>
          <w:rFonts w:eastAsia="仿宋"/>
          <w:kern w:val="0"/>
          <w:szCs w:val="28"/>
        </w:rPr>
        <w:t>00</w:t>
      </w:r>
      <w:r>
        <w:rPr>
          <w:rFonts w:hint="eastAsia" w:eastAsia="仿宋"/>
          <w:kern w:val="0"/>
          <w:szCs w:val="28"/>
        </w:rPr>
        <w:t>-3000</w:t>
      </w:r>
      <w:r>
        <w:rPr>
          <w:rFonts w:eastAsia="仿宋"/>
          <w:kern w:val="0"/>
          <w:szCs w:val="28"/>
        </w:rPr>
        <w:t>m</w:t>
      </w:r>
      <w:r>
        <w:rPr>
          <w:rFonts w:eastAsia="仿宋"/>
          <w:kern w:val="0"/>
          <w:szCs w:val="28"/>
          <w:vertAlign w:val="superscript"/>
        </w:rPr>
        <w:t>2</w:t>
      </w:r>
    </w:p>
    <w:p>
      <w:pPr>
        <w:widowControl/>
        <w:shd w:val="clear" w:color="auto" w:fill="FFFFFF"/>
        <w:spacing w:line="520" w:lineRule="exact"/>
        <w:ind w:firstLine="560" w:firstLineChars="200"/>
        <w:rPr>
          <w:rFonts w:eastAsia="仿宋"/>
          <w:kern w:val="0"/>
          <w:szCs w:val="28"/>
        </w:rPr>
      </w:pPr>
      <w:r>
        <w:rPr>
          <w:rFonts w:eastAsia="仿宋"/>
          <w:kern w:val="0"/>
          <w:szCs w:val="28"/>
        </w:rPr>
        <w:t>柱网：</w:t>
      </w:r>
      <w:r>
        <w:rPr>
          <w:rFonts w:hint="eastAsia" w:eastAsia="仿宋"/>
          <w:kern w:val="0"/>
          <w:szCs w:val="28"/>
        </w:rPr>
        <w:t>8</w:t>
      </w:r>
      <w:r>
        <w:rPr>
          <w:rFonts w:eastAsia="仿宋"/>
          <w:kern w:val="0"/>
          <w:szCs w:val="28"/>
        </w:rPr>
        <w:t>.0</w:t>
      </w:r>
      <w:r>
        <w:rPr>
          <w:rFonts w:eastAsia="仿宋"/>
          <w:szCs w:val="28"/>
        </w:rPr>
        <w:t>×</w:t>
      </w:r>
      <w:r>
        <w:rPr>
          <w:rFonts w:hint="eastAsia" w:eastAsia="仿宋"/>
          <w:szCs w:val="28"/>
        </w:rPr>
        <w:t>10.</w:t>
      </w:r>
      <w:r>
        <w:rPr>
          <w:rFonts w:eastAsia="仿宋"/>
          <w:szCs w:val="28"/>
        </w:rPr>
        <w:t>0m</w:t>
      </w:r>
    </w:p>
    <w:p>
      <w:pPr>
        <w:widowControl/>
        <w:shd w:val="clear" w:color="auto" w:fill="FFFFFF"/>
        <w:spacing w:line="240" w:lineRule="auto"/>
        <w:rPr>
          <w:rFonts w:eastAsia="仿宋"/>
          <w:kern w:val="0"/>
          <w:szCs w:val="28"/>
        </w:rPr>
      </w:pPr>
      <w:r>
        <w:rPr>
          <w:rFonts w:hint="eastAsia" w:eastAsia="仿宋"/>
          <w:kern w:val="0"/>
          <w:szCs w:val="28"/>
        </w:rPr>
        <w:drawing>
          <wp:inline distT="0" distB="0" distL="114300" distR="114300">
            <wp:extent cx="5793740" cy="2005965"/>
            <wp:effectExtent l="0" t="0" r="16510" b="13335"/>
            <wp:docPr id="91" name="图片 91" descr="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04.08"/>
                    <pic:cNvPicPr>
                      <a:picLocks noChangeAspect="1"/>
                    </pic:cNvPicPr>
                  </pic:nvPicPr>
                  <pic:blipFill>
                    <a:blip r:embed="rId73"/>
                    <a:srcRect t="27245" b="23771"/>
                    <a:stretch>
                      <a:fillRect/>
                    </a:stretch>
                  </pic:blipFill>
                  <pic:spPr>
                    <a:xfrm>
                      <a:off x="0" y="0"/>
                      <a:ext cx="5793740" cy="2005965"/>
                    </a:xfrm>
                    <a:prstGeom prst="rect">
                      <a:avLst/>
                    </a:prstGeom>
                  </pic:spPr>
                </pic:pic>
              </a:graphicData>
            </a:graphic>
          </wp:inline>
        </w:drawing>
      </w:r>
    </w:p>
    <w:p>
      <w:pPr>
        <w:snapToGrid w:val="0"/>
        <w:spacing w:line="520" w:lineRule="exact"/>
        <w:jc w:val="center"/>
        <w:rPr>
          <w:rFonts w:eastAsia="仿宋"/>
          <w:b/>
          <w:szCs w:val="28"/>
        </w:rPr>
      </w:pPr>
      <w:r>
        <w:rPr>
          <w:rFonts w:eastAsia="仿宋"/>
          <w:b/>
          <w:szCs w:val="28"/>
        </w:rPr>
        <w:t>图7-7 模具</w:t>
      </w:r>
      <w:r>
        <w:rPr>
          <w:rFonts w:hint="eastAsia" w:eastAsia="仿宋"/>
          <w:b/>
          <w:szCs w:val="28"/>
        </w:rPr>
        <w:t>丙类厂房</w:t>
      </w:r>
      <w:r>
        <w:rPr>
          <w:rFonts w:eastAsia="仿宋"/>
          <w:b/>
          <w:szCs w:val="28"/>
        </w:rPr>
        <w:t>车间布置示意图</w:t>
      </w:r>
    </w:p>
    <w:p>
      <w:pPr>
        <w:spacing w:before="60" w:line="520" w:lineRule="exact"/>
        <w:rPr>
          <w:rFonts w:eastAsia="仿宋"/>
          <w:b/>
          <w:szCs w:val="28"/>
        </w:rPr>
      </w:pPr>
      <w:r>
        <w:rPr>
          <w:rFonts w:eastAsia="仿宋"/>
          <w:b/>
          <w:szCs w:val="28"/>
        </w:rPr>
        <w:t>§7.3.2研发</w:t>
      </w:r>
      <w:r>
        <w:rPr>
          <w:rFonts w:hint="eastAsia" w:eastAsia="仿宋"/>
          <w:b/>
          <w:szCs w:val="28"/>
        </w:rPr>
        <w:t>办公</w:t>
      </w:r>
      <w:r>
        <w:rPr>
          <w:rFonts w:eastAsia="仿宋"/>
          <w:b/>
          <w:szCs w:val="28"/>
        </w:rPr>
        <w:t>布置</w:t>
      </w:r>
    </w:p>
    <w:p>
      <w:pPr>
        <w:widowControl/>
        <w:shd w:val="clear" w:color="auto" w:fill="FFFFFF"/>
        <w:spacing w:line="520" w:lineRule="exact"/>
        <w:ind w:firstLine="560" w:firstLineChars="200"/>
        <w:rPr>
          <w:rFonts w:eastAsia="仿宋"/>
          <w:kern w:val="0"/>
          <w:szCs w:val="28"/>
        </w:rPr>
      </w:pPr>
      <w:r>
        <w:rPr>
          <w:rFonts w:eastAsia="仿宋"/>
          <w:kern w:val="0"/>
          <w:szCs w:val="28"/>
        </w:rPr>
        <w:t>研发</w:t>
      </w:r>
      <w:r>
        <w:rPr>
          <w:rFonts w:hint="eastAsia" w:eastAsia="仿宋"/>
          <w:kern w:val="0"/>
          <w:szCs w:val="28"/>
        </w:rPr>
        <w:t>办公</w:t>
      </w:r>
      <w:r>
        <w:rPr>
          <w:rFonts w:eastAsia="仿宋"/>
          <w:kern w:val="0"/>
          <w:szCs w:val="28"/>
        </w:rPr>
        <w:t>标准层：</w:t>
      </w:r>
      <w:r>
        <w:rPr>
          <w:rFonts w:hint="eastAsia" w:eastAsia="仿宋"/>
          <w:kern w:val="0"/>
          <w:szCs w:val="28"/>
        </w:rPr>
        <w:t>10</w:t>
      </w:r>
      <w:r>
        <w:rPr>
          <w:rFonts w:eastAsia="仿宋"/>
          <w:kern w:val="0"/>
          <w:szCs w:val="28"/>
        </w:rPr>
        <w:t>00m</w:t>
      </w:r>
      <w:r>
        <w:rPr>
          <w:rFonts w:eastAsia="仿宋"/>
          <w:kern w:val="0"/>
          <w:szCs w:val="28"/>
          <w:vertAlign w:val="superscript"/>
        </w:rPr>
        <w:t>2</w:t>
      </w:r>
    </w:p>
    <w:p>
      <w:pPr>
        <w:widowControl/>
        <w:shd w:val="clear" w:color="auto" w:fill="FFFFFF"/>
        <w:spacing w:line="520" w:lineRule="exact"/>
        <w:ind w:firstLine="560" w:firstLineChars="200"/>
      </w:pPr>
      <w:r>
        <w:rPr>
          <w:rFonts w:eastAsia="仿宋"/>
          <w:kern w:val="0"/>
          <w:szCs w:val="28"/>
        </w:rPr>
        <w:t>柱网：</w:t>
      </w:r>
      <w:r>
        <w:rPr>
          <w:rFonts w:hint="eastAsia" w:eastAsia="仿宋"/>
          <w:kern w:val="0"/>
          <w:szCs w:val="28"/>
        </w:rPr>
        <w:t>8</w:t>
      </w:r>
      <w:r>
        <w:rPr>
          <w:rFonts w:eastAsia="仿宋"/>
          <w:kern w:val="0"/>
          <w:szCs w:val="28"/>
        </w:rPr>
        <w:t>.</w:t>
      </w:r>
      <w:r>
        <w:rPr>
          <w:rFonts w:hint="eastAsia" w:eastAsia="仿宋"/>
          <w:kern w:val="0"/>
          <w:szCs w:val="28"/>
        </w:rPr>
        <w:t>4</w:t>
      </w:r>
      <w:r>
        <w:rPr>
          <w:rFonts w:eastAsia="仿宋"/>
          <w:szCs w:val="28"/>
        </w:rPr>
        <w:t>×</w:t>
      </w:r>
      <w:r>
        <w:rPr>
          <w:rFonts w:hint="eastAsia" w:eastAsia="仿宋"/>
          <w:szCs w:val="28"/>
        </w:rPr>
        <w:t>8.4</w:t>
      </w:r>
      <w:r>
        <w:rPr>
          <w:rFonts w:eastAsia="仿宋"/>
          <w:szCs w:val="28"/>
        </w:rPr>
        <w:t>m</w:t>
      </w:r>
    </w:p>
    <w:p>
      <w:pPr>
        <w:spacing w:before="60" w:line="520" w:lineRule="exact"/>
        <w:rPr>
          <w:rFonts w:eastAsia="仿宋"/>
          <w:b/>
          <w:szCs w:val="28"/>
        </w:rPr>
      </w:pPr>
      <w:r>
        <w:rPr>
          <w:rFonts w:eastAsia="仿宋"/>
          <w:b/>
          <w:szCs w:val="28"/>
        </w:rPr>
        <w:t>§7.3.</w:t>
      </w:r>
      <w:r>
        <w:rPr>
          <w:rFonts w:hint="eastAsia" w:eastAsia="仿宋"/>
          <w:b/>
          <w:szCs w:val="28"/>
        </w:rPr>
        <w:t>3</w:t>
      </w:r>
      <w:r>
        <w:rPr>
          <w:rFonts w:eastAsia="仿宋"/>
          <w:b/>
          <w:szCs w:val="28"/>
        </w:rPr>
        <w:t>生活配套区布置</w:t>
      </w:r>
    </w:p>
    <w:p>
      <w:pPr>
        <w:widowControl/>
        <w:shd w:val="clear" w:color="auto" w:fill="FFFFFF"/>
        <w:spacing w:line="520" w:lineRule="exact"/>
        <w:ind w:firstLine="560" w:firstLineChars="200"/>
        <w:rPr>
          <w:rFonts w:eastAsia="仿宋"/>
          <w:kern w:val="0"/>
          <w:szCs w:val="28"/>
        </w:rPr>
      </w:pPr>
      <w:r>
        <w:rPr>
          <w:rFonts w:eastAsia="仿宋"/>
          <w:kern w:val="0"/>
          <w:szCs w:val="28"/>
        </w:rPr>
        <w:t>（1）宿舍设计</w:t>
      </w:r>
    </w:p>
    <w:p>
      <w:pPr>
        <w:widowControl/>
        <w:shd w:val="clear" w:color="auto" w:fill="FFFFFF"/>
        <w:spacing w:line="520" w:lineRule="exact"/>
        <w:ind w:firstLine="560" w:firstLineChars="200"/>
        <w:rPr>
          <w:rFonts w:eastAsia="仿宋"/>
          <w:kern w:val="0"/>
          <w:szCs w:val="28"/>
        </w:rPr>
      </w:pPr>
      <w:r>
        <w:rPr>
          <w:rFonts w:eastAsia="仿宋"/>
          <w:kern w:val="0"/>
          <w:szCs w:val="28"/>
        </w:rPr>
        <w:t>宿舍楼按</w:t>
      </w:r>
      <w:r>
        <w:rPr>
          <w:rFonts w:hint="eastAsia" w:eastAsia="仿宋"/>
          <w:kern w:val="0"/>
          <w:szCs w:val="28"/>
        </w:rPr>
        <w:t>十一</w:t>
      </w:r>
      <w:r>
        <w:rPr>
          <w:rFonts w:eastAsia="仿宋"/>
          <w:kern w:val="0"/>
          <w:szCs w:val="28"/>
        </w:rPr>
        <w:t>层</w:t>
      </w:r>
      <w:r>
        <w:rPr>
          <w:rFonts w:hint="eastAsia" w:eastAsia="仿宋"/>
          <w:kern w:val="0"/>
          <w:szCs w:val="28"/>
        </w:rPr>
        <w:t>两栋</w:t>
      </w:r>
      <w:r>
        <w:rPr>
          <w:rFonts w:eastAsia="仿宋"/>
          <w:kern w:val="0"/>
          <w:szCs w:val="28"/>
        </w:rPr>
        <w:t>设计，</w:t>
      </w:r>
      <w:r>
        <w:rPr>
          <w:rFonts w:hint="eastAsia" w:eastAsia="仿宋"/>
          <w:kern w:val="0"/>
          <w:szCs w:val="28"/>
        </w:rPr>
        <w:t>每栋</w:t>
      </w:r>
      <w:r>
        <w:rPr>
          <w:rFonts w:eastAsia="仿宋"/>
          <w:kern w:val="0"/>
          <w:szCs w:val="28"/>
        </w:rPr>
        <w:t>标准层</w:t>
      </w:r>
      <w:r>
        <w:rPr>
          <w:rFonts w:hint="eastAsia" w:eastAsia="仿宋"/>
          <w:kern w:val="0"/>
          <w:szCs w:val="28"/>
        </w:rPr>
        <w:t>940</w:t>
      </w:r>
      <w:r>
        <w:rPr>
          <w:rFonts w:eastAsia="仿宋"/>
          <w:kern w:val="0"/>
          <w:szCs w:val="28"/>
        </w:rPr>
        <w:t>m</w:t>
      </w:r>
      <w:r>
        <w:rPr>
          <w:rFonts w:eastAsia="仿宋"/>
          <w:kern w:val="0"/>
          <w:szCs w:val="28"/>
          <w:vertAlign w:val="superscript"/>
        </w:rPr>
        <w:t>2</w:t>
      </w:r>
      <w:r>
        <w:rPr>
          <w:rFonts w:eastAsia="仿宋"/>
          <w:kern w:val="0"/>
          <w:szCs w:val="28"/>
        </w:rPr>
        <w:t>，</w:t>
      </w:r>
      <w:r>
        <w:rPr>
          <w:rFonts w:hint="eastAsia" w:eastAsia="仿宋"/>
          <w:kern w:val="0"/>
          <w:szCs w:val="28"/>
        </w:rPr>
        <w:t>两栋宿舍楼共420</w:t>
      </w:r>
      <w:r>
        <w:rPr>
          <w:rFonts w:eastAsia="仿宋"/>
          <w:kern w:val="0"/>
          <w:szCs w:val="28"/>
        </w:rPr>
        <w:t>间。</w:t>
      </w:r>
    </w:p>
    <w:p>
      <w:pPr>
        <w:widowControl/>
        <w:shd w:val="clear" w:color="auto" w:fill="FFFFFF"/>
        <w:spacing w:line="520" w:lineRule="exact"/>
        <w:ind w:firstLine="560" w:firstLineChars="200"/>
        <w:rPr>
          <w:rFonts w:eastAsia="仿宋"/>
          <w:kern w:val="0"/>
          <w:szCs w:val="28"/>
        </w:rPr>
      </w:pPr>
      <w:r>
        <w:rPr>
          <w:rFonts w:eastAsia="仿宋"/>
          <w:kern w:val="0"/>
          <w:szCs w:val="28"/>
        </w:rPr>
        <w:t>设置配套食堂等设施，食堂面积</w:t>
      </w:r>
      <w:r>
        <w:rPr>
          <w:rFonts w:hint="eastAsia" w:eastAsia="仿宋"/>
          <w:kern w:val="0"/>
          <w:szCs w:val="28"/>
        </w:rPr>
        <w:t>23</w:t>
      </w:r>
      <w:r>
        <w:rPr>
          <w:rFonts w:eastAsia="仿宋"/>
          <w:kern w:val="0"/>
          <w:szCs w:val="28"/>
        </w:rPr>
        <w:t>00m</w:t>
      </w:r>
      <w:r>
        <w:rPr>
          <w:rFonts w:eastAsia="仿宋"/>
          <w:kern w:val="0"/>
          <w:szCs w:val="28"/>
          <w:vertAlign w:val="superscript"/>
        </w:rPr>
        <w:t>2</w:t>
      </w:r>
      <w:r>
        <w:rPr>
          <w:rFonts w:eastAsia="仿宋"/>
          <w:kern w:val="0"/>
          <w:szCs w:val="28"/>
        </w:rPr>
        <w:t>，食堂同时用餐人员每座总建筑面积按3.2- 2.3 平方米计算。</w:t>
      </w:r>
    </w:p>
    <w:p>
      <w:pPr>
        <w:widowControl/>
        <w:shd w:val="clear" w:color="auto" w:fill="FFFFFF"/>
        <w:spacing w:line="520" w:lineRule="exact"/>
        <w:ind w:firstLine="560" w:firstLineChars="200"/>
        <w:rPr>
          <w:rFonts w:eastAsia="仿宋"/>
          <w:kern w:val="0"/>
          <w:szCs w:val="28"/>
        </w:rPr>
      </w:pPr>
      <w:r>
        <w:rPr>
          <w:rFonts w:eastAsia="仿宋"/>
          <w:kern w:val="0"/>
          <w:szCs w:val="28"/>
        </w:rPr>
        <w:t>（2）宿舍管理</w:t>
      </w:r>
    </w:p>
    <w:p>
      <w:pPr>
        <w:widowControl/>
        <w:shd w:val="clear" w:color="auto" w:fill="FFFFFF"/>
        <w:spacing w:line="520" w:lineRule="exact"/>
        <w:ind w:firstLine="560" w:firstLineChars="200"/>
        <w:rPr>
          <w:rFonts w:eastAsia="仿宋"/>
          <w:kern w:val="0"/>
          <w:szCs w:val="28"/>
        </w:rPr>
      </w:pPr>
      <w:r>
        <w:rPr>
          <w:rFonts w:eastAsia="仿宋"/>
          <w:kern w:val="0"/>
          <w:szCs w:val="28"/>
        </w:rPr>
        <w:t>按照工人4人1间，共</w:t>
      </w:r>
      <w:r>
        <w:rPr>
          <w:rFonts w:hint="eastAsia" w:eastAsia="仿宋"/>
          <w:kern w:val="0"/>
          <w:szCs w:val="28"/>
        </w:rPr>
        <w:t>400</w:t>
      </w:r>
      <w:r>
        <w:rPr>
          <w:rFonts w:eastAsia="仿宋"/>
          <w:kern w:val="0"/>
          <w:szCs w:val="28"/>
        </w:rPr>
        <w:t>间，人均建筑面积16.8平方米；夫妻房</w:t>
      </w:r>
      <w:r>
        <w:rPr>
          <w:rFonts w:hint="eastAsia" w:eastAsia="仿宋"/>
          <w:kern w:val="0"/>
          <w:szCs w:val="28"/>
        </w:rPr>
        <w:t>20间</w:t>
      </w:r>
      <w:r>
        <w:rPr>
          <w:rFonts w:eastAsia="仿宋"/>
          <w:kern w:val="0"/>
          <w:szCs w:val="28"/>
        </w:rPr>
        <w:t>，人均建筑面积33.6平方米。</w:t>
      </w:r>
    </w:p>
    <w:p>
      <w:pPr>
        <w:widowControl/>
        <w:shd w:val="clear" w:color="auto" w:fill="FFFFFF"/>
        <w:spacing w:line="520" w:lineRule="exact"/>
        <w:ind w:firstLine="560" w:firstLineChars="200"/>
        <w:rPr>
          <w:rFonts w:eastAsia="仿宋"/>
          <w:kern w:val="0"/>
          <w:szCs w:val="28"/>
        </w:rPr>
      </w:pPr>
      <w:r>
        <w:rPr>
          <w:rFonts w:eastAsia="仿宋"/>
          <w:kern w:val="0"/>
          <w:szCs w:val="28"/>
        </w:rPr>
        <w:t>生活配套设计入住员工数为</w:t>
      </w:r>
      <w:r>
        <w:rPr>
          <w:rFonts w:hint="eastAsia" w:eastAsia="仿宋"/>
          <w:kern w:val="0"/>
          <w:szCs w:val="28"/>
        </w:rPr>
        <w:t>1800</w:t>
      </w:r>
      <w:r>
        <w:rPr>
          <w:rFonts w:eastAsia="仿宋"/>
          <w:kern w:val="0"/>
          <w:szCs w:val="28"/>
        </w:rPr>
        <w:t>人</w:t>
      </w:r>
      <w:r>
        <w:rPr>
          <w:rFonts w:hint="eastAsia" w:eastAsia="仿宋"/>
          <w:kern w:val="0"/>
          <w:szCs w:val="28"/>
        </w:rPr>
        <w:t>。</w:t>
      </w:r>
    </w:p>
    <w:p>
      <w:pPr>
        <w:widowControl/>
        <w:shd w:val="clear" w:color="auto" w:fill="FFFFFF"/>
        <w:spacing w:line="520" w:lineRule="exact"/>
        <w:ind w:firstLine="560" w:firstLineChars="200"/>
        <w:rPr>
          <w:rFonts w:eastAsia="仿宋"/>
          <w:kern w:val="0"/>
          <w:szCs w:val="28"/>
        </w:rPr>
      </w:pPr>
      <w:r>
        <w:rPr>
          <w:rFonts w:eastAsia="仿宋"/>
          <w:kern w:val="0"/>
          <w:szCs w:val="28"/>
        </w:rPr>
        <w:t>实行封闭管理；</w:t>
      </w:r>
    </w:p>
    <w:p>
      <w:pPr>
        <w:widowControl/>
        <w:shd w:val="clear" w:color="auto" w:fill="FFFFFF"/>
        <w:spacing w:line="520" w:lineRule="exact"/>
        <w:ind w:firstLine="560" w:firstLineChars="200"/>
        <w:rPr>
          <w:rFonts w:eastAsia="仿宋"/>
          <w:kern w:val="0"/>
          <w:szCs w:val="28"/>
        </w:rPr>
      </w:pPr>
      <w:r>
        <w:rPr>
          <w:rFonts w:eastAsia="仿宋"/>
          <w:kern w:val="0"/>
          <w:szCs w:val="28"/>
        </w:rPr>
        <w:t>宿舍向入驻企业租赁，由入驻企业分配给企业员工；</w:t>
      </w:r>
    </w:p>
    <w:p>
      <w:pPr>
        <w:widowControl/>
        <w:shd w:val="clear" w:color="auto" w:fill="FFFFFF"/>
        <w:spacing w:line="520" w:lineRule="exact"/>
        <w:ind w:firstLine="560" w:firstLineChars="200"/>
        <w:rPr>
          <w:rFonts w:eastAsia="仿宋"/>
          <w:kern w:val="0"/>
          <w:szCs w:val="28"/>
        </w:rPr>
      </w:pPr>
      <w:r>
        <w:rPr>
          <w:rFonts w:eastAsia="仿宋"/>
          <w:kern w:val="0"/>
          <w:szCs w:val="28"/>
        </w:rPr>
        <w:t>宿舍由园区运营公司统一管理。</w:t>
      </w:r>
    </w:p>
    <w:p>
      <w:pPr>
        <w:spacing w:before="60" w:line="520" w:lineRule="exact"/>
        <w:rPr>
          <w:rFonts w:eastAsia="仿宋"/>
          <w:b/>
          <w:szCs w:val="28"/>
        </w:rPr>
      </w:pPr>
      <w:r>
        <w:rPr>
          <w:rFonts w:eastAsia="仿宋"/>
          <w:b/>
          <w:szCs w:val="28"/>
        </w:rPr>
        <w:t>§7.3.</w:t>
      </w:r>
      <w:r>
        <w:rPr>
          <w:rFonts w:hint="eastAsia" w:eastAsia="仿宋"/>
          <w:b/>
          <w:szCs w:val="28"/>
        </w:rPr>
        <w:t>4</w:t>
      </w:r>
      <w:r>
        <w:rPr>
          <w:rFonts w:eastAsia="仿宋"/>
          <w:b/>
          <w:szCs w:val="28"/>
        </w:rPr>
        <w:t>分区面积</w:t>
      </w:r>
    </w:p>
    <w:p>
      <w:pPr>
        <w:widowControl/>
        <w:shd w:val="clear" w:color="auto" w:fill="FFFFFF"/>
        <w:spacing w:line="520" w:lineRule="exact"/>
        <w:ind w:firstLine="1120" w:firstLineChars="400"/>
        <w:rPr>
          <w:rFonts w:eastAsia="仿宋"/>
          <w:kern w:val="0"/>
          <w:szCs w:val="28"/>
        </w:rPr>
      </w:pPr>
      <w:r>
        <w:rPr>
          <w:rFonts w:hint="eastAsia" w:eastAsia="仿宋"/>
          <w:kern w:val="0"/>
          <w:szCs w:val="28"/>
        </w:rPr>
        <w:t>丙类</w:t>
      </w:r>
      <w:r>
        <w:rPr>
          <w:rFonts w:eastAsia="仿宋"/>
          <w:kern w:val="0"/>
          <w:szCs w:val="28"/>
        </w:rPr>
        <w:t>厂房(含:模架、模具标准件生产车间、模具相关产品生产企业车间、模具材料供应车间、配套机加工车间、热处理车间)：</w:t>
      </w:r>
      <w:r>
        <w:rPr>
          <w:rFonts w:hint="eastAsia" w:eastAsia="仿宋"/>
          <w:kern w:val="0"/>
          <w:szCs w:val="28"/>
        </w:rPr>
        <w:t>23</w:t>
      </w:r>
      <w:r>
        <w:rPr>
          <w:rFonts w:eastAsia="仿宋"/>
          <w:kern w:val="0"/>
          <w:szCs w:val="28"/>
        </w:rPr>
        <w:t>栋</w:t>
      </w:r>
    </w:p>
    <w:p>
      <w:pPr>
        <w:widowControl/>
        <w:shd w:val="clear" w:color="auto" w:fill="FFFFFF"/>
        <w:spacing w:line="520" w:lineRule="exact"/>
        <w:ind w:firstLine="1120" w:firstLineChars="400"/>
        <w:rPr>
          <w:rFonts w:eastAsia="仿宋"/>
          <w:kern w:val="0"/>
          <w:szCs w:val="28"/>
        </w:rPr>
      </w:pPr>
      <w:r>
        <w:rPr>
          <w:rFonts w:eastAsia="仿宋"/>
          <w:kern w:val="0"/>
          <w:szCs w:val="28"/>
        </w:rPr>
        <w:t>总面积:</w:t>
      </w:r>
      <w:r>
        <w:rPr>
          <w:rFonts w:hint="eastAsia" w:eastAsia="仿宋"/>
          <w:kern w:val="0"/>
          <w:szCs w:val="28"/>
        </w:rPr>
        <w:t>214580.0</w:t>
      </w:r>
      <w:r>
        <w:rPr>
          <w:rFonts w:eastAsia="仿宋"/>
          <w:kern w:val="0"/>
          <w:szCs w:val="28"/>
        </w:rPr>
        <w:t>m</w:t>
      </w:r>
      <w:r>
        <w:rPr>
          <w:rFonts w:eastAsia="仿宋"/>
          <w:kern w:val="0"/>
          <w:szCs w:val="28"/>
          <w:vertAlign w:val="superscript"/>
        </w:rPr>
        <w:t>2</w:t>
      </w:r>
      <w:r>
        <w:rPr>
          <w:rFonts w:eastAsia="仿宋"/>
          <w:kern w:val="0"/>
          <w:szCs w:val="28"/>
        </w:rPr>
        <w:t xml:space="preserve"> </w:t>
      </w:r>
    </w:p>
    <w:p>
      <w:pPr>
        <w:widowControl/>
        <w:shd w:val="clear" w:color="auto" w:fill="FFFFFF"/>
        <w:spacing w:line="520" w:lineRule="exact"/>
        <w:ind w:firstLine="1120" w:firstLineChars="400"/>
      </w:pPr>
      <w:r>
        <w:rPr>
          <w:rFonts w:hint="eastAsia"/>
        </w:rPr>
        <w:t>研发办公：1栋</w:t>
      </w:r>
    </w:p>
    <w:p>
      <w:pPr>
        <w:widowControl/>
        <w:shd w:val="clear" w:color="auto" w:fill="FFFFFF"/>
        <w:spacing w:line="520" w:lineRule="exact"/>
        <w:ind w:firstLine="1120" w:firstLineChars="400"/>
      </w:pPr>
      <w:r>
        <w:rPr>
          <w:rFonts w:hint="eastAsia"/>
        </w:rPr>
        <w:t>总面积: 8400.0m</w:t>
      </w:r>
      <w:r>
        <w:rPr>
          <w:rFonts w:eastAsia="仿宋"/>
          <w:kern w:val="0"/>
          <w:szCs w:val="28"/>
          <w:vertAlign w:val="superscript"/>
        </w:rPr>
        <w:t>2</w:t>
      </w:r>
    </w:p>
    <w:p>
      <w:pPr>
        <w:widowControl/>
        <w:shd w:val="clear" w:color="auto" w:fill="FFFFFF"/>
        <w:spacing w:line="520" w:lineRule="exact"/>
        <w:ind w:firstLine="1120" w:firstLineChars="400"/>
      </w:pPr>
      <w:r>
        <w:rPr>
          <w:rFonts w:hint="eastAsia"/>
        </w:rPr>
        <w:t>员工宿舍及配套用房：2栋</w:t>
      </w:r>
    </w:p>
    <w:p>
      <w:pPr>
        <w:widowControl/>
        <w:shd w:val="clear" w:color="auto" w:fill="FFFFFF"/>
        <w:spacing w:line="520" w:lineRule="exact"/>
        <w:ind w:firstLine="1120" w:firstLineChars="400"/>
      </w:pPr>
      <w:r>
        <w:rPr>
          <w:rFonts w:hint="eastAsia"/>
        </w:rPr>
        <w:t>总面积: 22000.0m</w:t>
      </w:r>
      <w:r>
        <w:rPr>
          <w:rFonts w:eastAsia="仿宋"/>
          <w:kern w:val="0"/>
          <w:szCs w:val="28"/>
          <w:vertAlign w:val="superscript"/>
        </w:rPr>
        <w:t>2</w:t>
      </w:r>
    </w:p>
    <w:bookmarkEnd w:id="63"/>
    <w:p>
      <w:pPr>
        <w:pStyle w:val="3"/>
        <w:spacing w:before="312" w:beforeLines="100" w:after="156" w:afterLines="50" w:line="520" w:lineRule="exact"/>
        <w:rPr>
          <w:rFonts w:ascii="Times New Roman" w:eastAsia="仿宋"/>
          <w:sz w:val="30"/>
          <w:szCs w:val="30"/>
        </w:rPr>
      </w:pPr>
      <w:bookmarkStart w:id="69" w:name="_Toc80179895"/>
      <w:bookmarkStart w:id="70" w:name="_Toc170689568"/>
      <w:bookmarkStart w:id="71" w:name="_Toc26459366"/>
      <w:r>
        <w:rPr>
          <w:rFonts w:ascii="Times New Roman" w:eastAsia="仿宋"/>
          <w:sz w:val="30"/>
          <w:szCs w:val="30"/>
        </w:rPr>
        <w:t>§7.4 园区给排水</w:t>
      </w:r>
      <w:bookmarkEnd w:id="69"/>
      <w:bookmarkEnd w:id="70"/>
      <w:bookmarkEnd w:id="71"/>
    </w:p>
    <w:p>
      <w:pPr>
        <w:spacing w:before="60" w:line="520" w:lineRule="exact"/>
        <w:rPr>
          <w:rFonts w:eastAsia="仿宋"/>
          <w:b/>
          <w:szCs w:val="28"/>
        </w:rPr>
      </w:pPr>
      <w:r>
        <w:rPr>
          <w:rFonts w:eastAsia="仿宋"/>
          <w:b/>
          <w:szCs w:val="28"/>
        </w:rPr>
        <w:t>§7.4.1水源方案</w:t>
      </w:r>
    </w:p>
    <w:p>
      <w:pPr>
        <w:spacing w:line="520" w:lineRule="exact"/>
        <w:ind w:firstLine="560" w:firstLineChars="200"/>
        <w:rPr>
          <w:rFonts w:eastAsia="仿宋"/>
          <w:szCs w:val="28"/>
        </w:rPr>
      </w:pPr>
      <w:r>
        <w:rPr>
          <w:rFonts w:eastAsia="仿宋"/>
          <w:szCs w:val="28"/>
        </w:rPr>
        <w:t>园区的水源来自城市自来水管网，从各地块周边环路已建市政自来水管接出一根DN150的水管，供园区内的生活及消防用水，在园区内设置室外消防水池作为园区第二路</w:t>
      </w:r>
      <w:r>
        <w:rPr>
          <w:rFonts w:hint="eastAsia" w:eastAsia="仿宋"/>
          <w:szCs w:val="28"/>
          <w:lang w:eastAsia="zh-CN"/>
        </w:rPr>
        <w:t>消防水源</w:t>
      </w:r>
      <w:r>
        <w:rPr>
          <w:rFonts w:eastAsia="仿宋"/>
          <w:szCs w:val="28"/>
        </w:rPr>
        <w:t>；引入给水管在地块内形成环形管网，并设置若干数量室外消火栓以满足室外消防要求。</w:t>
      </w:r>
    </w:p>
    <w:p>
      <w:pPr>
        <w:spacing w:line="520" w:lineRule="exact"/>
        <w:ind w:firstLine="560" w:firstLineChars="200"/>
        <w:rPr>
          <w:rFonts w:eastAsia="仿宋"/>
          <w:szCs w:val="28"/>
        </w:rPr>
      </w:pPr>
      <w:r>
        <w:rPr>
          <w:rFonts w:eastAsia="仿宋"/>
          <w:szCs w:val="28"/>
        </w:rPr>
        <w:t>总管上引出1路DN100给水管供单体建筑生活给水，设水表计量；预留1路DN50给水管接至绿化用水，设水表计量。</w:t>
      </w:r>
    </w:p>
    <w:p>
      <w:pPr>
        <w:spacing w:before="60" w:line="520" w:lineRule="exact"/>
        <w:rPr>
          <w:rFonts w:eastAsia="仿宋"/>
          <w:b/>
          <w:szCs w:val="28"/>
        </w:rPr>
      </w:pPr>
      <w:r>
        <w:rPr>
          <w:rFonts w:eastAsia="仿宋"/>
          <w:b/>
          <w:szCs w:val="28"/>
        </w:rPr>
        <w:t>§7.4.2用水量</w:t>
      </w:r>
    </w:p>
    <w:p>
      <w:pPr>
        <w:spacing w:line="520" w:lineRule="exact"/>
        <w:ind w:firstLine="560" w:firstLineChars="200"/>
        <w:rPr>
          <w:rFonts w:eastAsia="仿宋"/>
          <w:szCs w:val="28"/>
        </w:rPr>
      </w:pPr>
      <w:r>
        <w:rPr>
          <w:rFonts w:eastAsia="仿宋"/>
          <w:szCs w:val="28"/>
        </w:rPr>
        <w:t>园区共有员工</w:t>
      </w:r>
      <w:r>
        <w:rPr>
          <w:rFonts w:hint="eastAsia" w:eastAsia="仿宋"/>
          <w:szCs w:val="28"/>
        </w:rPr>
        <w:t>18</w:t>
      </w:r>
      <w:r>
        <w:rPr>
          <w:rFonts w:eastAsia="仿宋"/>
          <w:szCs w:val="28"/>
        </w:rPr>
        <w:t>00人，用水指标按200L/人日计。</w:t>
      </w:r>
    </w:p>
    <w:p>
      <w:pPr>
        <w:spacing w:line="520" w:lineRule="exact"/>
        <w:ind w:firstLine="560" w:firstLineChars="200"/>
        <w:rPr>
          <w:rFonts w:eastAsia="仿宋"/>
          <w:szCs w:val="28"/>
        </w:rPr>
      </w:pPr>
      <w:r>
        <w:rPr>
          <w:rFonts w:eastAsia="仿宋"/>
          <w:szCs w:val="28"/>
        </w:rPr>
        <w:t>绿化用水按3L/m2次计，不可预见按10%计，园区年生活用水总量为</w:t>
      </w:r>
      <w:r>
        <w:rPr>
          <w:rFonts w:hint="eastAsia" w:eastAsia="仿宋"/>
          <w:szCs w:val="28"/>
        </w:rPr>
        <w:t>155380.5</w:t>
      </w:r>
      <w:r>
        <w:rPr>
          <w:rFonts w:eastAsia="仿宋"/>
          <w:szCs w:val="28"/>
        </w:rPr>
        <w:t>m3。</w:t>
      </w:r>
    </w:p>
    <w:p>
      <w:pPr>
        <w:spacing w:line="520" w:lineRule="exact"/>
        <w:jc w:val="center"/>
        <w:rPr>
          <w:rFonts w:eastAsia="仿宋"/>
          <w:b/>
          <w:szCs w:val="28"/>
        </w:rPr>
      </w:pPr>
      <w:r>
        <w:rPr>
          <w:rFonts w:eastAsia="仿宋"/>
          <w:b/>
          <w:szCs w:val="28"/>
        </w:rPr>
        <w:t>表7-2 园区用水量测算</w:t>
      </w:r>
    </w:p>
    <w:tbl>
      <w:tblPr>
        <w:tblStyle w:val="35"/>
        <w:tblW w:w="4997" w:type="pct"/>
        <w:tblInd w:w="0" w:type="dxa"/>
        <w:tblLayout w:type="autofit"/>
        <w:tblCellMar>
          <w:top w:w="0" w:type="dxa"/>
          <w:left w:w="108" w:type="dxa"/>
          <w:bottom w:w="0" w:type="dxa"/>
          <w:right w:w="108" w:type="dxa"/>
        </w:tblCellMar>
      </w:tblPr>
      <w:tblGrid>
        <w:gridCol w:w="818"/>
        <w:gridCol w:w="2946"/>
        <w:gridCol w:w="1351"/>
        <w:gridCol w:w="1521"/>
        <w:gridCol w:w="1351"/>
        <w:gridCol w:w="1351"/>
      </w:tblGrid>
      <w:tr>
        <w:tblPrEx>
          <w:tblCellMar>
            <w:top w:w="0" w:type="dxa"/>
            <w:left w:w="108" w:type="dxa"/>
            <w:bottom w:w="0" w:type="dxa"/>
            <w:right w:w="108" w:type="dxa"/>
          </w:tblCellMar>
        </w:tblPrEx>
        <w:trPr>
          <w:trHeight w:val="465" w:hRule="atLeast"/>
        </w:trPr>
        <w:tc>
          <w:tcPr>
            <w:tcW w:w="438" w:type="pct"/>
            <w:vMerge w:val="restart"/>
            <w:tcBorders>
              <w:top w:val="single" w:color="000000" w:sz="8" w:space="0"/>
              <w:left w:val="nil"/>
              <w:bottom w:val="single" w:color="000000" w:sz="8" w:space="0"/>
              <w:right w:val="single" w:color="000000" w:sz="8" w:space="0"/>
            </w:tcBorders>
            <w:shd w:val="clear" w:color="auto" w:fill="7F7F7F"/>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序号</w:t>
            </w:r>
          </w:p>
        </w:tc>
        <w:tc>
          <w:tcPr>
            <w:tcW w:w="1577" w:type="pct"/>
            <w:vMerge w:val="restart"/>
            <w:tcBorders>
              <w:top w:val="single" w:color="000000" w:sz="8" w:space="0"/>
              <w:left w:val="single" w:color="000000" w:sz="8" w:space="0"/>
              <w:bottom w:val="single" w:color="000000" w:sz="8" w:space="0"/>
              <w:right w:val="single" w:color="000000" w:sz="8" w:space="0"/>
            </w:tcBorders>
            <w:shd w:val="clear" w:color="auto" w:fill="7F7F7F"/>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项目</w:t>
            </w:r>
          </w:p>
        </w:tc>
        <w:tc>
          <w:tcPr>
            <w:tcW w:w="723" w:type="pct"/>
            <w:tcBorders>
              <w:top w:val="single" w:color="000000" w:sz="8" w:space="0"/>
              <w:left w:val="single" w:color="000000" w:sz="8" w:space="0"/>
              <w:bottom w:val="nil"/>
              <w:right w:val="single" w:color="000000" w:sz="8" w:space="0"/>
            </w:tcBorders>
            <w:shd w:val="clear" w:color="auto" w:fill="7F7F7F"/>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用水人数</w:t>
            </w:r>
          </w:p>
        </w:tc>
        <w:tc>
          <w:tcPr>
            <w:tcW w:w="814" w:type="pct"/>
            <w:tcBorders>
              <w:top w:val="single" w:color="000000" w:sz="8" w:space="0"/>
              <w:left w:val="single" w:color="000000" w:sz="8" w:space="0"/>
              <w:bottom w:val="nil"/>
              <w:right w:val="single" w:color="000000" w:sz="8" w:space="0"/>
            </w:tcBorders>
            <w:shd w:val="clear" w:color="auto" w:fill="7F7F7F"/>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用水指标</w:t>
            </w:r>
          </w:p>
        </w:tc>
        <w:tc>
          <w:tcPr>
            <w:tcW w:w="723" w:type="pct"/>
            <w:tcBorders>
              <w:top w:val="single" w:color="000000" w:sz="8" w:space="0"/>
              <w:left w:val="single" w:color="000000" w:sz="8" w:space="0"/>
              <w:bottom w:val="nil"/>
              <w:right w:val="single" w:color="000000" w:sz="8" w:space="0"/>
            </w:tcBorders>
            <w:shd w:val="clear" w:color="auto" w:fill="7F7F7F"/>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日用水量</w:t>
            </w:r>
          </w:p>
        </w:tc>
        <w:tc>
          <w:tcPr>
            <w:tcW w:w="723" w:type="pct"/>
            <w:tcBorders>
              <w:top w:val="single" w:color="000000" w:sz="8" w:space="0"/>
              <w:left w:val="single" w:color="000000" w:sz="8" w:space="0"/>
              <w:bottom w:val="nil"/>
              <w:right w:val="nil"/>
            </w:tcBorders>
            <w:shd w:val="clear" w:color="auto" w:fill="7F7F7F"/>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年用水量</w:t>
            </w:r>
          </w:p>
        </w:tc>
      </w:tr>
      <w:tr>
        <w:tblPrEx>
          <w:tblCellMar>
            <w:top w:w="0" w:type="dxa"/>
            <w:left w:w="108" w:type="dxa"/>
            <w:bottom w:w="0" w:type="dxa"/>
            <w:right w:w="108" w:type="dxa"/>
          </w:tblCellMar>
        </w:tblPrEx>
        <w:trPr>
          <w:trHeight w:val="285" w:hRule="atLeast"/>
        </w:trPr>
        <w:tc>
          <w:tcPr>
            <w:tcW w:w="438" w:type="pct"/>
            <w:vMerge w:val="continue"/>
            <w:tcBorders>
              <w:top w:val="single" w:color="000000" w:sz="8" w:space="0"/>
              <w:left w:val="nil"/>
              <w:bottom w:val="single" w:color="000000" w:sz="8" w:space="0"/>
              <w:right w:val="single" w:color="000000" w:sz="8" w:space="0"/>
            </w:tcBorders>
            <w:shd w:val="clear" w:color="auto" w:fill="7F7F7F"/>
            <w:vAlign w:val="center"/>
          </w:tcPr>
          <w:p>
            <w:pPr>
              <w:widowControl/>
              <w:spacing w:line="220" w:lineRule="exact"/>
              <w:jc w:val="center"/>
              <w:rPr>
                <w:rFonts w:ascii="宋体" w:hAnsi="宋体" w:eastAsia="宋体" w:cs="宋体"/>
                <w:color w:val="000000"/>
                <w:sz w:val="20"/>
              </w:rPr>
            </w:pPr>
          </w:p>
        </w:tc>
        <w:tc>
          <w:tcPr>
            <w:tcW w:w="1577" w:type="pct"/>
            <w:vMerge w:val="continue"/>
            <w:tcBorders>
              <w:top w:val="single" w:color="000000" w:sz="8" w:space="0"/>
              <w:left w:val="single" w:color="000000" w:sz="8" w:space="0"/>
              <w:bottom w:val="single" w:color="000000" w:sz="8" w:space="0"/>
              <w:right w:val="single" w:color="000000" w:sz="8" w:space="0"/>
            </w:tcBorders>
            <w:shd w:val="clear" w:color="auto" w:fill="7F7F7F"/>
            <w:vAlign w:val="center"/>
          </w:tcPr>
          <w:p>
            <w:pPr>
              <w:widowControl/>
              <w:spacing w:line="220" w:lineRule="exact"/>
              <w:jc w:val="center"/>
              <w:rPr>
                <w:rFonts w:ascii="宋体" w:hAnsi="宋体" w:eastAsia="宋体" w:cs="宋体"/>
                <w:color w:val="000000"/>
                <w:sz w:val="20"/>
              </w:rPr>
            </w:pPr>
          </w:p>
        </w:tc>
        <w:tc>
          <w:tcPr>
            <w:tcW w:w="723" w:type="pct"/>
            <w:tcBorders>
              <w:top w:val="nil"/>
              <w:left w:val="single" w:color="000000" w:sz="8" w:space="0"/>
              <w:bottom w:val="single" w:color="000000" w:sz="8" w:space="0"/>
              <w:right w:val="single" w:color="000000" w:sz="8" w:space="0"/>
            </w:tcBorders>
            <w:shd w:val="clear" w:color="auto" w:fill="7F7F7F"/>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（人）</w:t>
            </w:r>
          </w:p>
        </w:tc>
        <w:tc>
          <w:tcPr>
            <w:tcW w:w="814" w:type="pct"/>
            <w:tcBorders>
              <w:top w:val="nil"/>
              <w:left w:val="single" w:color="000000" w:sz="8" w:space="0"/>
              <w:bottom w:val="single" w:color="000000" w:sz="8" w:space="0"/>
              <w:right w:val="single" w:color="000000" w:sz="8" w:space="0"/>
            </w:tcBorders>
            <w:shd w:val="clear" w:color="auto" w:fill="7F7F7F"/>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w:t>
            </w:r>
            <w:r>
              <w:rPr>
                <w:rFonts w:eastAsia="宋体"/>
                <w:color w:val="000000"/>
                <w:kern w:val="0"/>
                <w:sz w:val="20"/>
                <w:lang w:bidi="ar"/>
              </w:rPr>
              <w:t>L/d</w:t>
            </w:r>
            <w:r>
              <w:rPr>
                <w:rFonts w:hint="eastAsia" w:ascii="宋体" w:hAnsi="宋体" w:eastAsia="宋体" w:cs="宋体"/>
                <w:color w:val="000000"/>
                <w:kern w:val="0"/>
                <w:sz w:val="20"/>
                <w:lang w:bidi="ar"/>
              </w:rPr>
              <w:t>人）</w:t>
            </w:r>
          </w:p>
        </w:tc>
        <w:tc>
          <w:tcPr>
            <w:tcW w:w="723" w:type="pct"/>
            <w:tcBorders>
              <w:top w:val="nil"/>
              <w:left w:val="single" w:color="000000" w:sz="8" w:space="0"/>
              <w:bottom w:val="single" w:color="000000" w:sz="8" w:space="0"/>
              <w:right w:val="single" w:color="000000" w:sz="8" w:space="0"/>
            </w:tcBorders>
            <w:shd w:val="clear" w:color="auto" w:fill="7F7F7F"/>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w:t>
            </w:r>
            <w:r>
              <w:rPr>
                <w:rFonts w:eastAsia="宋体"/>
                <w:color w:val="000000"/>
                <w:kern w:val="0"/>
                <w:sz w:val="20"/>
                <w:lang w:bidi="ar"/>
              </w:rPr>
              <w:t>m</w:t>
            </w:r>
            <w:r>
              <w:rPr>
                <w:rFonts w:eastAsia="宋体"/>
                <w:color w:val="000000"/>
                <w:kern w:val="0"/>
                <w:sz w:val="20"/>
                <w:vertAlign w:val="superscript"/>
                <w:lang w:bidi="ar"/>
              </w:rPr>
              <w:t>3</w:t>
            </w:r>
            <w:r>
              <w:rPr>
                <w:rFonts w:hint="eastAsia" w:ascii="宋体" w:hAnsi="宋体" w:eastAsia="宋体" w:cs="宋体"/>
                <w:color w:val="000000"/>
                <w:kern w:val="0"/>
                <w:sz w:val="20"/>
                <w:lang w:bidi="ar"/>
              </w:rPr>
              <w:t>）</w:t>
            </w:r>
          </w:p>
        </w:tc>
        <w:tc>
          <w:tcPr>
            <w:tcW w:w="723" w:type="pct"/>
            <w:tcBorders>
              <w:top w:val="nil"/>
              <w:left w:val="single" w:color="000000" w:sz="8" w:space="0"/>
              <w:bottom w:val="single" w:color="000000" w:sz="8" w:space="0"/>
              <w:right w:val="nil"/>
            </w:tcBorders>
            <w:shd w:val="clear" w:color="auto" w:fill="7F7F7F"/>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w:t>
            </w:r>
            <w:r>
              <w:rPr>
                <w:rFonts w:eastAsia="宋体"/>
                <w:color w:val="000000"/>
                <w:kern w:val="0"/>
                <w:sz w:val="20"/>
                <w:lang w:bidi="ar"/>
              </w:rPr>
              <w:t>m</w:t>
            </w:r>
            <w:r>
              <w:rPr>
                <w:rFonts w:eastAsia="宋体"/>
                <w:color w:val="000000"/>
                <w:kern w:val="0"/>
                <w:sz w:val="20"/>
                <w:vertAlign w:val="superscript"/>
                <w:lang w:bidi="ar"/>
              </w:rPr>
              <w:t>3</w:t>
            </w:r>
            <w:r>
              <w:rPr>
                <w:rFonts w:hint="eastAsia" w:ascii="宋体" w:hAnsi="宋体" w:eastAsia="宋体" w:cs="宋体"/>
                <w:color w:val="000000"/>
                <w:kern w:val="0"/>
                <w:sz w:val="20"/>
                <w:lang w:bidi="ar"/>
              </w:rPr>
              <w:t>）</w:t>
            </w:r>
          </w:p>
        </w:tc>
      </w:tr>
      <w:tr>
        <w:tblPrEx>
          <w:tblCellMar>
            <w:top w:w="0" w:type="dxa"/>
            <w:left w:w="108" w:type="dxa"/>
            <w:bottom w:w="0" w:type="dxa"/>
            <w:right w:w="108" w:type="dxa"/>
          </w:tblCellMar>
        </w:tblPrEx>
        <w:trPr>
          <w:trHeight w:val="300" w:hRule="atLeast"/>
        </w:trPr>
        <w:tc>
          <w:tcPr>
            <w:tcW w:w="438" w:type="pct"/>
            <w:tcBorders>
              <w:top w:val="nil"/>
              <w:left w:val="nil"/>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2</w:t>
            </w:r>
          </w:p>
        </w:tc>
        <w:tc>
          <w:tcPr>
            <w:tcW w:w="1577" w:type="pct"/>
            <w:tcBorders>
              <w:top w:val="nil"/>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员工生活用水</w:t>
            </w:r>
          </w:p>
        </w:tc>
        <w:tc>
          <w:tcPr>
            <w:tcW w:w="723" w:type="pct"/>
            <w:tcBorders>
              <w:top w:val="nil"/>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1800</w:t>
            </w:r>
          </w:p>
        </w:tc>
        <w:tc>
          <w:tcPr>
            <w:tcW w:w="814" w:type="pct"/>
            <w:tcBorders>
              <w:top w:val="nil"/>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200</w:t>
            </w:r>
          </w:p>
        </w:tc>
        <w:tc>
          <w:tcPr>
            <w:tcW w:w="723" w:type="pct"/>
            <w:tcBorders>
              <w:top w:val="nil"/>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360</w:t>
            </w:r>
          </w:p>
        </w:tc>
        <w:tc>
          <w:tcPr>
            <w:tcW w:w="723" w:type="pct"/>
            <w:tcBorders>
              <w:top w:val="nil"/>
              <w:left w:val="single" w:color="000000" w:sz="8" w:space="0"/>
              <w:bottom w:val="single" w:color="000000" w:sz="8" w:space="0"/>
              <w:right w:val="nil"/>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131400</w:t>
            </w:r>
          </w:p>
        </w:tc>
      </w:tr>
      <w:tr>
        <w:tblPrEx>
          <w:tblCellMar>
            <w:top w:w="0" w:type="dxa"/>
            <w:left w:w="108" w:type="dxa"/>
            <w:bottom w:w="0" w:type="dxa"/>
            <w:right w:w="108" w:type="dxa"/>
          </w:tblCellMar>
        </w:tblPrEx>
        <w:trPr>
          <w:trHeight w:val="495" w:hRule="atLeast"/>
        </w:trPr>
        <w:tc>
          <w:tcPr>
            <w:tcW w:w="438" w:type="pct"/>
            <w:tcBorders>
              <w:top w:val="nil"/>
              <w:left w:val="nil"/>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3</w:t>
            </w:r>
          </w:p>
        </w:tc>
        <w:tc>
          <w:tcPr>
            <w:tcW w:w="1577" w:type="pct"/>
            <w:tcBorders>
              <w:top w:val="nil"/>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绿化和地面年清洗用水</w:t>
            </w:r>
          </w:p>
        </w:tc>
        <w:tc>
          <w:tcPr>
            <w:tcW w:w="723" w:type="pct"/>
            <w:tcBorders>
              <w:top w:val="nil"/>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9000</w:t>
            </w:r>
          </w:p>
        </w:tc>
        <w:tc>
          <w:tcPr>
            <w:tcW w:w="814"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3</w:t>
            </w:r>
          </w:p>
        </w:tc>
        <w:tc>
          <w:tcPr>
            <w:tcW w:w="723"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27</w:t>
            </w:r>
          </w:p>
        </w:tc>
        <w:tc>
          <w:tcPr>
            <w:tcW w:w="723"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9855</w:t>
            </w:r>
          </w:p>
        </w:tc>
      </w:tr>
      <w:tr>
        <w:tblPrEx>
          <w:tblCellMar>
            <w:top w:w="0" w:type="dxa"/>
            <w:left w:w="108" w:type="dxa"/>
            <w:bottom w:w="0" w:type="dxa"/>
            <w:right w:w="108" w:type="dxa"/>
          </w:tblCellMar>
        </w:tblPrEx>
        <w:trPr>
          <w:trHeight w:val="300" w:hRule="atLeast"/>
        </w:trPr>
        <w:tc>
          <w:tcPr>
            <w:tcW w:w="438" w:type="pct"/>
            <w:tcBorders>
              <w:top w:val="nil"/>
              <w:left w:val="nil"/>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4</w:t>
            </w:r>
          </w:p>
        </w:tc>
        <w:tc>
          <w:tcPr>
            <w:tcW w:w="1577" w:type="pct"/>
            <w:tcBorders>
              <w:top w:val="nil"/>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小计</w:t>
            </w:r>
          </w:p>
        </w:tc>
        <w:tc>
          <w:tcPr>
            <w:tcW w:w="723" w:type="pct"/>
            <w:tcBorders>
              <w:top w:val="nil"/>
              <w:left w:val="single" w:color="000000" w:sz="8" w:space="0"/>
              <w:bottom w:val="single" w:color="000000" w:sz="8" w:space="0"/>
              <w:right w:val="single" w:color="000000" w:sz="8" w:space="0"/>
            </w:tcBorders>
            <w:shd w:val="clear" w:color="auto" w:fill="auto"/>
            <w:vAlign w:val="center"/>
          </w:tcPr>
          <w:p>
            <w:pPr>
              <w:widowControl/>
              <w:spacing w:line="220" w:lineRule="exact"/>
              <w:jc w:val="center"/>
              <w:rPr>
                <w:rFonts w:ascii="宋体" w:hAnsi="宋体" w:eastAsia="宋体" w:cs="宋体"/>
                <w:color w:val="000000"/>
                <w:sz w:val="20"/>
              </w:rPr>
            </w:pPr>
          </w:p>
        </w:tc>
        <w:tc>
          <w:tcPr>
            <w:tcW w:w="814"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203</w:t>
            </w:r>
          </w:p>
        </w:tc>
        <w:tc>
          <w:tcPr>
            <w:tcW w:w="723"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387</w:t>
            </w:r>
          </w:p>
        </w:tc>
        <w:tc>
          <w:tcPr>
            <w:tcW w:w="723"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141255</w:t>
            </w:r>
          </w:p>
        </w:tc>
      </w:tr>
      <w:tr>
        <w:tblPrEx>
          <w:tblCellMar>
            <w:top w:w="0" w:type="dxa"/>
            <w:left w:w="108" w:type="dxa"/>
            <w:bottom w:w="0" w:type="dxa"/>
            <w:right w:w="108" w:type="dxa"/>
          </w:tblCellMar>
        </w:tblPrEx>
        <w:trPr>
          <w:trHeight w:val="465" w:hRule="atLeast"/>
        </w:trPr>
        <w:tc>
          <w:tcPr>
            <w:tcW w:w="438" w:type="pct"/>
            <w:tcBorders>
              <w:top w:val="nil"/>
              <w:left w:val="nil"/>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5</w:t>
            </w:r>
          </w:p>
        </w:tc>
        <w:tc>
          <w:tcPr>
            <w:tcW w:w="1577" w:type="pct"/>
            <w:tcBorders>
              <w:top w:val="nil"/>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不可预计</w:t>
            </w:r>
          </w:p>
        </w:tc>
        <w:tc>
          <w:tcPr>
            <w:tcW w:w="723" w:type="pct"/>
            <w:tcBorders>
              <w:top w:val="nil"/>
              <w:left w:val="single" w:color="000000" w:sz="8" w:space="0"/>
              <w:bottom w:val="single" w:color="000000" w:sz="8" w:space="0"/>
              <w:right w:val="single" w:color="000000" w:sz="8" w:space="0"/>
            </w:tcBorders>
            <w:shd w:val="clear" w:color="auto" w:fill="auto"/>
            <w:vAlign w:val="center"/>
          </w:tcPr>
          <w:p>
            <w:pPr>
              <w:widowControl/>
              <w:spacing w:line="220" w:lineRule="exact"/>
              <w:jc w:val="center"/>
              <w:rPr>
                <w:rFonts w:ascii="宋体" w:hAnsi="宋体" w:eastAsia="宋体" w:cs="宋体"/>
                <w:color w:val="000000"/>
                <w:sz w:val="20"/>
              </w:rPr>
            </w:pPr>
          </w:p>
        </w:tc>
        <w:tc>
          <w:tcPr>
            <w:tcW w:w="814"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20" w:lineRule="exact"/>
              <w:jc w:val="center"/>
              <w:rPr>
                <w:rFonts w:ascii="宋体" w:hAnsi="宋体" w:eastAsia="宋体" w:cs="宋体"/>
                <w:color w:val="000000"/>
                <w:sz w:val="20"/>
              </w:rPr>
            </w:pPr>
          </w:p>
        </w:tc>
        <w:tc>
          <w:tcPr>
            <w:tcW w:w="723"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38.7</w:t>
            </w:r>
          </w:p>
        </w:tc>
        <w:tc>
          <w:tcPr>
            <w:tcW w:w="723"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14125.5</w:t>
            </w:r>
          </w:p>
        </w:tc>
      </w:tr>
      <w:tr>
        <w:tblPrEx>
          <w:tblCellMar>
            <w:top w:w="0" w:type="dxa"/>
            <w:left w:w="108" w:type="dxa"/>
            <w:bottom w:w="0" w:type="dxa"/>
            <w:right w:w="108" w:type="dxa"/>
          </w:tblCellMar>
        </w:tblPrEx>
        <w:trPr>
          <w:trHeight w:val="300" w:hRule="atLeast"/>
        </w:trPr>
        <w:tc>
          <w:tcPr>
            <w:tcW w:w="438" w:type="pct"/>
            <w:tcBorders>
              <w:top w:val="nil"/>
              <w:left w:val="nil"/>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6</w:t>
            </w:r>
          </w:p>
        </w:tc>
        <w:tc>
          <w:tcPr>
            <w:tcW w:w="1577" w:type="pct"/>
            <w:tcBorders>
              <w:top w:val="nil"/>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合计</w:t>
            </w:r>
          </w:p>
        </w:tc>
        <w:tc>
          <w:tcPr>
            <w:tcW w:w="723" w:type="pct"/>
            <w:tcBorders>
              <w:top w:val="nil"/>
              <w:left w:val="single" w:color="000000" w:sz="8" w:space="0"/>
              <w:bottom w:val="single" w:color="000000" w:sz="8" w:space="0"/>
              <w:right w:val="single" w:color="000000" w:sz="8" w:space="0"/>
            </w:tcBorders>
            <w:shd w:val="clear" w:color="auto" w:fill="auto"/>
            <w:vAlign w:val="center"/>
          </w:tcPr>
          <w:p>
            <w:pPr>
              <w:widowControl/>
              <w:spacing w:line="220" w:lineRule="exact"/>
              <w:jc w:val="center"/>
              <w:rPr>
                <w:rFonts w:ascii="宋体" w:hAnsi="宋体" w:eastAsia="宋体" w:cs="宋体"/>
                <w:color w:val="000000"/>
                <w:sz w:val="20"/>
              </w:rPr>
            </w:pPr>
          </w:p>
        </w:tc>
        <w:tc>
          <w:tcPr>
            <w:tcW w:w="814"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20" w:lineRule="exact"/>
              <w:jc w:val="center"/>
              <w:rPr>
                <w:rFonts w:ascii="宋体" w:hAnsi="宋体" w:eastAsia="宋体" w:cs="宋体"/>
                <w:color w:val="000000"/>
                <w:sz w:val="20"/>
              </w:rPr>
            </w:pPr>
          </w:p>
        </w:tc>
        <w:tc>
          <w:tcPr>
            <w:tcW w:w="723"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425.7</w:t>
            </w:r>
          </w:p>
        </w:tc>
        <w:tc>
          <w:tcPr>
            <w:tcW w:w="723"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155380.5</w:t>
            </w:r>
          </w:p>
        </w:tc>
      </w:tr>
    </w:tbl>
    <w:p>
      <w:pPr>
        <w:spacing w:before="60" w:line="520" w:lineRule="exact"/>
        <w:rPr>
          <w:rFonts w:eastAsia="仿宋"/>
          <w:b/>
          <w:szCs w:val="28"/>
        </w:rPr>
      </w:pPr>
      <w:r>
        <w:rPr>
          <w:rFonts w:eastAsia="仿宋"/>
          <w:b/>
          <w:szCs w:val="28"/>
        </w:rPr>
        <w:t>§7.4.3热水系统</w:t>
      </w:r>
    </w:p>
    <w:p>
      <w:pPr>
        <w:spacing w:line="520" w:lineRule="exact"/>
        <w:ind w:firstLine="560" w:firstLineChars="200"/>
        <w:rPr>
          <w:rFonts w:eastAsia="仿宋"/>
          <w:szCs w:val="28"/>
        </w:rPr>
      </w:pPr>
      <w:r>
        <w:rPr>
          <w:rFonts w:eastAsia="仿宋"/>
          <w:szCs w:val="28"/>
        </w:rPr>
        <w:t>热水系统采用集中式空气源热泵系统；</w:t>
      </w:r>
    </w:p>
    <w:p>
      <w:pPr>
        <w:spacing w:line="520" w:lineRule="exact"/>
        <w:ind w:firstLine="560" w:firstLineChars="200"/>
        <w:rPr>
          <w:rFonts w:eastAsia="仿宋"/>
          <w:szCs w:val="28"/>
        </w:rPr>
      </w:pPr>
      <w:r>
        <w:rPr>
          <w:rFonts w:eastAsia="仿宋"/>
          <w:szCs w:val="28"/>
        </w:rPr>
        <w:t>热水量标准拟用40升/人·日；</w:t>
      </w:r>
    </w:p>
    <w:p>
      <w:pPr>
        <w:spacing w:line="520" w:lineRule="exact"/>
        <w:ind w:firstLine="560" w:firstLineChars="200"/>
        <w:rPr>
          <w:rFonts w:eastAsia="仿宋"/>
          <w:szCs w:val="28"/>
        </w:rPr>
      </w:pPr>
      <w:r>
        <w:rPr>
          <w:rFonts w:eastAsia="仿宋"/>
          <w:szCs w:val="28"/>
        </w:rPr>
        <w:t>采用上行下给式，循环热水供应系统；</w:t>
      </w:r>
    </w:p>
    <w:p>
      <w:pPr>
        <w:spacing w:line="520" w:lineRule="exact"/>
        <w:ind w:firstLine="560" w:firstLineChars="200"/>
        <w:rPr>
          <w:rFonts w:eastAsia="仿宋"/>
          <w:szCs w:val="28"/>
        </w:rPr>
      </w:pPr>
      <w:r>
        <w:rPr>
          <w:rFonts w:eastAsia="仿宋"/>
          <w:szCs w:val="28"/>
        </w:rPr>
        <w:t>在屋面设置的热水水箱均应做相应的保温措施。</w:t>
      </w:r>
    </w:p>
    <w:p>
      <w:pPr>
        <w:spacing w:line="520" w:lineRule="exact"/>
        <w:jc w:val="center"/>
        <w:rPr>
          <w:rFonts w:eastAsia="仿宋"/>
          <w:b/>
          <w:szCs w:val="28"/>
        </w:rPr>
      </w:pPr>
      <w:r>
        <w:rPr>
          <w:rFonts w:eastAsia="仿宋"/>
          <w:b/>
          <w:szCs w:val="28"/>
        </w:rPr>
        <w:t>表7-3 园区热水用水量测算</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235"/>
        <w:gridCol w:w="733"/>
        <w:gridCol w:w="591"/>
        <w:gridCol w:w="872"/>
        <w:gridCol w:w="872"/>
        <w:gridCol w:w="865"/>
        <w:gridCol w:w="747"/>
        <w:gridCol w:w="1121"/>
        <w:gridCol w:w="973"/>
        <w:gridCol w:w="106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35" w:type="dxa"/>
            <w:shd w:val="pct10" w:color="auto" w:fill="auto"/>
            <w:vAlign w:val="center"/>
          </w:tcPr>
          <w:p>
            <w:pPr>
              <w:spacing w:line="220" w:lineRule="exact"/>
              <w:jc w:val="center"/>
              <w:rPr>
                <w:rFonts w:eastAsia="黑体"/>
                <w:sz w:val="20"/>
              </w:rPr>
            </w:pPr>
            <w:r>
              <w:rPr>
                <w:rFonts w:eastAsia="黑体"/>
                <w:sz w:val="20"/>
              </w:rPr>
              <w:t>用水部位</w:t>
            </w:r>
          </w:p>
        </w:tc>
        <w:tc>
          <w:tcPr>
            <w:tcW w:w="733" w:type="dxa"/>
            <w:shd w:val="pct10" w:color="auto" w:fill="auto"/>
            <w:vAlign w:val="center"/>
          </w:tcPr>
          <w:p>
            <w:pPr>
              <w:spacing w:line="220" w:lineRule="exact"/>
              <w:jc w:val="center"/>
              <w:rPr>
                <w:rFonts w:eastAsia="黑体"/>
                <w:sz w:val="20"/>
              </w:rPr>
            </w:pPr>
            <w:r>
              <w:rPr>
                <w:rFonts w:eastAsia="黑体"/>
                <w:sz w:val="20"/>
              </w:rPr>
              <w:t>用水定额</w:t>
            </w:r>
          </w:p>
        </w:tc>
        <w:tc>
          <w:tcPr>
            <w:tcW w:w="591" w:type="dxa"/>
            <w:shd w:val="pct10" w:color="auto" w:fill="auto"/>
            <w:vAlign w:val="center"/>
          </w:tcPr>
          <w:p>
            <w:pPr>
              <w:spacing w:line="220" w:lineRule="exact"/>
              <w:jc w:val="center"/>
              <w:rPr>
                <w:rFonts w:eastAsia="黑体"/>
                <w:sz w:val="20"/>
              </w:rPr>
            </w:pPr>
            <w:r>
              <w:rPr>
                <w:rFonts w:eastAsia="黑体"/>
                <w:sz w:val="20"/>
              </w:rPr>
              <w:t>热水温度</w:t>
            </w:r>
          </w:p>
        </w:tc>
        <w:tc>
          <w:tcPr>
            <w:tcW w:w="872" w:type="dxa"/>
            <w:shd w:val="pct10" w:color="auto" w:fill="auto"/>
            <w:vAlign w:val="center"/>
          </w:tcPr>
          <w:p>
            <w:pPr>
              <w:spacing w:line="220" w:lineRule="exact"/>
              <w:jc w:val="center"/>
              <w:rPr>
                <w:rFonts w:eastAsia="黑体"/>
                <w:sz w:val="20"/>
              </w:rPr>
            </w:pPr>
            <w:r>
              <w:rPr>
                <w:rFonts w:eastAsia="黑体"/>
                <w:sz w:val="20"/>
              </w:rPr>
              <w:t>单位</w:t>
            </w:r>
          </w:p>
        </w:tc>
        <w:tc>
          <w:tcPr>
            <w:tcW w:w="872" w:type="dxa"/>
            <w:shd w:val="pct10" w:color="auto" w:fill="auto"/>
            <w:vAlign w:val="center"/>
          </w:tcPr>
          <w:p>
            <w:pPr>
              <w:spacing w:line="220" w:lineRule="exact"/>
              <w:jc w:val="center"/>
              <w:rPr>
                <w:rFonts w:eastAsia="黑体"/>
                <w:sz w:val="20"/>
              </w:rPr>
            </w:pPr>
            <w:r>
              <w:rPr>
                <w:rFonts w:eastAsia="黑体"/>
                <w:sz w:val="20"/>
              </w:rPr>
              <w:t>数量</w:t>
            </w:r>
          </w:p>
        </w:tc>
        <w:tc>
          <w:tcPr>
            <w:tcW w:w="865" w:type="dxa"/>
            <w:shd w:val="pct10" w:color="auto" w:fill="auto"/>
            <w:vAlign w:val="center"/>
          </w:tcPr>
          <w:p>
            <w:pPr>
              <w:spacing w:line="220" w:lineRule="exact"/>
              <w:jc w:val="center"/>
              <w:rPr>
                <w:rFonts w:eastAsia="黑体"/>
                <w:sz w:val="20"/>
              </w:rPr>
            </w:pPr>
            <w:r>
              <w:rPr>
                <w:rFonts w:eastAsia="黑体"/>
                <w:sz w:val="20"/>
              </w:rPr>
              <w:t>使用时间h</w:t>
            </w:r>
          </w:p>
        </w:tc>
        <w:tc>
          <w:tcPr>
            <w:tcW w:w="747" w:type="dxa"/>
            <w:shd w:val="pct10" w:color="auto" w:fill="auto"/>
            <w:vAlign w:val="center"/>
          </w:tcPr>
          <w:p>
            <w:pPr>
              <w:spacing w:line="220" w:lineRule="exact"/>
              <w:jc w:val="center"/>
              <w:rPr>
                <w:rFonts w:eastAsia="黑体"/>
                <w:sz w:val="20"/>
              </w:rPr>
            </w:pPr>
            <w:r>
              <w:rPr>
                <w:rFonts w:eastAsia="黑体"/>
                <w:sz w:val="20"/>
              </w:rPr>
              <w:t>小时变化系数</w:t>
            </w:r>
          </w:p>
        </w:tc>
        <w:tc>
          <w:tcPr>
            <w:tcW w:w="1121" w:type="dxa"/>
            <w:shd w:val="pct10" w:color="auto" w:fill="auto"/>
            <w:vAlign w:val="center"/>
          </w:tcPr>
          <w:p>
            <w:pPr>
              <w:spacing w:line="220" w:lineRule="exact"/>
              <w:jc w:val="center"/>
              <w:rPr>
                <w:rFonts w:eastAsia="黑体"/>
                <w:sz w:val="20"/>
              </w:rPr>
            </w:pPr>
            <w:r>
              <w:rPr>
                <w:rFonts w:eastAsia="黑体"/>
                <w:sz w:val="20"/>
              </w:rPr>
              <w:t>最高日用水量m</w:t>
            </w:r>
            <w:r>
              <w:rPr>
                <w:rFonts w:eastAsia="黑体"/>
                <w:sz w:val="20"/>
                <w:vertAlign w:val="superscript"/>
              </w:rPr>
              <w:t>3</w:t>
            </w:r>
            <w:r>
              <w:rPr>
                <w:rFonts w:eastAsia="黑体"/>
                <w:sz w:val="20"/>
              </w:rPr>
              <w:t>/d</w:t>
            </w:r>
          </w:p>
        </w:tc>
        <w:tc>
          <w:tcPr>
            <w:tcW w:w="973" w:type="dxa"/>
            <w:shd w:val="pct10" w:color="auto" w:fill="auto"/>
            <w:vAlign w:val="center"/>
          </w:tcPr>
          <w:p>
            <w:pPr>
              <w:spacing w:line="220" w:lineRule="exact"/>
              <w:jc w:val="center"/>
              <w:rPr>
                <w:rFonts w:eastAsia="黑体"/>
                <w:sz w:val="20"/>
              </w:rPr>
            </w:pPr>
            <w:r>
              <w:rPr>
                <w:rFonts w:eastAsia="黑体"/>
                <w:sz w:val="20"/>
              </w:rPr>
              <w:t>小时最大用水量m</w:t>
            </w:r>
            <w:r>
              <w:rPr>
                <w:rFonts w:eastAsia="黑体"/>
                <w:sz w:val="20"/>
                <w:vertAlign w:val="superscript"/>
              </w:rPr>
              <w:t>3</w:t>
            </w:r>
            <w:r>
              <w:rPr>
                <w:rFonts w:eastAsia="黑体"/>
                <w:sz w:val="20"/>
              </w:rPr>
              <w:t>/h</w:t>
            </w:r>
          </w:p>
        </w:tc>
        <w:tc>
          <w:tcPr>
            <w:tcW w:w="1063" w:type="dxa"/>
            <w:shd w:val="pct10" w:color="auto" w:fill="auto"/>
            <w:vAlign w:val="center"/>
          </w:tcPr>
          <w:p>
            <w:pPr>
              <w:widowControl/>
              <w:spacing w:line="220" w:lineRule="exact"/>
              <w:jc w:val="left"/>
              <w:rPr>
                <w:rFonts w:eastAsia="黑体"/>
                <w:sz w:val="20"/>
              </w:rPr>
            </w:pPr>
            <w:r>
              <w:rPr>
                <w:rFonts w:eastAsia="黑体"/>
                <w:sz w:val="20"/>
              </w:rPr>
              <w:t>小时最大耗热量kW</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35" w:type="dxa"/>
            <w:vAlign w:val="center"/>
          </w:tcPr>
          <w:p>
            <w:pPr>
              <w:spacing w:line="220" w:lineRule="exact"/>
              <w:jc w:val="center"/>
              <w:rPr>
                <w:rFonts w:eastAsia="宋体"/>
                <w:sz w:val="20"/>
              </w:rPr>
            </w:pPr>
            <w:r>
              <w:rPr>
                <w:rFonts w:eastAsia="宋体"/>
                <w:sz w:val="20"/>
              </w:rPr>
              <w:t>宿舍</w:t>
            </w:r>
          </w:p>
        </w:tc>
        <w:tc>
          <w:tcPr>
            <w:tcW w:w="733" w:type="dxa"/>
            <w:vAlign w:val="center"/>
          </w:tcPr>
          <w:p>
            <w:pPr>
              <w:spacing w:line="220" w:lineRule="exact"/>
              <w:jc w:val="center"/>
              <w:rPr>
                <w:rFonts w:eastAsia="宋体"/>
                <w:sz w:val="20"/>
              </w:rPr>
            </w:pPr>
            <w:r>
              <w:rPr>
                <w:rFonts w:eastAsia="宋体"/>
                <w:sz w:val="20"/>
              </w:rPr>
              <w:t>40</w:t>
            </w:r>
          </w:p>
        </w:tc>
        <w:tc>
          <w:tcPr>
            <w:tcW w:w="591" w:type="dxa"/>
            <w:vAlign w:val="center"/>
          </w:tcPr>
          <w:p>
            <w:pPr>
              <w:spacing w:line="220" w:lineRule="exact"/>
              <w:jc w:val="center"/>
              <w:rPr>
                <w:rFonts w:eastAsia="宋体"/>
                <w:sz w:val="20"/>
              </w:rPr>
            </w:pPr>
            <w:r>
              <w:rPr>
                <w:rFonts w:eastAsia="宋体"/>
                <w:sz w:val="20"/>
              </w:rPr>
              <w:t>60</w:t>
            </w:r>
          </w:p>
        </w:tc>
        <w:tc>
          <w:tcPr>
            <w:tcW w:w="872" w:type="dxa"/>
            <w:vAlign w:val="center"/>
          </w:tcPr>
          <w:p>
            <w:pPr>
              <w:spacing w:line="220" w:lineRule="exact"/>
              <w:jc w:val="center"/>
              <w:rPr>
                <w:rFonts w:eastAsia="宋体"/>
                <w:sz w:val="20"/>
              </w:rPr>
            </w:pPr>
            <w:r>
              <w:rPr>
                <w:rFonts w:eastAsia="宋体"/>
                <w:sz w:val="20"/>
              </w:rPr>
              <w:t>L/人.日</w:t>
            </w:r>
          </w:p>
        </w:tc>
        <w:tc>
          <w:tcPr>
            <w:tcW w:w="872" w:type="dxa"/>
            <w:vAlign w:val="center"/>
          </w:tcPr>
          <w:p>
            <w:pPr>
              <w:spacing w:line="220" w:lineRule="exact"/>
              <w:jc w:val="center"/>
              <w:rPr>
                <w:rFonts w:eastAsia="宋体"/>
                <w:sz w:val="20"/>
              </w:rPr>
            </w:pPr>
            <w:r>
              <w:rPr>
                <w:rFonts w:hint="eastAsia" w:eastAsia="宋体"/>
                <w:sz w:val="20"/>
              </w:rPr>
              <w:t>1</w:t>
            </w:r>
            <w:r>
              <w:rPr>
                <w:rFonts w:eastAsia="宋体"/>
                <w:sz w:val="20"/>
              </w:rPr>
              <w:t>800</w:t>
            </w:r>
          </w:p>
        </w:tc>
        <w:tc>
          <w:tcPr>
            <w:tcW w:w="865" w:type="dxa"/>
            <w:vAlign w:val="center"/>
          </w:tcPr>
          <w:p>
            <w:pPr>
              <w:spacing w:line="220" w:lineRule="exact"/>
              <w:jc w:val="center"/>
              <w:rPr>
                <w:rFonts w:eastAsia="宋体"/>
                <w:sz w:val="20"/>
              </w:rPr>
            </w:pPr>
            <w:r>
              <w:rPr>
                <w:rFonts w:eastAsia="宋体"/>
                <w:sz w:val="20"/>
              </w:rPr>
              <w:t>24</w:t>
            </w:r>
          </w:p>
        </w:tc>
        <w:tc>
          <w:tcPr>
            <w:tcW w:w="747" w:type="dxa"/>
            <w:vAlign w:val="center"/>
          </w:tcPr>
          <w:p>
            <w:pPr>
              <w:spacing w:line="220" w:lineRule="exact"/>
              <w:jc w:val="center"/>
              <w:rPr>
                <w:rFonts w:eastAsia="宋体"/>
                <w:sz w:val="20"/>
              </w:rPr>
            </w:pPr>
            <w:r>
              <w:rPr>
                <w:rFonts w:eastAsia="宋体"/>
                <w:sz w:val="20"/>
              </w:rPr>
              <w:t>2.75</w:t>
            </w:r>
          </w:p>
        </w:tc>
        <w:tc>
          <w:tcPr>
            <w:tcW w:w="1121" w:type="dxa"/>
            <w:vAlign w:val="center"/>
          </w:tcPr>
          <w:p>
            <w:pPr>
              <w:spacing w:line="220" w:lineRule="exact"/>
              <w:jc w:val="center"/>
              <w:rPr>
                <w:rFonts w:eastAsia="宋体"/>
                <w:sz w:val="20"/>
              </w:rPr>
            </w:pPr>
            <w:r>
              <w:rPr>
                <w:rFonts w:hint="eastAsia" w:eastAsia="宋体"/>
                <w:sz w:val="20"/>
              </w:rPr>
              <w:t>72</w:t>
            </w:r>
          </w:p>
        </w:tc>
        <w:tc>
          <w:tcPr>
            <w:tcW w:w="973" w:type="dxa"/>
            <w:vAlign w:val="center"/>
          </w:tcPr>
          <w:p>
            <w:pPr>
              <w:spacing w:line="220" w:lineRule="exact"/>
              <w:jc w:val="center"/>
              <w:rPr>
                <w:rFonts w:eastAsia="宋体"/>
                <w:sz w:val="20"/>
              </w:rPr>
            </w:pPr>
            <w:r>
              <w:rPr>
                <w:rFonts w:hint="eastAsia" w:eastAsia="宋体"/>
                <w:sz w:val="20"/>
              </w:rPr>
              <w:t>8.25</w:t>
            </w:r>
          </w:p>
        </w:tc>
        <w:tc>
          <w:tcPr>
            <w:tcW w:w="1063" w:type="dxa"/>
            <w:vAlign w:val="center"/>
          </w:tcPr>
          <w:p>
            <w:pPr>
              <w:spacing w:line="220" w:lineRule="exact"/>
              <w:jc w:val="center"/>
              <w:rPr>
                <w:rFonts w:eastAsia="宋体"/>
                <w:sz w:val="20"/>
              </w:rPr>
            </w:pPr>
            <w:r>
              <w:rPr>
                <w:rFonts w:hint="eastAsia" w:eastAsia="宋体"/>
                <w:sz w:val="20"/>
              </w:rPr>
              <w:t>330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35" w:type="dxa"/>
            <w:vAlign w:val="center"/>
          </w:tcPr>
          <w:p>
            <w:pPr>
              <w:spacing w:line="220" w:lineRule="exact"/>
              <w:jc w:val="center"/>
              <w:rPr>
                <w:rFonts w:eastAsia="宋体"/>
                <w:sz w:val="20"/>
              </w:rPr>
            </w:pPr>
            <w:r>
              <w:rPr>
                <w:rFonts w:eastAsia="宋体"/>
                <w:sz w:val="20"/>
              </w:rPr>
              <w:t>未预计用水量按15℅计</w:t>
            </w:r>
          </w:p>
        </w:tc>
        <w:tc>
          <w:tcPr>
            <w:tcW w:w="733" w:type="dxa"/>
            <w:vAlign w:val="center"/>
          </w:tcPr>
          <w:p>
            <w:pPr>
              <w:spacing w:line="220" w:lineRule="exact"/>
              <w:jc w:val="center"/>
              <w:rPr>
                <w:rFonts w:eastAsia="宋体"/>
                <w:sz w:val="20"/>
              </w:rPr>
            </w:pPr>
          </w:p>
        </w:tc>
        <w:tc>
          <w:tcPr>
            <w:tcW w:w="591" w:type="dxa"/>
            <w:vAlign w:val="center"/>
          </w:tcPr>
          <w:p>
            <w:pPr>
              <w:spacing w:line="220" w:lineRule="exact"/>
              <w:jc w:val="center"/>
              <w:rPr>
                <w:rFonts w:eastAsia="宋体"/>
                <w:sz w:val="20"/>
              </w:rPr>
            </w:pPr>
          </w:p>
        </w:tc>
        <w:tc>
          <w:tcPr>
            <w:tcW w:w="872" w:type="dxa"/>
            <w:vAlign w:val="center"/>
          </w:tcPr>
          <w:p>
            <w:pPr>
              <w:spacing w:line="220" w:lineRule="exact"/>
              <w:jc w:val="center"/>
              <w:rPr>
                <w:rFonts w:eastAsia="宋体"/>
                <w:sz w:val="20"/>
              </w:rPr>
            </w:pPr>
          </w:p>
        </w:tc>
        <w:tc>
          <w:tcPr>
            <w:tcW w:w="872" w:type="dxa"/>
            <w:vAlign w:val="center"/>
          </w:tcPr>
          <w:p>
            <w:pPr>
              <w:spacing w:line="220" w:lineRule="exact"/>
              <w:jc w:val="center"/>
              <w:rPr>
                <w:rFonts w:eastAsia="宋体"/>
                <w:sz w:val="20"/>
              </w:rPr>
            </w:pPr>
          </w:p>
        </w:tc>
        <w:tc>
          <w:tcPr>
            <w:tcW w:w="865" w:type="dxa"/>
            <w:vAlign w:val="center"/>
          </w:tcPr>
          <w:p>
            <w:pPr>
              <w:spacing w:line="220" w:lineRule="exact"/>
              <w:jc w:val="center"/>
              <w:rPr>
                <w:rFonts w:eastAsia="宋体"/>
                <w:sz w:val="20"/>
              </w:rPr>
            </w:pPr>
          </w:p>
        </w:tc>
        <w:tc>
          <w:tcPr>
            <w:tcW w:w="747" w:type="dxa"/>
            <w:vAlign w:val="center"/>
          </w:tcPr>
          <w:p>
            <w:pPr>
              <w:spacing w:line="220" w:lineRule="exact"/>
              <w:rPr>
                <w:rFonts w:eastAsia="宋体"/>
                <w:sz w:val="20"/>
              </w:rPr>
            </w:pPr>
          </w:p>
        </w:tc>
        <w:tc>
          <w:tcPr>
            <w:tcW w:w="1121" w:type="dxa"/>
            <w:vAlign w:val="center"/>
          </w:tcPr>
          <w:p>
            <w:pPr>
              <w:spacing w:line="220" w:lineRule="exact"/>
              <w:jc w:val="center"/>
              <w:rPr>
                <w:rFonts w:eastAsia="宋体"/>
                <w:sz w:val="20"/>
              </w:rPr>
            </w:pPr>
            <w:r>
              <w:rPr>
                <w:rFonts w:hint="eastAsia" w:eastAsia="宋体"/>
                <w:sz w:val="20"/>
              </w:rPr>
              <w:t>10.8</w:t>
            </w:r>
          </w:p>
        </w:tc>
        <w:tc>
          <w:tcPr>
            <w:tcW w:w="973" w:type="dxa"/>
            <w:vAlign w:val="center"/>
          </w:tcPr>
          <w:p>
            <w:pPr>
              <w:spacing w:line="220" w:lineRule="exact"/>
              <w:jc w:val="center"/>
              <w:rPr>
                <w:rFonts w:eastAsia="宋体"/>
                <w:sz w:val="20"/>
              </w:rPr>
            </w:pPr>
            <w:r>
              <w:rPr>
                <w:rFonts w:hint="eastAsia" w:eastAsia="宋体"/>
                <w:sz w:val="20"/>
              </w:rPr>
              <w:t>1.24</w:t>
            </w:r>
          </w:p>
        </w:tc>
        <w:tc>
          <w:tcPr>
            <w:tcW w:w="1063" w:type="dxa"/>
            <w:vAlign w:val="center"/>
          </w:tcPr>
          <w:p>
            <w:pPr>
              <w:spacing w:line="220" w:lineRule="exact"/>
              <w:jc w:val="center"/>
              <w:rPr>
                <w:rFonts w:eastAsia="宋体"/>
                <w:sz w:val="20"/>
              </w:rPr>
            </w:pPr>
            <w:r>
              <w:rPr>
                <w:rFonts w:hint="eastAsia" w:eastAsia="宋体"/>
                <w:sz w:val="20"/>
              </w:rPr>
              <w:t>49.6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35" w:type="dxa"/>
            <w:vAlign w:val="center"/>
          </w:tcPr>
          <w:p>
            <w:pPr>
              <w:spacing w:line="220" w:lineRule="exact"/>
              <w:jc w:val="center"/>
              <w:rPr>
                <w:rFonts w:eastAsia="宋体"/>
                <w:sz w:val="20"/>
              </w:rPr>
            </w:pPr>
            <w:r>
              <w:rPr>
                <w:rFonts w:eastAsia="宋体"/>
                <w:sz w:val="20"/>
              </w:rPr>
              <w:t>总计</w:t>
            </w:r>
          </w:p>
        </w:tc>
        <w:tc>
          <w:tcPr>
            <w:tcW w:w="733" w:type="dxa"/>
            <w:vAlign w:val="center"/>
          </w:tcPr>
          <w:p>
            <w:pPr>
              <w:spacing w:line="220" w:lineRule="exact"/>
              <w:jc w:val="center"/>
              <w:rPr>
                <w:rFonts w:eastAsia="宋体"/>
                <w:sz w:val="20"/>
              </w:rPr>
            </w:pPr>
          </w:p>
        </w:tc>
        <w:tc>
          <w:tcPr>
            <w:tcW w:w="591" w:type="dxa"/>
            <w:vAlign w:val="center"/>
          </w:tcPr>
          <w:p>
            <w:pPr>
              <w:spacing w:line="220" w:lineRule="exact"/>
              <w:jc w:val="center"/>
              <w:rPr>
                <w:rFonts w:eastAsia="宋体"/>
                <w:sz w:val="20"/>
              </w:rPr>
            </w:pPr>
          </w:p>
        </w:tc>
        <w:tc>
          <w:tcPr>
            <w:tcW w:w="872" w:type="dxa"/>
            <w:vAlign w:val="center"/>
          </w:tcPr>
          <w:p>
            <w:pPr>
              <w:spacing w:line="220" w:lineRule="exact"/>
              <w:jc w:val="center"/>
              <w:rPr>
                <w:rFonts w:eastAsia="宋体"/>
                <w:sz w:val="20"/>
              </w:rPr>
            </w:pPr>
          </w:p>
        </w:tc>
        <w:tc>
          <w:tcPr>
            <w:tcW w:w="872" w:type="dxa"/>
            <w:vAlign w:val="center"/>
          </w:tcPr>
          <w:p>
            <w:pPr>
              <w:spacing w:line="220" w:lineRule="exact"/>
              <w:jc w:val="center"/>
              <w:rPr>
                <w:rFonts w:eastAsia="宋体"/>
                <w:sz w:val="20"/>
              </w:rPr>
            </w:pPr>
          </w:p>
        </w:tc>
        <w:tc>
          <w:tcPr>
            <w:tcW w:w="865" w:type="dxa"/>
            <w:vAlign w:val="center"/>
          </w:tcPr>
          <w:p>
            <w:pPr>
              <w:spacing w:line="220" w:lineRule="exact"/>
              <w:jc w:val="center"/>
              <w:rPr>
                <w:rFonts w:eastAsia="宋体"/>
                <w:sz w:val="20"/>
              </w:rPr>
            </w:pPr>
          </w:p>
        </w:tc>
        <w:tc>
          <w:tcPr>
            <w:tcW w:w="747" w:type="dxa"/>
            <w:vAlign w:val="center"/>
          </w:tcPr>
          <w:p>
            <w:pPr>
              <w:spacing w:line="220" w:lineRule="exact"/>
              <w:jc w:val="center"/>
              <w:rPr>
                <w:rFonts w:eastAsia="宋体"/>
                <w:sz w:val="20"/>
              </w:rPr>
            </w:pPr>
          </w:p>
        </w:tc>
        <w:tc>
          <w:tcPr>
            <w:tcW w:w="1121" w:type="dxa"/>
            <w:vAlign w:val="center"/>
          </w:tcPr>
          <w:p>
            <w:pPr>
              <w:spacing w:line="220" w:lineRule="exact"/>
              <w:jc w:val="center"/>
              <w:rPr>
                <w:rFonts w:eastAsia="宋体"/>
                <w:sz w:val="20"/>
              </w:rPr>
            </w:pPr>
            <w:r>
              <w:rPr>
                <w:rFonts w:hint="eastAsia" w:eastAsia="宋体"/>
                <w:sz w:val="20"/>
              </w:rPr>
              <w:t>82</w:t>
            </w:r>
            <w:r>
              <w:rPr>
                <w:rFonts w:eastAsia="宋体"/>
                <w:sz w:val="20"/>
              </w:rPr>
              <w:t>.8</w:t>
            </w:r>
          </w:p>
        </w:tc>
        <w:tc>
          <w:tcPr>
            <w:tcW w:w="973" w:type="dxa"/>
            <w:vAlign w:val="center"/>
          </w:tcPr>
          <w:p>
            <w:pPr>
              <w:spacing w:line="220" w:lineRule="exact"/>
              <w:jc w:val="center"/>
              <w:rPr>
                <w:rFonts w:eastAsia="宋体"/>
                <w:sz w:val="20"/>
              </w:rPr>
            </w:pPr>
            <w:r>
              <w:rPr>
                <w:rFonts w:hint="eastAsia" w:eastAsia="宋体"/>
                <w:sz w:val="20"/>
              </w:rPr>
              <w:t>9.49</w:t>
            </w:r>
          </w:p>
        </w:tc>
        <w:tc>
          <w:tcPr>
            <w:tcW w:w="1063" w:type="dxa"/>
            <w:vAlign w:val="center"/>
          </w:tcPr>
          <w:p>
            <w:pPr>
              <w:spacing w:line="220" w:lineRule="exact"/>
              <w:jc w:val="center"/>
              <w:rPr>
                <w:rFonts w:eastAsia="宋体"/>
                <w:sz w:val="20"/>
              </w:rPr>
            </w:pPr>
            <w:r>
              <w:rPr>
                <w:rFonts w:hint="eastAsia" w:eastAsia="宋体"/>
                <w:sz w:val="20"/>
              </w:rPr>
              <w:t>379.6</w:t>
            </w:r>
          </w:p>
        </w:tc>
      </w:tr>
    </w:tbl>
    <w:p>
      <w:pPr>
        <w:spacing w:before="60" w:line="520" w:lineRule="exact"/>
        <w:rPr>
          <w:rFonts w:eastAsia="仿宋"/>
          <w:b/>
          <w:szCs w:val="28"/>
        </w:rPr>
      </w:pPr>
      <w:r>
        <w:rPr>
          <w:rFonts w:eastAsia="仿宋"/>
          <w:b/>
          <w:szCs w:val="28"/>
        </w:rPr>
        <w:t>§7.4.4水池及屋顶水箱</w:t>
      </w:r>
    </w:p>
    <w:p>
      <w:pPr>
        <w:spacing w:line="520" w:lineRule="exact"/>
        <w:ind w:firstLine="560" w:firstLineChars="200"/>
        <w:rPr>
          <w:rFonts w:eastAsia="仿宋"/>
          <w:szCs w:val="28"/>
        </w:rPr>
      </w:pPr>
      <w:r>
        <w:rPr>
          <w:rFonts w:eastAsia="仿宋"/>
          <w:szCs w:val="28"/>
        </w:rPr>
        <w:t>室内消防采用室外消防水池和消防水泵房供给。其中消防水池包括3小时室内消火栓用水。在各个地块一栋厂房屋顶上设一座消防水箱，其中均贮存消防初期十分钟用水18m</w:t>
      </w:r>
      <w:r>
        <w:rPr>
          <w:rFonts w:eastAsia="仿宋"/>
          <w:szCs w:val="28"/>
          <w:vertAlign w:val="superscript"/>
        </w:rPr>
        <w:t>3</w:t>
      </w:r>
      <w:r>
        <w:rPr>
          <w:rFonts w:eastAsia="仿宋"/>
          <w:szCs w:val="28"/>
        </w:rPr>
        <w:t>，设成品消防水箱216吨及消防水泵房。</w:t>
      </w:r>
    </w:p>
    <w:p>
      <w:pPr>
        <w:spacing w:before="60" w:line="520" w:lineRule="exact"/>
        <w:rPr>
          <w:rFonts w:eastAsia="仿宋"/>
          <w:b/>
          <w:szCs w:val="28"/>
        </w:rPr>
      </w:pPr>
      <w:r>
        <w:rPr>
          <w:rFonts w:eastAsia="仿宋"/>
          <w:b/>
          <w:szCs w:val="28"/>
        </w:rPr>
        <w:t>§7.4.5排水系统</w:t>
      </w:r>
    </w:p>
    <w:p>
      <w:pPr>
        <w:spacing w:line="520" w:lineRule="exact"/>
        <w:ind w:firstLine="560" w:firstLineChars="200"/>
        <w:rPr>
          <w:rFonts w:eastAsia="仿宋"/>
          <w:szCs w:val="28"/>
        </w:rPr>
      </w:pPr>
      <w:r>
        <w:rPr>
          <w:rFonts w:eastAsia="仿宋"/>
          <w:szCs w:val="28"/>
        </w:rPr>
        <w:t>卫生间排水采用污废合流的排水系统形式，污废水经汇集后，埋地出户。污水经化粪池处理后排入城市排污管网。</w:t>
      </w:r>
    </w:p>
    <w:p>
      <w:pPr>
        <w:spacing w:line="520" w:lineRule="exact"/>
        <w:ind w:firstLine="560" w:firstLineChars="200"/>
        <w:rPr>
          <w:rFonts w:eastAsia="仿宋"/>
          <w:szCs w:val="28"/>
        </w:rPr>
      </w:pPr>
      <w:r>
        <w:rPr>
          <w:rFonts w:eastAsia="仿宋"/>
          <w:szCs w:val="28"/>
        </w:rPr>
        <w:t>屋面雨水经雨落管汇集后埋地出户，排入城市雨水管网。</w:t>
      </w:r>
    </w:p>
    <w:p>
      <w:pPr>
        <w:spacing w:before="60" w:line="520" w:lineRule="exact"/>
        <w:rPr>
          <w:rFonts w:eastAsia="仿宋"/>
          <w:b/>
          <w:szCs w:val="28"/>
        </w:rPr>
      </w:pPr>
      <w:r>
        <w:rPr>
          <w:rFonts w:eastAsia="仿宋"/>
          <w:b/>
          <w:szCs w:val="28"/>
        </w:rPr>
        <w:t>§7.4.6管材与接口</w:t>
      </w:r>
    </w:p>
    <w:p>
      <w:pPr>
        <w:spacing w:line="520" w:lineRule="exact"/>
        <w:ind w:firstLine="560" w:firstLineChars="200"/>
        <w:rPr>
          <w:rFonts w:eastAsia="仿宋"/>
          <w:szCs w:val="28"/>
        </w:rPr>
      </w:pPr>
      <w:r>
        <w:rPr>
          <w:rFonts w:eastAsia="仿宋"/>
          <w:szCs w:val="28"/>
        </w:rPr>
        <w:t>（1）室内生活给水系统</w:t>
      </w:r>
    </w:p>
    <w:p>
      <w:pPr>
        <w:spacing w:line="520" w:lineRule="exact"/>
        <w:ind w:firstLine="560" w:firstLineChars="200"/>
        <w:rPr>
          <w:rFonts w:eastAsia="仿宋"/>
          <w:szCs w:val="28"/>
        </w:rPr>
      </w:pPr>
      <w:r>
        <w:rPr>
          <w:rFonts w:eastAsia="仿宋"/>
          <w:szCs w:val="28"/>
        </w:rPr>
        <w:t>干管采用钢塑复合管，支管采PPR管。消火栓及喷淋管采用内外壁热镀锌钢管，DN≤100螺纹连接；DN&gt;100沟槽连接。</w:t>
      </w:r>
    </w:p>
    <w:p>
      <w:pPr>
        <w:spacing w:line="520" w:lineRule="exact"/>
        <w:ind w:firstLine="560" w:firstLineChars="200"/>
        <w:rPr>
          <w:rFonts w:eastAsia="仿宋"/>
          <w:szCs w:val="28"/>
        </w:rPr>
      </w:pPr>
      <w:r>
        <w:rPr>
          <w:rFonts w:eastAsia="仿宋"/>
          <w:szCs w:val="28"/>
        </w:rPr>
        <w:t>室外生活给水DN≥100采用球墨铸铁管，沟槽连接；DN&lt;100采用钢塑复合管，螺纹连接。</w:t>
      </w:r>
    </w:p>
    <w:p>
      <w:pPr>
        <w:spacing w:line="520" w:lineRule="exact"/>
        <w:ind w:firstLine="560" w:firstLineChars="200"/>
        <w:rPr>
          <w:rFonts w:eastAsia="仿宋"/>
          <w:szCs w:val="28"/>
        </w:rPr>
      </w:pPr>
      <w:r>
        <w:rPr>
          <w:rFonts w:eastAsia="仿宋"/>
          <w:szCs w:val="28"/>
        </w:rPr>
        <w:t>阀门采用闸阀，法兰连接。</w:t>
      </w:r>
    </w:p>
    <w:p>
      <w:pPr>
        <w:spacing w:line="520" w:lineRule="exact"/>
        <w:ind w:firstLine="560" w:firstLineChars="200"/>
        <w:rPr>
          <w:rFonts w:eastAsia="仿宋"/>
          <w:szCs w:val="28"/>
        </w:rPr>
      </w:pPr>
      <w:r>
        <w:rPr>
          <w:rFonts w:eastAsia="仿宋"/>
          <w:szCs w:val="28"/>
        </w:rPr>
        <w:t>（2）排水系统</w:t>
      </w:r>
    </w:p>
    <w:p>
      <w:pPr>
        <w:spacing w:line="520" w:lineRule="exact"/>
        <w:ind w:firstLine="560" w:firstLineChars="200"/>
        <w:rPr>
          <w:rFonts w:eastAsia="仿宋"/>
          <w:szCs w:val="28"/>
        </w:rPr>
      </w:pPr>
      <w:r>
        <w:rPr>
          <w:rFonts w:eastAsia="仿宋"/>
          <w:szCs w:val="28"/>
        </w:rPr>
        <w:t>室内横支管均采用UPVC排水管及配件；颜色选用白色，胶粘连接。室内污、废水立管敷设部分采用螺旋UPVC排水管，胶粘连接。雨水管采用UPVC排水管，胶粘连接。</w:t>
      </w:r>
    </w:p>
    <w:p>
      <w:pPr>
        <w:spacing w:line="520" w:lineRule="exact"/>
        <w:ind w:firstLine="560" w:firstLineChars="200"/>
        <w:rPr>
          <w:rFonts w:eastAsia="仿宋"/>
          <w:szCs w:val="28"/>
        </w:rPr>
      </w:pPr>
      <w:r>
        <w:rPr>
          <w:rFonts w:eastAsia="仿宋"/>
          <w:szCs w:val="28"/>
        </w:rPr>
        <w:t>室外排水管采用双壁波纹管，天然橡胶密封圈柔性接口。</w:t>
      </w:r>
    </w:p>
    <w:p>
      <w:pPr>
        <w:pStyle w:val="3"/>
        <w:spacing w:before="312" w:beforeLines="100" w:after="156" w:afterLines="50" w:line="520" w:lineRule="exact"/>
        <w:rPr>
          <w:rFonts w:ascii="Times New Roman" w:eastAsia="仿宋"/>
          <w:sz w:val="30"/>
          <w:szCs w:val="30"/>
        </w:rPr>
      </w:pPr>
      <w:bookmarkStart w:id="72" w:name="_Toc80179896"/>
      <w:bookmarkStart w:id="73" w:name="_Toc26459367"/>
      <w:bookmarkStart w:id="74" w:name="_Toc170689569"/>
      <w:r>
        <w:rPr>
          <w:rFonts w:ascii="Times New Roman" w:eastAsia="仿宋"/>
          <w:sz w:val="30"/>
          <w:szCs w:val="30"/>
        </w:rPr>
        <w:t>§7.5 园区供电</w:t>
      </w:r>
      <w:bookmarkEnd w:id="72"/>
      <w:bookmarkEnd w:id="73"/>
      <w:bookmarkEnd w:id="74"/>
    </w:p>
    <w:p>
      <w:pPr>
        <w:spacing w:before="60" w:line="520" w:lineRule="exact"/>
        <w:rPr>
          <w:rFonts w:eastAsia="仿宋"/>
          <w:b/>
          <w:szCs w:val="28"/>
        </w:rPr>
      </w:pPr>
      <w:r>
        <w:rPr>
          <w:rFonts w:eastAsia="仿宋"/>
          <w:b/>
          <w:szCs w:val="28"/>
        </w:rPr>
        <w:t>§7.5.1负荷等级</w:t>
      </w:r>
    </w:p>
    <w:p>
      <w:pPr>
        <w:spacing w:line="520" w:lineRule="exact"/>
        <w:ind w:firstLine="560" w:firstLineChars="200"/>
        <w:rPr>
          <w:rFonts w:eastAsia="仿宋"/>
          <w:szCs w:val="28"/>
        </w:rPr>
      </w:pPr>
      <w:r>
        <w:rPr>
          <w:rFonts w:eastAsia="仿宋"/>
          <w:szCs w:val="28"/>
        </w:rPr>
        <w:t>园区内厂房为丙类厂房，消防用电按二级负荷供电，其</w:t>
      </w:r>
      <w:r>
        <w:rPr>
          <w:rFonts w:hint="eastAsia" w:eastAsia="仿宋"/>
          <w:szCs w:val="28"/>
          <w:lang w:eastAsia="zh-CN"/>
        </w:rPr>
        <w:t>他用</w:t>
      </w:r>
      <w:r>
        <w:rPr>
          <w:rFonts w:eastAsia="仿宋"/>
          <w:szCs w:val="28"/>
        </w:rPr>
        <w:t>电均按三级负荷供电。</w:t>
      </w:r>
    </w:p>
    <w:p>
      <w:pPr>
        <w:spacing w:before="60" w:line="520" w:lineRule="exact"/>
        <w:rPr>
          <w:rFonts w:eastAsia="仿宋"/>
          <w:b/>
          <w:szCs w:val="28"/>
        </w:rPr>
      </w:pPr>
      <w:r>
        <w:rPr>
          <w:rFonts w:eastAsia="仿宋"/>
          <w:b/>
          <w:szCs w:val="28"/>
        </w:rPr>
        <w:t>§7.5.2负荷统计</w:t>
      </w:r>
    </w:p>
    <w:p>
      <w:pPr>
        <w:spacing w:line="520" w:lineRule="exact"/>
        <w:ind w:firstLine="560" w:firstLineChars="200"/>
        <w:rPr>
          <w:rFonts w:eastAsia="仿宋"/>
          <w:szCs w:val="28"/>
        </w:rPr>
      </w:pPr>
      <w:r>
        <w:rPr>
          <w:rFonts w:eastAsia="仿宋"/>
          <w:szCs w:val="28"/>
        </w:rPr>
        <w:t>本项目建成后，主要入驻企业为模具制造生产企业，通过调研相关行业企业和参考《城市电力规划规范》（GB/T50293-2014）指标，厂房</w:t>
      </w:r>
      <w:r>
        <w:rPr>
          <w:rFonts w:eastAsia="仿宋"/>
        </w:rPr>
        <w:t>取50</w:t>
      </w:r>
      <w:r>
        <w:rPr>
          <w:rFonts w:eastAsia="仿宋"/>
          <w:szCs w:val="28"/>
        </w:rPr>
        <w:t>瓦/平方米、生活配套</w:t>
      </w:r>
      <w:r>
        <w:rPr>
          <w:rFonts w:eastAsia="仿宋"/>
        </w:rPr>
        <w:t>取45</w:t>
      </w:r>
      <w:r>
        <w:rPr>
          <w:rFonts w:eastAsia="仿宋"/>
          <w:szCs w:val="28"/>
        </w:rPr>
        <w:t>瓦/平方米，室外取2瓦/平方米。</w:t>
      </w:r>
    </w:p>
    <w:p>
      <w:pPr>
        <w:spacing w:line="520" w:lineRule="exact"/>
        <w:ind w:firstLine="560" w:firstLineChars="200"/>
        <w:rPr>
          <w:rFonts w:eastAsia="仿宋"/>
          <w:szCs w:val="28"/>
        </w:rPr>
      </w:pPr>
      <w:r>
        <w:rPr>
          <w:rFonts w:eastAsia="仿宋"/>
          <w:szCs w:val="28"/>
        </w:rPr>
        <w:t>园区总用电负荷</w:t>
      </w:r>
      <w:r>
        <w:rPr>
          <w:rFonts w:hint="eastAsia" w:eastAsia="仿宋"/>
          <w:szCs w:val="28"/>
        </w:rPr>
        <w:t>1</w:t>
      </w:r>
      <w:r>
        <w:rPr>
          <w:rFonts w:hint="eastAsia" w:eastAsia="仿宋"/>
          <w:szCs w:val="28"/>
          <w:lang w:val="en-US" w:eastAsia="zh-CN"/>
        </w:rPr>
        <w:t>1851.43</w:t>
      </w:r>
      <w:r>
        <w:rPr>
          <w:rFonts w:eastAsia="仿宋"/>
          <w:szCs w:val="28"/>
        </w:rPr>
        <w:t>kw，年用电量</w:t>
      </w:r>
      <w:r>
        <w:rPr>
          <w:rFonts w:hint="eastAsia" w:eastAsia="仿宋"/>
          <w:szCs w:val="28"/>
          <w:lang w:val="en-US" w:eastAsia="zh-CN"/>
        </w:rPr>
        <w:t>990.91</w:t>
      </w:r>
      <w:r>
        <w:rPr>
          <w:rFonts w:eastAsia="仿宋"/>
          <w:szCs w:val="28"/>
        </w:rPr>
        <w:t>万kWh/a。</w:t>
      </w:r>
    </w:p>
    <w:p>
      <w:pPr>
        <w:spacing w:line="520" w:lineRule="exact"/>
        <w:ind w:firstLine="560" w:firstLineChars="200"/>
        <w:rPr>
          <w:rFonts w:eastAsia="仿宋"/>
          <w:szCs w:val="28"/>
          <w:highlight w:val="yellow"/>
        </w:rPr>
      </w:pPr>
      <w:r>
        <w:rPr>
          <w:rFonts w:eastAsia="仿宋"/>
          <w:szCs w:val="28"/>
        </w:rPr>
        <w:t>由于园区光伏年均发电</w:t>
      </w:r>
      <w:r>
        <w:rPr>
          <w:rFonts w:hint="eastAsia" w:eastAsia="仿宋"/>
          <w:szCs w:val="28"/>
        </w:rPr>
        <w:t>539.61</w:t>
      </w:r>
      <w:r>
        <w:rPr>
          <w:rFonts w:eastAsia="仿宋"/>
          <w:szCs w:val="28"/>
        </w:rPr>
        <w:t>万kWH可供自用，实际电网用电</w:t>
      </w:r>
      <w:r>
        <w:rPr>
          <w:rFonts w:hint="eastAsia" w:eastAsia="仿宋"/>
          <w:szCs w:val="28"/>
          <w:lang w:val="en-US" w:eastAsia="zh-CN"/>
        </w:rPr>
        <w:t>451.3</w:t>
      </w:r>
      <w:r>
        <w:rPr>
          <w:rFonts w:eastAsia="仿宋"/>
          <w:szCs w:val="28"/>
        </w:rPr>
        <w:t>万kwh。</w:t>
      </w:r>
    </w:p>
    <w:p>
      <w:pPr>
        <w:spacing w:line="520" w:lineRule="exact"/>
        <w:jc w:val="center"/>
        <w:rPr>
          <w:rFonts w:eastAsia="仿宋"/>
          <w:b/>
          <w:szCs w:val="28"/>
        </w:rPr>
      </w:pPr>
      <w:r>
        <w:rPr>
          <w:rFonts w:eastAsia="仿宋"/>
          <w:b/>
          <w:szCs w:val="28"/>
        </w:rPr>
        <w:t>表7-4 园区用电量测算</w:t>
      </w:r>
    </w:p>
    <w:tbl>
      <w:tblPr>
        <w:tblStyle w:val="35"/>
        <w:tblW w:w="5000" w:type="pct"/>
        <w:tblInd w:w="0" w:type="dxa"/>
        <w:tblLayout w:type="fixed"/>
        <w:tblCellMar>
          <w:top w:w="0" w:type="dxa"/>
          <w:left w:w="108" w:type="dxa"/>
          <w:bottom w:w="0" w:type="dxa"/>
          <w:right w:w="108" w:type="dxa"/>
        </w:tblCellMar>
      </w:tblPr>
      <w:tblGrid>
        <w:gridCol w:w="1266"/>
        <w:gridCol w:w="1266"/>
        <w:gridCol w:w="1265"/>
        <w:gridCol w:w="736"/>
        <w:gridCol w:w="914"/>
        <w:gridCol w:w="914"/>
        <w:gridCol w:w="1089"/>
        <w:gridCol w:w="770"/>
        <w:gridCol w:w="1123"/>
      </w:tblGrid>
      <w:tr>
        <w:tblPrEx>
          <w:tblCellMar>
            <w:top w:w="0" w:type="dxa"/>
            <w:left w:w="108" w:type="dxa"/>
            <w:bottom w:w="0" w:type="dxa"/>
            <w:right w:w="108" w:type="dxa"/>
          </w:tblCellMar>
        </w:tblPrEx>
        <w:trPr>
          <w:trHeight w:val="300" w:hRule="atLeast"/>
        </w:trPr>
        <w:tc>
          <w:tcPr>
            <w:tcW w:w="676" w:type="pct"/>
            <w:vMerge w:val="restart"/>
            <w:tcBorders>
              <w:top w:val="single" w:color="000000" w:sz="8" w:space="0"/>
              <w:left w:val="nil"/>
              <w:bottom w:val="single" w:color="000000" w:sz="8" w:space="0"/>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建设项目名称</w:t>
            </w:r>
          </w:p>
        </w:tc>
        <w:tc>
          <w:tcPr>
            <w:tcW w:w="676" w:type="pct"/>
            <w:tcBorders>
              <w:top w:val="single" w:color="000000" w:sz="8" w:space="0"/>
              <w:left w:val="single" w:color="000000" w:sz="8" w:space="0"/>
              <w:bottom w:val="nil"/>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建筑面积</w:t>
            </w:r>
          </w:p>
        </w:tc>
        <w:tc>
          <w:tcPr>
            <w:tcW w:w="676" w:type="pct"/>
            <w:tcBorders>
              <w:top w:val="single" w:color="000000" w:sz="8" w:space="0"/>
              <w:left w:val="single" w:color="000000" w:sz="8" w:space="0"/>
              <w:bottom w:val="nil"/>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单位负荷指标</w:t>
            </w:r>
          </w:p>
        </w:tc>
        <w:tc>
          <w:tcPr>
            <w:tcW w:w="394" w:type="pct"/>
            <w:tcBorders>
              <w:top w:val="single" w:color="000000" w:sz="8" w:space="0"/>
              <w:left w:val="single" w:color="000000" w:sz="8" w:space="0"/>
              <w:bottom w:val="nil"/>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选值</w:t>
            </w:r>
          </w:p>
        </w:tc>
        <w:tc>
          <w:tcPr>
            <w:tcW w:w="489" w:type="pct"/>
            <w:tcBorders>
              <w:top w:val="single" w:color="000000" w:sz="8" w:space="0"/>
              <w:left w:val="single" w:color="000000" w:sz="8" w:space="0"/>
              <w:bottom w:val="nil"/>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用电负荷</w:t>
            </w:r>
          </w:p>
        </w:tc>
        <w:tc>
          <w:tcPr>
            <w:tcW w:w="489" w:type="pct"/>
            <w:vMerge w:val="restart"/>
            <w:tcBorders>
              <w:top w:val="single" w:color="000000" w:sz="8" w:space="0"/>
              <w:left w:val="single" w:color="000000" w:sz="8" w:space="0"/>
              <w:bottom w:val="single" w:color="000000" w:sz="8" w:space="0"/>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需要系数</w:t>
            </w:r>
          </w:p>
        </w:tc>
        <w:tc>
          <w:tcPr>
            <w:tcW w:w="583" w:type="pct"/>
            <w:vMerge w:val="restart"/>
            <w:tcBorders>
              <w:top w:val="single" w:color="000000" w:sz="8" w:space="0"/>
              <w:left w:val="single" w:color="000000" w:sz="8" w:space="0"/>
              <w:bottom w:val="single" w:color="000000" w:sz="8" w:space="0"/>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年运行天数</w:t>
            </w:r>
          </w:p>
        </w:tc>
        <w:tc>
          <w:tcPr>
            <w:tcW w:w="412" w:type="pct"/>
            <w:tcBorders>
              <w:top w:val="single" w:color="000000" w:sz="8" w:space="0"/>
              <w:left w:val="single" w:color="000000" w:sz="8" w:space="0"/>
              <w:bottom w:val="nil"/>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日运行</w:t>
            </w:r>
          </w:p>
        </w:tc>
        <w:tc>
          <w:tcPr>
            <w:tcW w:w="601" w:type="pct"/>
            <w:tcBorders>
              <w:top w:val="single" w:color="000000" w:sz="8" w:space="0"/>
              <w:left w:val="single" w:color="000000" w:sz="8" w:space="0"/>
              <w:bottom w:val="nil"/>
              <w:right w:val="nil"/>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年用电量</w:t>
            </w:r>
          </w:p>
        </w:tc>
      </w:tr>
      <w:tr>
        <w:tblPrEx>
          <w:tblCellMar>
            <w:top w:w="0" w:type="dxa"/>
            <w:left w:w="108" w:type="dxa"/>
            <w:bottom w:w="0" w:type="dxa"/>
            <w:right w:w="108" w:type="dxa"/>
          </w:tblCellMar>
        </w:tblPrEx>
        <w:trPr>
          <w:trHeight w:val="270" w:hRule="atLeast"/>
        </w:trPr>
        <w:tc>
          <w:tcPr>
            <w:tcW w:w="676" w:type="pct"/>
            <w:vMerge w:val="continue"/>
            <w:tcBorders>
              <w:top w:val="single" w:color="000000" w:sz="8" w:space="0"/>
              <w:left w:val="nil"/>
              <w:bottom w:val="single" w:color="000000" w:sz="8" w:space="0"/>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ascii="宋体" w:hAnsi="宋体" w:eastAsia="宋体" w:cs="宋体"/>
                <w:color w:val="000000"/>
                <w:sz w:val="20"/>
              </w:rPr>
            </w:pPr>
          </w:p>
        </w:tc>
        <w:tc>
          <w:tcPr>
            <w:tcW w:w="676" w:type="pct"/>
            <w:tcBorders>
              <w:top w:val="nil"/>
              <w:left w:val="single" w:color="000000" w:sz="8" w:space="0"/>
              <w:bottom w:val="single" w:color="000000" w:sz="8" w:space="0"/>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（万平方米）</w:t>
            </w:r>
          </w:p>
        </w:tc>
        <w:tc>
          <w:tcPr>
            <w:tcW w:w="676" w:type="pct"/>
            <w:tcBorders>
              <w:top w:val="nil"/>
              <w:left w:val="single" w:color="000000" w:sz="8" w:space="0"/>
              <w:bottom w:val="single" w:color="000000" w:sz="8" w:space="0"/>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eastAsia="宋体"/>
                <w:color w:val="000000"/>
                <w:sz w:val="20"/>
              </w:rPr>
            </w:pPr>
            <w:r>
              <w:rPr>
                <w:rFonts w:eastAsia="宋体"/>
                <w:color w:val="000000"/>
                <w:kern w:val="0"/>
                <w:sz w:val="20"/>
                <w:lang w:bidi="ar"/>
              </w:rPr>
              <w:t>(W/m</w:t>
            </w:r>
            <w:r>
              <w:rPr>
                <w:rStyle w:val="162"/>
                <w:rFonts w:eastAsia="宋体"/>
                <w:lang w:bidi="ar"/>
              </w:rPr>
              <w:t>2</w:t>
            </w:r>
            <w:r>
              <w:rPr>
                <w:rFonts w:eastAsia="宋体"/>
                <w:color w:val="000000"/>
                <w:kern w:val="0"/>
                <w:sz w:val="20"/>
                <w:lang w:bidi="ar"/>
              </w:rPr>
              <w:t>)</w:t>
            </w:r>
          </w:p>
        </w:tc>
        <w:tc>
          <w:tcPr>
            <w:tcW w:w="394" w:type="pct"/>
            <w:tcBorders>
              <w:top w:val="nil"/>
              <w:left w:val="single" w:color="000000" w:sz="8" w:space="0"/>
              <w:bottom w:val="single" w:color="000000" w:sz="8" w:space="0"/>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eastAsia="宋体"/>
                <w:color w:val="000000"/>
                <w:sz w:val="20"/>
              </w:rPr>
            </w:pPr>
            <w:r>
              <w:rPr>
                <w:rFonts w:eastAsia="宋体"/>
                <w:color w:val="000000"/>
                <w:kern w:val="0"/>
                <w:sz w:val="20"/>
                <w:lang w:bidi="ar"/>
              </w:rPr>
              <w:t>(W/m</w:t>
            </w:r>
            <w:r>
              <w:rPr>
                <w:rStyle w:val="162"/>
                <w:rFonts w:eastAsia="宋体"/>
                <w:lang w:bidi="ar"/>
              </w:rPr>
              <w:t>2</w:t>
            </w:r>
            <w:r>
              <w:rPr>
                <w:rFonts w:eastAsia="宋体"/>
                <w:color w:val="000000"/>
                <w:kern w:val="0"/>
                <w:sz w:val="20"/>
                <w:lang w:bidi="ar"/>
              </w:rPr>
              <w:t>)</w:t>
            </w:r>
          </w:p>
        </w:tc>
        <w:tc>
          <w:tcPr>
            <w:tcW w:w="489" w:type="pct"/>
            <w:tcBorders>
              <w:top w:val="nil"/>
              <w:left w:val="single" w:color="000000" w:sz="8" w:space="0"/>
              <w:bottom w:val="single" w:color="000000" w:sz="8" w:space="0"/>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w:t>
            </w:r>
            <w:r>
              <w:rPr>
                <w:rFonts w:eastAsia="宋体"/>
                <w:color w:val="000000"/>
                <w:kern w:val="0"/>
                <w:sz w:val="20"/>
                <w:lang w:bidi="ar"/>
              </w:rPr>
              <w:t>kW</w:t>
            </w:r>
            <w:r>
              <w:rPr>
                <w:rFonts w:hint="eastAsia" w:ascii="宋体" w:hAnsi="宋体" w:eastAsia="宋体" w:cs="宋体"/>
                <w:color w:val="000000"/>
                <w:kern w:val="0"/>
                <w:sz w:val="20"/>
                <w:lang w:bidi="ar"/>
              </w:rPr>
              <w:t>）</w:t>
            </w:r>
          </w:p>
        </w:tc>
        <w:tc>
          <w:tcPr>
            <w:tcW w:w="489" w:type="pct"/>
            <w:vMerge w:val="continue"/>
            <w:tcBorders>
              <w:top w:val="single" w:color="000000" w:sz="8" w:space="0"/>
              <w:left w:val="single" w:color="000000" w:sz="8" w:space="0"/>
              <w:bottom w:val="single" w:color="000000" w:sz="8" w:space="0"/>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ascii="宋体" w:hAnsi="宋体" w:eastAsia="宋体" w:cs="宋体"/>
                <w:color w:val="000000"/>
                <w:sz w:val="20"/>
              </w:rPr>
            </w:pPr>
          </w:p>
        </w:tc>
        <w:tc>
          <w:tcPr>
            <w:tcW w:w="583" w:type="pct"/>
            <w:vMerge w:val="continue"/>
            <w:tcBorders>
              <w:top w:val="single" w:color="000000" w:sz="8" w:space="0"/>
              <w:left w:val="single" w:color="000000" w:sz="8" w:space="0"/>
              <w:bottom w:val="single" w:color="000000" w:sz="8" w:space="0"/>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ascii="宋体" w:hAnsi="宋体" w:eastAsia="宋体" w:cs="宋体"/>
                <w:color w:val="000000"/>
                <w:sz w:val="20"/>
              </w:rPr>
            </w:pPr>
          </w:p>
        </w:tc>
        <w:tc>
          <w:tcPr>
            <w:tcW w:w="412" w:type="pct"/>
            <w:tcBorders>
              <w:top w:val="nil"/>
              <w:left w:val="single" w:color="000000" w:sz="8" w:space="0"/>
              <w:bottom w:val="single" w:color="000000" w:sz="8" w:space="0"/>
              <w:right w:val="single" w:color="000000" w:sz="8" w:space="0"/>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时间</w:t>
            </w:r>
            <w:r>
              <w:rPr>
                <w:rFonts w:eastAsia="宋体"/>
                <w:color w:val="000000"/>
                <w:kern w:val="0"/>
                <w:sz w:val="20"/>
                <w:lang w:bidi="ar"/>
              </w:rPr>
              <w:t>(h)</w:t>
            </w:r>
          </w:p>
        </w:tc>
        <w:tc>
          <w:tcPr>
            <w:tcW w:w="601" w:type="pct"/>
            <w:tcBorders>
              <w:top w:val="nil"/>
              <w:left w:val="single" w:color="000000" w:sz="8" w:space="0"/>
              <w:bottom w:val="single" w:color="000000" w:sz="8" w:space="0"/>
              <w:right w:val="nil"/>
            </w:tcBorders>
            <w:shd w:val="clear" w:color="auto" w:fill="7F7F7F"/>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（万</w:t>
            </w:r>
            <w:r>
              <w:rPr>
                <w:rFonts w:eastAsia="宋体"/>
                <w:color w:val="000000"/>
                <w:kern w:val="0"/>
                <w:sz w:val="20"/>
                <w:lang w:bidi="ar"/>
              </w:rPr>
              <w:t>kWh</w:t>
            </w:r>
            <w:r>
              <w:rPr>
                <w:rFonts w:hint="eastAsia" w:ascii="宋体" w:hAnsi="宋体" w:eastAsia="宋体" w:cs="宋体"/>
                <w:color w:val="000000"/>
                <w:kern w:val="0"/>
                <w:sz w:val="20"/>
                <w:lang w:bidi="ar"/>
              </w:rPr>
              <w:t>）</w:t>
            </w:r>
          </w:p>
        </w:tc>
      </w:tr>
      <w:tr>
        <w:tblPrEx>
          <w:tblCellMar>
            <w:top w:w="0" w:type="dxa"/>
            <w:left w:w="108" w:type="dxa"/>
            <w:bottom w:w="0" w:type="dxa"/>
            <w:right w:w="108" w:type="dxa"/>
          </w:tblCellMar>
        </w:tblPrEx>
        <w:trPr>
          <w:trHeight w:val="270" w:hRule="atLeast"/>
        </w:trPr>
        <w:tc>
          <w:tcPr>
            <w:tcW w:w="676" w:type="pct"/>
            <w:tcBorders>
              <w:top w:val="nil"/>
              <w:left w:val="nil"/>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厂房建筑</w:t>
            </w:r>
          </w:p>
        </w:tc>
        <w:tc>
          <w:tcPr>
            <w:tcW w:w="1266"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214580</w:t>
            </w:r>
          </w:p>
        </w:tc>
        <w:tc>
          <w:tcPr>
            <w:tcW w:w="1265"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20</w:t>
            </w:r>
            <w:r>
              <w:rPr>
                <w:rFonts w:hint="eastAsia" w:ascii="宋体" w:hAnsi="宋体" w:eastAsia="宋体" w:cs="宋体"/>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80</w:t>
            </w:r>
          </w:p>
        </w:tc>
        <w:tc>
          <w:tcPr>
            <w:tcW w:w="736"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50</w:t>
            </w:r>
          </w:p>
        </w:tc>
        <w:tc>
          <w:tcPr>
            <w:tcW w:w="914"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10729</w:t>
            </w:r>
          </w:p>
        </w:tc>
        <w:tc>
          <w:tcPr>
            <w:tcW w:w="914"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0.3</w:t>
            </w:r>
          </w:p>
        </w:tc>
        <w:tc>
          <w:tcPr>
            <w:tcW w:w="1089"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330</w:t>
            </w:r>
          </w:p>
        </w:tc>
        <w:tc>
          <w:tcPr>
            <w:tcW w:w="770"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8</w:t>
            </w:r>
          </w:p>
        </w:tc>
        <w:tc>
          <w:tcPr>
            <w:tcW w:w="1123" w:type="dxa"/>
            <w:tcBorders>
              <w:top w:val="nil"/>
              <w:left w:val="single" w:color="000000" w:sz="8" w:space="0"/>
              <w:bottom w:val="single" w:color="000000" w:sz="8" w:space="0"/>
              <w:right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849.74</w:t>
            </w:r>
          </w:p>
        </w:tc>
      </w:tr>
      <w:tr>
        <w:tblPrEx>
          <w:tblCellMar>
            <w:top w:w="0" w:type="dxa"/>
            <w:left w:w="108" w:type="dxa"/>
            <w:bottom w:w="0" w:type="dxa"/>
            <w:right w:w="108" w:type="dxa"/>
          </w:tblCellMar>
        </w:tblPrEx>
        <w:trPr>
          <w:trHeight w:val="270" w:hRule="atLeast"/>
        </w:trPr>
        <w:tc>
          <w:tcPr>
            <w:tcW w:w="676" w:type="pct"/>
            <w:tcBorders>
              <w:top w:val="nil"/>
              <w:left w:val="nil"/>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生活配套</w:t>
            </w:r>
          </w:p>
        </w:tc>
        <w:tc>
          <w:tcPr>
            <w:tcW w:w="1266"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22000</w:t>
            </w:r>
          </w:p>
        </w:tc>
        <w:tc>
          <w:tcPr>
            <w:tcW w:w="1265"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30</w:t>
            </w:r>
            <w:r>
              <w:rPr>
                <w:rFonts w:hint="eastAsia" w:ascii="宋体" w:hAnsi="宋体" w:eastAsia="宋体" w:cs="宋体"/>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50</w:t>
            </w:r>
          </w:p>
        </w:tc>
        <w:tc>
          <w:tcPr>
            <w:tcW w:w="736"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45</w:t>
            </w:r>
          </w:p>
        </w:tc>
        <w:tc>
          <w:tcPr>
            <w:tcW w:w="914"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990</w:t>
            </w:r>
          </w:p>
        </w:tc>
        <w:tc>
          <w:tcPr>
            <w:tcW w:w="914"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0.5</w:t>
            </w:r>
          </w:p>
        </w:tc>
        <w:tc>
          <w:tcPr>
            <w:tcW w:w="1089"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330</w:t>
            </w:r>
          </w:p>
        </w:tc>
        <w:tc>
          <w:tcPr>
            <w:tcW w:w="770"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8</w:t>
            </w:r>
          </w:p>
        </w:tc>
        <w:tc>
          <w:tcPr>
            <w:tcW w:w="1123" w:type="dxa"/>
            <w:tcBorders>
              <w:top w:val="nil"/>
              <w:left w:val="single" w:color="000000" w:sz="8" w:space="0"/>
              <w:bottom w:val="single" w:color="000000" w:sz="8" w:space="0"/>
              <w:right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130.68</w:t>
            </w:r>
          </w:p>
        </w:tc>
      </w:tr>
      <w:tr>
        <w:tblPrEx>
          <w:tblCellMar>
            <w:top w:w="0" w:type="dxa"/>
            <w:left w:w="108" w:type="dxa"/>
            <w:bottom w:w="0" w:type="dxa"/>
            <w:right w:w="108" w:type="dxa"/>
          </w:tblCellMar>
        </w:tblPrEx>
        <w:trPr>
          <w:trHeight w:val="285" w:hRule="atLeast"/>
        </w:trPr>
        <w:tc>
          <w:tcPr>
            <w:tcW w:w="676" w:type="pct"/>
            <w:tcBorders>
              <w:top w:val="nil"/>
              <w:left w:val="nil"/>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室外</w:t>
            </w:r>
          </w:p>
        </w:tc>
        <w:tc>
          <w:tcPr>
            <w:tcW w:w="1266"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66216.3</w:t>
            </w:r>
          </w:p>
        </w:tc>
        <w:tc>
          <w:tcPr>
            <w:tcW w:w="1265"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1</w:t>
            </w:r>
            <w:r>
              <w:rPr>
                <w:rFonts w:hint="eastAsia" w:ascii="宋体" w:hAnsi="宋体" w:eastAsia="宋体" w:cs="宋体"/>
                <w:i w:val="0"/>
                <w:iCs w:val="0"/>
                <w:color w:val="000000"/>
                <w:kern w:val="0"/>
                <w:sz w:val="20"/>
                <w:szCs w:val="20"/>
                <w:u w:val="none"/>
                <w:lang w:val="en-US" w:eastAsia="zh-CN" w:bidi="ar"/>
              </w:rPr>
              <w:t>～</w:t>
            </w:r>
            <w:r>
              <w:rPr>
                <w:rFonts w:hint="default" w:ascii="Times New Roman" w:hAnsi="Times New Roman" w:eastAsia="宋体" w:cs="Times New Roman"/>
                <w:i w:val="0"/>
                <w:iCs w:val="0"/>
                <w:color w:val="000000"/>
                <w:kern w:val="0"/>
                <w:sz w:val="20"/>
                <w:szCs w:val="20"/>
                <w:u w:val="none"/>
                <w:lang w:val="en-US" w:eastAsia="zh-CN" w:bidi="ar"/>
              </w:rPr>
              <w:t>3</w:t>
            </w:r>
          </w:p>
        </w:tc>
        <w:tc>
          <w:tcPr>
            <w:tcW w:w="736"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2</w:t>
            </w:r>
          </w:p>
        </w:tc>
        <w:tc>
          <w:tcPr>
            <w:tcW w:w="914"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132.43</w:t>
            </w:r>
          </w:p>
        </w:tc>
        <w:tc>
          <w:tcPr>
            <w:tcW w:w="914"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0.6</w:t>
            </w:r>
          </w:p>
        </w:tc>
        <w:tc>
          <w:tcPr>
            <w:tcW w:w="1089"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330</w:t>
            </w:r>
          </w:p>
        </w:tc>
        <w:tc>
          <w:tcPr>
            <w:tcW w:w="770"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4</w:t>
            </w:r>
          </w:p>
        </w:tc>
        <w:tc>
          <w:tcPr>
            <w:tcW w:w="1123" w:type="dxa"/>
            <w:tcBorders>
              <w:top w:val="nil"/>
              <w:left w:val="single" w:color="000000" w:sz="8" w:space="0"/>
              <w:bottom w:val="single" w:color="000000" w:sz="8" w:space="0"/>
              <w:right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10.49</w:t>
            </w:r>
          </w:p>
        </w:tc>
      </w:tr>
      <w:tr>
        <w:tblPrEx>
          <w:tblCellMar>
            <w:top w:w="0" w:type="dxa"/>
            <w:left w:w="108" w:type="dxa"/>
            <w:bottom w:w="0" w:type="dxa"/>
            <w:right w:w="108" w:type="dxa"/>
          </w:tblCellMar>
        </w:tblPrEx>
        <w:trPr>
          <w:trHeight w:val="285" w:hRule="atLeast"/>
        </w:trPr>
        <w:tc>
          <w:tcPr>
            <w:tcW w:w="676" w:type="pct"/>
            <w:tcBorders>
              <w:top w:val="nil"/>
              <w:left w:val="nil"/>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b/>
                <w:bCs/>
                <w:color w:val="000000"/>
                <w:sz w:val="20"/>
              </w:rPr>
            </w:pPr>
            <w:r>
              <w:rPr>
                <w:rFonts w:hint="eastAsia" w:ascii="宋体" w:hAnsi="宋体" w:eastAsia="宋体" w:cs="宋体"/>
                <w:b/>
                <w:bCs/>
                <w:color w:val="000000"/>
                <w:kern w:val="0"/>
                <w:sz w:val="20"/>
                <w:lang w:bidi="ar"/>
              </w:rPr>
              <w:t>合计</w:t>
            </w:r>
          </w:p>
        </w:tc>
        <w:tc>
          <w:tcPr>
            <w:tcW w:w="1266"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b/>
                <w:bCs/>
                <w:color w:val="000000"/>
                <w:sz w:val="20"/>
              </w:rPr>
            </w:pPr>
            <w:r>
              <w:rPr>
                <w:rFonts w:hint="default" w:ascii="Times New Roman" w:hAnsi="Times New Roman" w:eastAsia="宋体" w:cs="Times New Roman"/>
                <w:b/>
                <w:bCs/>
                <w:i w:val="0"/>
                <w:iCs w:val="0"/>
                <w:color w:val="000000"/>
                <w:kern w:val="0"/>
                <w:sz w:val="20"/>
                <w:szCs w:val="20"/>
                <w:u w:val="none"/>
                <w:lang w:val="en-US" w:eastAsia="zh-CN" w:bidi="ar"/>
              </w:rPr>
              <w:t>302796.3</w:t>
            </w:r>
          </w:p>
        </w:tc>
        <w:tc>
          <w:tcPr>
            <w:tcW w:w="1265"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ascii="宋体" w:hAnsi="宋体" w:eastAsia="宋体" w:cs="宋体"/>
                <w:b/>
                <w:bCs/>
                <w:color w:val="000000"/>
                <w:sz w:val="20"/>
              </w:rPr>
            </w:pPr>
          </w:p>
        </w:tc>
        <w:tc>
          <w:tcPr>
            <w:tcW w:w="736"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ascii="宋体" w:hAnsi="宋体" w:eastAsia="宋体" w:cs="宋体"/>
                <w:b/>
                <w:bCs/>
                <w:color w:val="000000"/>
                <w:sz w:val="20"/>
              </w:rPr>
            </w:pPr>
          </w:p>
        </w:tc>
        <w:tc>
          <w:tcPr>
            <w:tcW w:w="914"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b/>
                <w:bCs/>
                <w:color w:val="000000"/>
                <w:sz w:val="20"/>
              </w:rPr>
            </w:pPr>
            <w:r>
              <w:rPr>
                <w:rFonts w:hint="default" w:ascii="Times New Roman" w:hAnsi="Times New Roman" w:eastAsia="宋体" w:cs="Times New Roman"/>
                <w:b/>
                <w:bCs/>
                <w:i w:val="0"/>
                <w:iCs w:val="0"/>
                <w:color w:val="000000"/>
                <w:kern w:val="0"/>
                <w:sz w:val="20"/>
                <w:szCs w:val="20"/>
                <w:u w:val="none"/>
                <w:lang w:val="en-US" w:eastAsia="zh-CN" w:bidi="ar"/>
              </w:rPr>
              <w:t>11851.43</w:t>
            </w:r>
          </w:p>
        </w:tc>
        <w:tc>
          <w:tcPr>
            <w:tcW w:w="914"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ascii="宋体" w:hAnsi="宋体" w:eastAsia="宋体" w:cs="宋体"/>
                <w:b/>
                <w:bCs/>
                <w:color w:val="000000"/>
                <w:sz w:val="20"/>
              </w:rPr>
            </w:pPr>
          </w:p>
        </w:tc>
        <w:tc>
          <w:tcPr>
            <w:tcW w:w="1089"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ascii="宋体" w:hAnsi="宋体" w:eastAsia="宋体" w:cs="宋体"/>
                <w:b/>
                <w:bCs/>
                <w:color w:val="000000"/>
                <w:sz w:val="20"/>
              </w:rPr>
            </w:pPr>
          </w:p>
        </w:tc>
        <w:tc>
          <w:tcPr>
            <w:tcW w:w="770"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ascii="宋体" w:hAnsi="宋体" w:eastAsia="宋体" w:cs="宋体"/>
                <w:b/>
                <w:bCs/>
                <w:color w:val="000000"/>
                <w:sz w:val="20"/>
              </w:rPr>
            </w:pPr>
          </w:p>
        </w:tc>
        <w:tc>
          <w:tcPr>
            <w:tcW w:w="1123" w:type="dxa"/>
            <w:tcBorders>
              <w:top w:val="nil"/>
              <w:left w:val="single" w:color="000000" w:sz="8" w:space="0"/>
              <w:bottom w:val="single" w:color="000000" w:sz="8" w:space="0"/>
              <w:right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b/>
                <w:bCs/>
                <w:color w:val="000000"/>
                <w:sz w:val="20"/>
              </w:rPr>
            </w:pPr>
            <w:r>
              <w:rPr>
                <w:rFonts w:hint="default" w:ascii="Times New Roman" w:hAnsi="Times New Roman" w:eastAsia="宋体" w:cs="Times New Roman"/>
                <w:b/>
                <w:bCs/>
                <w:i w:val="0"/>
                <w:iCs w:val="0"/>
                <w:color w:val="000000"/>
                <w:kern w:val="0"/>
                <w:sz w:val="20"/>
                <w:szCs w:val="20"/>
                <w:u w:val="none"/>
                <w:lang w:val="en-US" w:eastAsia="zh-CN" w:bidi="ar"/>
              </w:rPr>
              <w:t>990.91</w:t>
            </w:r>
          </w:p>
        </w:tc>
      </w:tr>
      <w:tr>
        <w:tblPrEx>
          <w:tblCellMar>
            <w:top w:w="0" w:type="dxa"/>
            <w:left w:w="108" w:type="dxa"/>
            <w:bottom w:w="0" w:type="dxa"/>
            <w:right w:w="108" w:type="dxa"/>
          </w:tblCellMar>
        </w:tblPrEx>
        <w:trPr>
          <w:trHeight w:val="285" w:hRule="atLeast"/>
        </w:trPr>
        <w:tc>
          <w:tcPr>
            <w:tcW w:w="676" w:type="pct"/>
            <w:tcBorders>
              <w:top w:val="nil"/>
              <w:left w:val="nil"/>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color w:val="000000"/>
                <w:sz w:val="20"/>
              </w:rPr>
            </w:pPr>
            <w:r>
              <w:rPr>
                <w:rFonts w:hint="eastAsia" w:ascii="宋体" w:hAnsi="宋体" w:eastAsia="宋体" w:cs="宋体"/>
                <w:color w:val="000000"/>
                <w:kern w:val="0"/>
                <w:sz w:val="20"/>
                <w:lang w:bidi="ar"/>
              </w:rPr>
              <w:t>年均光伏发电</w:t>
            </w:r>
          </w:p>
        </w:tc>
        <w:tc>
          <w:tcPr>
            <w:tcW w:w="1266"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color w:val="000000"/>
                <w:sz w:val="20"/>
              </w:rPr>
            </w:pPr>
          </w:p>
        </w:tc>
        <w:tc>
          <w:tcPr>
            <w:tcW w:w="1265"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color w:val="000000"/>
                <w:sz w:val="20"/>
              </w:rPr>
            </w:pPr>
          </w:p>
        </w:tc>
        <w:tc>
          <w:tcPr>
            <w:tcW w:w="736"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color w:val="000000"/>
                <w:sz w:val="20"/>
              </w:rPr>
            </w:pPr>
          </w:p>
        </w:tc>
        <w:tc>
          <w:tcPr>
            <w:tcW w:w="914"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color w:val="000000"/>
                <w:sz w:val="20"/>
              </w:rPr>
            </w:pPr>
          </w:p>
        </w:tc>
        <w:tc>
          <w:tcPr>
            <w:tcW w:w="914"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color w:val="000000"/>
                <w:sz w:val="20"/>
              </w:rPr>
            </w:pPr>
          </w:p>
        </w:tc>
        <w:tc>
          <w:tcPr>
            <w:tcW w:w="1089"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color w:val="000000"/>
                <w:sz w:val="20"/>
              </w:rPr>
            </w:pPr>
          </w:p>
        </w:tc>
        <w:tc>
          <w:tcPr>
            <w:tcW w:w="770" w:type="dxa"/>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color w:val="000000"/>
                <w:sz w:val="20"/>
              </w:rPr>
            </w:pPr>
          </w:p>
        </w:tc>
        <w:tc>
          <w:tcPr>
            <w:tcW w:w="1123" w:type="dxa"/>
            <w:tcBorders>
              <w:top w:val="nil"/>
              <w:left w:val="single" w:color="000000" w:sz="8" w:space="0"/>
              <w:bottom w:val="single" w:color="000000" w:sz="8" w:space="0"/>
              <w:right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eastAsia="宋体"/>
                <w:color w:val="000000"/>
                <w:sz w:val="20"/>
              </w:rPr>
            </w:pPr>
            <w:r>
              <w:rPr>
                <w:rFonts w:hint="default" w:ascii="Times New Roman" w:hAnsi="Times New Roman" w:eastAsia="宋体" w:cs="Times New Roman"/>
                <w:i w:val="0"/>
                <w:iCs w:val="0"/>
                <w:color w:val="000000"/>
                <w:kern w:val="0"/>
                <w:sz w:val="20"/>
                <w:szCs w:val="20"/>
                <w:u w:val="none"/>
                <w:lang w:val="en-US" w:eastAsia="zh-CN" w:bidi="ar"/>
              </w:rPr>
              <w:t>539.61</w:t>
            </w:r>
          </w:p>
        </w:tc>
      </w:tr>
      <w:tr>
        <w:tblPrEx>
          <w:tblCellMar>
            <w:top w:w="0" w:type="dxa"/>
            <w:left w:w="108" w:type="dxa"/>
            <w:bottom w:w="0" w:type="dxa"/>
            <w:right w:w="108" w:type="dxa"/>
          </w:tblCellMar>
        </w:tblPrEx>
        <w:trPr>
          <w:trHeight w:val="285" w:hRule="atLeast"/>
        </w:trPr>
        <w:tc>
          <w:tcPr>
            <w:tcW w:w="676" w:type="pct"/>
            <w:tcBorders>
              <w:top w:val="nil"/>
              <w:left w:val="nil"/>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宋体" w:hAnsi="宋体" w:eastAsia="宋体" w:cs="宋体"/>
                <w:b/>
                <w:bCs/>
                <w:color w:val="000000"/>
                <w:sz w:val="20"/>
              </w:rPr>
            </w:pPr>
            <w:r>
              <w:rPr>
                <w:rFonts w:hint="eastAsia" w:ascii="宋体" w:hAnsi="宋体" w:eastAsia="宋体" w:cs="宋体"/>
                <w:b/>
                <w:bCs/>
                <w:color w:val="000000"/>
                <w:kern w:val="0"/>
                <w:sz w:val="20"/>
                <w:lang w:bidi="ar"/>
              </w:rPr>
              <w:t>实际用电</w:t>
            </w:r>
          </w:p>
        </w:tc>
        <w:tc>
          <w:tcPr>
            <w:tcW w:w="676" w:type="pct"/>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b/>
                <w:bCs/>
                <w:color w:val="000000"/>
                <w:sz w:val="20"/>
              </w:rPr>
            </w:pPr>
          </w:p>
        </w:tc>
        <w:tc>
          <w:tcPr>
            <w:tcW w:w="676" w:type="pct"/>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b/>
                <w:bCs/>
                <w:color w:val="000000"/>
                <w:sz w:val="20"/>
              </w:rPr>
            </w:pPr>
          </w:p>
        </w:tc>
        <w:tc>
          <w:tcPr>
            <w:tcW w:w="394" w:type="pct"/>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b/>
                <w:bCs/>
                <w:color w:val="000000"/>
                <w:sz w:val="20"/>
              </w:rPr>
            </w:pPr>
          </w:p>
        </w:tc>
        <w:tc>
          <w:tcPr>
            <w:tcW w:w="489" w:type="pct"/>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b/>
                <w:bCs/>
                <w:color w:val="000000"/>
                <w:sz w:val="20"/>
              </w:rPr>
            </w:pPr>
          </w:p>
        </w:tc>
        <w:tc>
          <w:tcPr>
            <w:tcW w:w="489" w:type="pct"/>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b/>
                <w:bCs/>
                <w:color w:val="000000"/>
                <w:sz w:val="20"/>
              </w:rPr>
            </w:pPr>
          </w:p>
        </w:tc>
        <w:tc>
          <w:tcPr>
            <w:tcW w:w="583" w:type="pct"/>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b/>
                <w:bCs/>
                <w:color w:val="000000"/>
                <w:sz w:val="20"/>
              </w:rPr>
            </w:pPr>
          </w:p>
        </w:tc>
        <w:tc>
          <w:tcPr>
            <w:tcW w:w="412" w:type="pct"/>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eastAsia="宋体"/>
                <w:b/>
                <w:bCs/>
                <w:color w:val="000000"/>
                <w:sz w:val="20"/>
              </w:rPr>
            </w:pPr>
          </w:p>
        </w:tc>
        <w:tc>
          <w:tcPr>
            <w:tcW w:w="601" w:type="pct"/>
            <w:tcBorders>
              <w:top w:val="nil"/>
              <w:left w:val="single" w:color="000000" w:sz="8" w:space="0"/>
              <w:bottom w:val="single" w:color="000000" w:sz="8" w:space="0"/>
              <w:right w:val="nil"/>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eastAsia="宋体"/>
                <w:b/>
                <w:bCs/>
                <w:color w:val="000000"/>
                <w:sz w:val="20"/>
              </w:rPr>
            </w:pPr>
            <w:r>
              <w:rPr>
                <w:rFonts w:hint="eastAsia" w:eastAsia="宋体"/>
                <w:b/>
                <w:bCs/>
                <w:color w:val="000000"/>
                <w:kern w:val="0"/>
                <w:sz w:val="20"/>
                <w:lang w:bidi="ar"/>
              </w:rPr>
              <w:t>650.39</w:t>
            </w:r>
          </w:p>
        </w:tc>
      </w:tr>
    </w:tbl>
    <w:p>
      <w:pPr>
        <w:spacing w:line="520" w:lineRule="exact"/>
        <w:ind w:firstLine="560" w:firstLineChars="200"/>
        <w:rPr>
          <w:rFonts w:eastAsia="仿宋"/>
          <w:szCs w:val="28"/>
        </w:rPr>
      </w:pPr>
      <w:r>
        <w:rPr>
          <w:rFonts w:eastAsia="仿宋"/>
          <w:szCs w:val="28"/>
        </w:rPr>
        <w:t>变压器无功功率均采用低压侧电容自动补偿，功率因数自动补偿到0.95以上；变配电所设高压计量。</w:t>
      </w:r>
    </w:p>
    <w:p>
      <w:pPr>
        <w:spacing w:line="520" w:lineRule="exact"/>
        <w:ind w:firstLine="560" w:firstLineChars="200"/>
        <w:rPr>
          <w:rFonts w:eastAsia="仿宋"/>
          <w:szCs w:val="28"/>
        </w:rPr>
      </w:pPr>
      <w:r>
        <w:rPr>
          <w:rFonts w:eastAsia="仿宋"/>
          <w:szCs w:val="28"/>
        </w:rPr>
        <w:t>备用电站</w:t>
      </w:r>
    </w:p>
    <w:p>
      <w:pPr>
        <w:spacing w:line="520" w:lineRule="exact"/>
        <w:ind w:firstLine="560" w:firstLineChars="200"/>
        <w:rPr>
          <w:rFonts w:eastAsia="仿宋"/>
          <w:szCs w:val="28"/>
        </w:rPr>
      </w:pPr>
      <w:r>
        <w:rPr>
          <w:rFonts w:eastAsia="仿宋"/>
          <w:szCs w:val="28"/>
        </w:rPr>
        <w:t>为满足消防设备供电要求，园区考虑在地块消防水泵房所在的那栋楼设置一座发电机房，发电机组容量暂定为300KW</w:t>
      </w:r>
      <w:r>
        <w:rPr>
          <w:rFonts w:hint="eastAsia" w:eastAsia="仿宋"/>
          <w:szCs w:val="28"/>
        </w:rPr>
        <w:t>，并留好并网柜的位置</w:t>
      </w:r>
      <w:r>
        <w:rPr>
          <w:rFonts w:eastAsia="仿宋"/>
          <w:szCs w:val="28"/>
        </w:rPr>
        <w:t>。</w:t>
      </w:r>
    </w:p>
    <w:p>
      <w:pPr>
        <w:spacing w:before="60" w:line="520" w:lineRule="exact"/>
        <w:rPr>
          <w:rFonts w:eastAsia="仿宋"/>
          <w:b/>
          <w:szCs w:val="28"/>
        </w:rPr>
      </w:pPr>
      <w:bookmarkStart w:id="75" w:name="_Toc183235034"/>
      <w:r>
        <w:rPr>
          <w:rFonts w:eastAsia="仿宋"/>
          <w:b/>
          <w:szCs w:val="28"/>
        </w:rPr>
        <w:t>§7.5.</w:t>
      </w:r>
      <w:bookmarkEnd w:id="75"/>
      <w:r>
        <w:rPr>
          <w:rFonts w:eastAsia="仿宋"/>
          <w:b/>
          <w:szCs w:val="28"/>
        </w:rPr>
        <w:t>3配电系统</w:t>
      </w:r>
    </w:p>
    <w:p>
      <w:pPr>
        <w:spacing w:line="520" w:lineRule="exact"/>
        <w:ind w:firstLine="560" w:firstLineChars="200"/>
        <w:rPr>
          <w:rFonts w:eastAsia="仿宋"/>
          <w:szCs w:val="28"/>
        </w:rPr>
      </w:pPr>
      <w:bookmarkStart w:id="76" w:name="_Toc26459368"/>
      <w:bookmarkStart w:id="77" w:name="_Toc16069451"/>
      <w:r>
        <w:rPr>
          <w:rFonts w:eastAsia="仿宋"/>
          <w:szCs w:val="28"/>
        </w:rPr>
        <w:t>（1）高压系统</w:t>
      </w:r>
    </w:p>
    <w:p>
      <w:pPr>
        <w:spacing w:line="520" w:lineRule="exact"/>
        <w:ind w:firstLine="560" w:firstLineChars="200"/>
        <w:rPr>
          <w:rFonts w:eastAsia="仿宋"/>
          <w:szCs w:val="28"/>
        </w:rPr>
      </w:pPr>
      <w:r>
        <w:rPr>
          <w:rFonts w:eastAsia="仿宋"/>
          <w:szCs w:val="28"/>
        </w:rPr>
        <w:t>园区计划设置一个开闭所，每栋车间均设置单独配电房，宿舍部分在室外设置专用配电房；采用二路10KV高压进线，至开闭所后再分至各个配电房，具体供电方案由电业部门提供。</w:t>
      </w:r>
    </w:p>
    <w:p>
      <w:pPr>
        <w:spacing w:line="520" w:lineRule="exact"/>
        <w:ind w:firstLine="560" w:firstLineChars="200"/>
        <w:rPr>
          <w:rFonts w:eastAsia="仿宋"/>
          <w:szCs w:val="28"/>
        </w:rPr>
      </w:pPr>
      <w:r>
        <w:rPr>
          <w:rFonts w:eastAsia="仿宋"/>
          <w:szCs w:val="28"/>
        </w:rPr>
        <w:t>（2）低压系统</w:t>
      </w:r>
    </w:p>
    <w:p>
      <w:pPr>
        <w:spacing w:line="520" w:lineRule="exact"/>
        <w:ind w:firstLine="560" w:firstLineChars="200"/>
        <w:rPr>
          <w:rFonts w:eastAsia="仿宋"/>
          <w:szCs w:val="28"/>
        </w:rPr>
      </w:pPr>
      <w:r>
        <w:rPr>
          <w:rFonts w:eastAsia="仿宋"/>
          <w:szCs w:val="28"/>
        </w:rPr>
        <w:t>园区各个单体均由自己配电房供电。</w:t>
      </w:r>
    </w:p>
    <w:p>
      <w:pPr>
        <w:spacing w:line="520" w:lineRule="exact"/>
        <w:ind w:firstLine="560" w:firstLineChars="200"/>
        <w:rPr>
          <w:rFonts w:eastAsia="仿宋"/>
          <w:szCs w:val="28"/>
        </w:rPr>
      </w:pPr>
      <w:r>
        <w:rPr>
          <w:rFonts w:eastAsia="仿宋"/>
          <w:szCs w:val="28"/>
        </w:rPr>
        <w:t>低压配电采用放射式与树干式相结合的方式，对于单台容量较大的负荷或重要负荷采用放射式配电；对一般设备采用放射式与树干式相结合的混合方式配电；对重要负荷如：二级负荷中特别重要负荷、消防用电设备等采用双电源末端自动切换方式供电，应急照明及疏散指示采用自带蓄电池形式。</w:t>
      </w:r>
    </w:p>
    <w:p>
      <w:pPr>
        <w:spacing w:before="60" w:line="520" w:lineRule="exact"/>
        <w:rPr>
          <w:rFonts w:eastAsia="仿宋"/>
          <w:b/>
          <w:szCs w:val="28"/>
        </w:rPr>
      </w:pPr>
      <w:r>
        <w:rPr>
          <w:rFonts w:eastAsia="仿宋"/>
          <w:b/>
          <w:szCs w:val="28"/>
        </w:rPr>
        <w:t>§7.5.4照明</w:t>
      </w:r>
    </w:p>
    <w:p>
      <w:pPr>
        <w:spacing w:line="520" w:lineRule="exact"/>
        <w:ind w:firstLine="560" w:firstLineChars="200"/>
        <w:rPr>
          <w:rFonts w:eastAsia="仿宋"/>
          <w:szCs w:val="28"/>
        </w:rPr>
      </w:pPr>
      <w:r>
        <w:rPr>
          <w:rFonts w:eastAsia="仿宋"/>
          <w:szCs w:val="28"/>
        </w:rPr>
        <w:t>（1）光源及灯具</w:t>
      </w:r>
    </w:p>
    <w:p>
      <w:pPr>
        <w:spacing w:line="520" w:lineRule="exact"/>
        <w:ind w:firstLine="560" w:firstLineChars="200"/>
        <w:rPr>
          <w:rFonts w:eastAsia="仿宋"/>
          <w:szCs w:val="28"/>
        </w:rPr>
      </w:pPr>
      <w:r>
        <w:rPr>
          <w:rFonts w:eastAsia="仿宋"/>
          <w:szCs w:val="28"/>
        </w:rPr>
        <w:t>根据不同场所的使用功能和建筑装修标准，选用不同光源和形式的照明灯具。</w:t>
      </w:r>
    </w:p>
    <w:p>
      <w:pPr>
        <w:spacing w:line="520" w:lineRule="exact"/>
        <w:ind w:firstLine="560" w:firstLineChars="200"/>
        <w:rPr>
          <w:rFonts w:eastAsia="仿宋"/>
          <w:szCs w:val="28"/>
        </w:rPr>
      </w:pPr>
      <w:r>
        <w:rPr>
          <w:rFonts w:eastAsia="仿宋"/>
          <w:szCs w:val="28"/>
        </w:rPr>
        <w:t>宿舍、设备用房等以荧光灯为主光源；楼梯间、通道、卫生间等以节能灯为主光源。</w:t>
      </w:r>
    </w:p>
    <w:p>
      <w:pPr>
        <w:spacing w:line="520" w:lineRule="exact"/>
        <w:ind w:firstLine="560" w:firstLineChars="200"/>
        <w:rPr>
          <w:rFonts w:eastAsia="仿宋"/>
          <w:szCs w:val="28"/>
        </w:rPr>
      </w:pPr>
      <w:r>
        <w:rPr>
          <w:rFonts w:eastAsia="仿宋"/>
          <w:szCs w:val="28"/>
        </w:rPr>
        <w:t>（2）照度标准</w:t>
      </w:r>
    </w:p>
    <w:p>
      <w:pPr>
        <w:tabs>
          <w:tab w:val="left" w:pos="3360"/>
        </w:tabs>
        <w:spacing w:line="520" w:lineRule="exact"/>
        <w:ind w:firstLine="560" w:firstLineChars="200"/>
        <w:rPr>
          <w:rFonts w:eastAsia="仿宋"/>
          <w:szCs w:val="28"/>
        </w:rPr>
      </w:pPr>
      <w:r>
        <w:rPr>
          <w:rFonts w:eastAsia="仿宋"/>
          <w:szCs w:val="28"/>
        </w:rPr>
        <w:t>配电房</w:t>
      </w:r>
      <w:r>
        <w:rPr>
          <w:rFonts w:eastAsia="仿宋"/>
          <w:szCs w:val="28"/>
        </w:rPr>
        <w:tab/>
      </w:r>
      <w:r>
        <w:rPr>
          <w:rFonts w:eastAsia="仿宋"/>
          <w:szCs w:val="28"/>
        </w:rPr>
        <w:t>200Lx</w:t>
      </w:r>
    </w:p>
    <w:p>
      <w:pPr>
        <w:tabs>
          <w:tab w:val="left" w:pos="3360"/>
        </w:tabs>
        <w:spacing w:line="520" w:lineRule="exact"/>
        <w:ind w:firstLine="560" w:firstLineChars="200"/>
        <w:rPr>
          <w:rFonts w:eastAsia="仿宋"/>
          <w:szCs w:val="28"/>
        </w:rPr>
      </w:pPr>
      <w:r>
        <w:rPr>
          <w:rFonts w:eastAsia="仿宋"/>
          <w:szCs w:val="28"/>
        </w:rPr>
        <w:t>宿舍</w:t>
      </w:r>
      <w:r>
        <w:rPr>
          <w:rFonts w:eastAsia="仿宋"/>
          <w:szCs w:val="28"/>
        </w:rPr>
        <w:tab/>
      </w:r>
      <w:r>
        <w:rPr>
          <w:rFonts w:eastAsia="仿宋"/>
          <w:szCs w:val="28"/>
        </w:rPr>
        <w:t>150Lx</w:t>
      </w:r>
    </w:p>
    <w:p>
      <w:pPr>
        <w:tabs>
          <w:tab w:val="left" w:pos="3360"/>
        </w:tabs>
        <w:spacing w:line="520" w:lineRule="exact"/>
        <w:ind w:firstLine="560" w:firstLineChars="200"/>
        <w:rPr>
          <w:rFonts w:eastAsia="仿宋"/>
          <w:szCs w:val="28"/>
        </w:rPr>
      </w:pPr>
      <w:r>
        <w:rPr>
          <w:rFonts w:eastAsia="仿宋"/>
          <w:szCs w:val="28"/>
        </w:rPr>
        <w:t>车间</w:t>
      </w:r>
      <w:r>
        <w:rPr>
          <w:rFonts w:eastAsia="仿宋"/>
          <w:szCs w:val="28"/>
        </w:rPr>
        <w:tab/>
      </w:r>
      <w:r>
        <w:rPr>
          <w:rFonts w:eastAsia="仿宋"/>
          <w:szCs w:val="28"/>
        </w:rPr>
        <w:t>200Lx</w:t>
      </w:r>
    </w:p>
    <w:p>
      <w:pPr>
        <w:spacing w:line="520" w:lineRule="exact"/>
        <w:ind w:firstLine="560" w:firstLineChars="200"/>
        <w:rPr>
          <w:rFonts w:eastAsia="仿宋"/>
          <w:szCs w:val="28"/>
        </w:rPr>
      </w:pPr>
      <w:r>
        <w:rPr>
          <w:rFonts w:eastAsia="仿宋"/>
          <w:szCs w:val="28"/>
        </w:rPr>
        <w:t>（3）在室外绿化带中布置庭院灯和草坪灯，光电自动控制。</w:t>
      </w:r>
    </w:p>
    <w:p>
      <w:pPr>
        <w:spacing w:before="60" w:line="520" w:lineRule="exact"/>
        <w:rPr>
          <w:rFonts w:eastAsia="仿宋"/>
          <w:b/>
          <w:szCs w:val="28"/>
        </w:rPr>
      </w:pPr>
      <w:r>
        <w:rPr>
          <w:rFonts w:eastAsia="仿宋"/>
          <w:b/>
          <w:szCs w:val="28"/>
        </w:rPr>
        <w:t>§7.5.5防雷与接地</w:t>
      </w:r>
    </w:p>
    <w:p>
      <w:pPr>
        <w:spacing w:line="520" w:lineRule="exact"/>
        <w:ind w:firstLine="560" w:firstLineChars="200"/>
        <w:rPr>
          <w:rFonts w:eastAsia="仿宋"/>
          <w:szCs w:val="28"/>
        </w:rPr>
      </w:pPr>
      <w:r>
        <w:rPr>
          <w:rFonts w:eastAsia="仿宋"/>
          <w:szCs w:val="28"/>
        </w:rPr>
        <w:t>（1）园区各单体按三类防雷措施设防，采用屋顶接闪带防雷，在屋面形成小于20mX20m或16m×24m接闪网格，沿周边引下线平均间距小于25m。（当金属屋面作为接闪器的一部分时，应与接闪带和引下线可靠焊接。）引下线采用柱内主筋引下，基础接地。所有屋顶凸出金属构筑物均与避雷带可靠连接。</w:t>
      </w:r>
    </w:p>
    <w:p>
      <w:pPr>
        <w:spacing w:line="520" w:lineRule="exact"/>
        <w:ind w:firstLine="560" w:firstLineChars="200"/>
        <w:rPr>
          <w:rFonts w:eastAsia="仿宋"/>
          <w:szCs w:val="28"/>
        </w:rPr>
      </w:pPr>
      <w:r>
        <w:rPr>
          <w:rFonts w:eastAsia="仿宋"/>
          <w:szCs w:val="28"/>
        </w:rPr>
        <w:t>（2）接地采用联合接地极，</w:t>
      </w:r>
      <w:r>
        <w:rPr>
          <w:rFonts w:hint="eastAsia" w:eastAsia="仿宋"/>
          <w:szCs w:val="28"/>
          <w:lang w:eastAsia="zh-CN"/>
        </w:rPr>
        <w:t>即</w:t>
      </w:r>
      <w:r>
        <w:rPr>
          <w:rFonts w:eastAsia="仿宋"/>
          <w:szCs w:val="28"/>
        </w:rPr>
        <w:t>电气接地与防雷接地、弱电接地共用基础接地极，接地电阻要求小于1Ω。</w:t>
      </w:r>
    </w:p>
    <w:p>
      <w:pPr>
        <w:spacing w:line="520" w:lineRule="exact"/>
        <w:ind w:firstLine="560" w:firstLineChars="200"/>
        <w:rPr>
          <w:rFonts w:eastAsia="仿宋"/>
          <w:szCs w:val="28"/>
        </w:rPr>
      </w:pPr>
      <w:r>
        <w:rPr>
          <w:rFonts w:eastAsia="仿宋"/>
          <w:szCs w:val="28"/>
        </w:rPr>
        <w:t>（3）保护系统采用TN-S。</w:t>
      </w:r>
    </w:p>
    <w:p>
      <w:pPr>
        <w:spacing w:line="520" w:lineRule="exact"/>
        <w:ind w:firstLine="560" w:firstLineChars="200"/>
        <w:rPr>
          <w:rFonts w:eastAsia="仿宋"/>
          <w:szCs w:val="28"/>
        </w:rPr>
      </w:pPr>
      <w:r>
        <w:rPr>
          <w:rFonts w:eastAsia="仿宋"/>
          <w:szCs w:val="28"/>
        </w:rPr>
        <w:t>（4）防雷电波侵入：电缆采用埋地引入，进出线在进出端应将电缆的金属外皮、钢管等与电气设备接地装置相连。园区在每栋建筑物的屋顶和进线处（总配电箱处及电梯配电箱）安装浪涌过电压保护装置（SPD），其安装单位应取得相应的防雷施工资质，施工人员应有施工资格证。</w:t>
      </w:r>
    </w:p>
    <w:p>
      <w:pPr>
        <w:pStyle w:val="3"/>
        <w:spacing w:before="312" w:beforeLines="100" w:after="156" w:afterLines="50" w:line="520" w:lineRule="exact"/>
        <w:rPr>
          <w:rFonts w:ascii="Times New Roman" w:eastAsia="仿宋"/>
          <w:sz w:val="30"/>
          <w:szCs w:val="30"/>
        </w:rPr>
      </w:pPr>
      <w:bookmarkStart w:id="78" w:name="_Toc80179897"/>
      <w:bookmarkStart w:id="79" w:name="_Toc170689570"/>
      <w:r>
        <w:rPr>
          <w:rFonts w:ascii="Times New Roman" w:eastAsia="仿宋"/>
          <w:sz w:val="30"/>
          <w:szCs w:val="30"/>
        </w:rPr>
        <w:t>§7.6 弱电工程</w:t>
      </w:r>
      <w:bookmarkEnd w:id="76"/>
      <w:bookmarkEnd w:id="77"/>
      <w:bookmarkEnd w:id="78"/>
      <w:bookmarkEnd w:id="79"/>
    </w:p>
    <w:p>
      <w:pPr>
        <w:spacing w:before="60" w:line="520" w:lineRule="exact"/>
        <w:rPr>
          <w:rFonts w:eastAsia="仿宋"/>
          <w:b/>
          <w:szCs w:val="28"/>
        </w:rPr>
      </w:pPr>
      <w:r>
        <w:rPr>
          <w:rFonts w:eastAsia="仿宋"/>
          <w:b/>
          <w:szCs w:val="28"/>
        </w:rPr>
        <w:t>§7.6.1综合布线系统</w:t>
      </w:r>
    </w:p>
    <w:p>
      <w:pPr>
        <w:spacing w:line="520" w:lineRule="exact"/>
        <w:ind w:firstLine="560" w:firstLineChars="200"/>
        <w:rPr>
          <w:rFonts w:eastAsia="仿宋"/>
          <w:szCs w:val="28"/>
        </w:rPr>
      </w:pPr>
      <w:r>
        <w:rPr>
          <w:rFonts w:eastAsia="仿宋"/>
          <w:szCs w:val="28"/>
        </w:rPr>
        <w:t>采用结构化综合布线系统，主干线语音采用大对市话电缆，数据主干采用单模光缆到楼层交换机，水平采用六类非屏蔽双绞线分配到各个数据信息点。主要应用于通信和数据交换，即传输话音、数据、传真、图形影像信号，满足各种通信与计算机信息传递的要求。</w:t>
      </w:r>
    </w:p>
    <w:p>
      <w:pPr>
        <w:spacing w:before="60" w:line="520" w:lineRule="exact"/>
        <w:rPr>
          <w:rFonts w:eastAsia="仿宋"/>
          <w:b/>
          <w:szCs w:val="28"/>
        </w:rPr>
      </w:pPr>
      <w:r>
        <w:rPr>
          <w:rFonts w:eastAsia="仿宋"/>
          <w:b/>
          <w:szCs w:val="28"/>
        </w:rPr>
        <w:t>§7.6.2计算机网络系统</w:t>
      </w:r>
    </w:p>
    <w:p>
      <w:pPr>
        <w:spacing w:line="520" w:lineRule="exact"/>
        <w:ind w:firstLine="560" w:firstLineChars="200"/>
        <w:rPr>
          <w:rFonts w:eastAsia="仿宋"/>
          <w:szCs w:val="28"/>
        </w:rPr>
      </w:pPr>
      <w:r>
        <w:rPr>
          <w:rFonts w:eastAsia="仿宋"/>
          <w:szCs w:val="28"/>
        </w:rPr>
        <w:t>系统采用高性能三层交换技术，建立一个千兆主干，百兆到端的局域网络并汇聚于建筑内计算机网络。采用物理隔离进行划分。</w:t>
      </w:r>
    </w:p>
    <w:p>
      <w:pPr>
        <w:spacing w:line="520" w:lineRule="exact"/>
        <w:ind w:firstLine="560" w:firstLineChars="200"/>
        <w:rPr>
          <w:rFonts w:eastAsia="仿宋"/>
          <w:szCs w:val="28"/>
        </w:rPr>
      </w:pPr>
      <w:r>
        <w:rPr>
          <w:rFonts w:eastAsia="仿宋"/>
          <w:szCs w:val="28"/>
        </w:rPr>
        <w:t>本系统需确保网络具备高安全性；具备电信级的容错能力，确保网络的高可靠性，支持丰富的网络接口类型，强化的多媒体功能支持。系统设计为星型快速以太网，系统采用1000MHz光缆至楼层、100MHz电缆到桌面，部分重要场所采用1000MHz光纤至桌面。</w:t>
      </w:r>
    </w:p>
    <w:p>
      <w:pPr>
        <w:spacing w:line="520" w:lineRule="exact"/>
        <w:ind w:firstLine="560" w:firstLineChars="200"/>
        <w:rPr>
          <w:rFonts w:eastAsia="仿宋"/>
          <w:szCs w:val="28"/>
        </w:rPr>
      </w:pPr>
      <w:r>
        <w:rPr>
          <w:rFonts w:eastAsia="仿宋"/>
          <w:szCs w:val="28"/>
        </w:rPr>
        <w:t>公共部位实</w:t>
      </w:r>
      <w:r>
        <w:rPr>
          <w:rFonts w:hint="eastAsia" w:eastAsia="仿宋"/>
          <w:szCs w:val="28"/>
          <w:lang w:eastAsia="zh-CN"/>
        </w:rPr>
        <w:t>现</w:t>
      </w:r>
      <w:r>
        <w:rPr>
          <w:rFonts w:eastAsia="仿宋"/>
          <w:szCs w:val="28"/>
        </w:rPr>
        <w:t>无线WIFI全覆盖。</w:t>
      </w:r>
    </w:p>
    <w:p>
      <w:pPr>
        <w:spacing w:before="60" w:line="520" w:lineRule="exact"/>
        <w:rPr>
          <w:rFonts w:eastAsia="仿宋"/>
          <w:b/>
          <w:szCs w:val="28"/>
        </w:rPr>
      </w:pPr>
      <w:r>
        <w:rPr>
          <w:rFonts w:eastAsia="仿宋"/>
          <w:b/>
          <w:szCs w:val="28"/>
        </w:rPr>
        <w:t>§7.6.3安全防范系统（SAS）</w:t>
      </w:r>
    </w:p>
    <w:p>
      <w:pPr>
        <w:spacing w:line="520" w:lineRule="exact"/>
        <w:ind w:firstLine="560" w:firstLineChars="200"/>
        <w:rPr>
          <w:rFonts w:eastAsia="仿宋"/>
          <w:szCs w:val="28"/>
        </w:rPr>
      </w:pPr>
      <w:r>
        <w:rPr>
          <w:rFonts w:eastAsia="仿宋"/>
          <w:szCs w:val="28"/>
        </w:rPr>
        <w:t>为了加强安全防范工作，确保人员和大楼的财产安全，以及维护内部工作的顺利进行，建立了如下系统：</w:t>
      </w:r>
    </w:p>
    <w:p>
      <w:pPr>
        <w:spacing w:line="520" w:lineRule="exact"/>
        <w:ind w:firstLine="560" w:firstLineChars="200"/>
        <w:rPr>
          <w:rFonts w:eastAsia="仿宋"/>
          <w:szCs w:val="28"/>
        </w:rPr>
      </w:pPr>
      <w:r>
        <w:rPr>
          <w:rFonts w:eastAsia="仿宋"/>
          <w:szCs w:val="28"/>
        </w:rPr>
        <w:t>（1）闭路电视监控系统</w:t>
      </w:r>
    </w:p>
    <w:p>
      <w:pPr>
        <w:spacing w:line="520" w:lineRule="exact"/>
        <w:ind w:firstLine="560" w:firstLineChars="200"/>
        <w:rPr>
          <w:rFonts w:eastAsia="仿宋"/>
          <w:szCs w:val="28"/>
        </w:rPr>
      </w:pPr>
      <w:r>
        <w:rPr>
          <w:rFonts w:eastAsia="仿宋"/>
          <w:szCs w:val="28"/>
        </w:rPr>
        <w:t>系统由不同类型的摄像机对室内外公共区域等重要部位进行监控，在弱电机房设监视器，采用计算机控制，通过IP网络传输，前端采用百万高清网络摄像机。</w:t>
      </w:r>
    </w:p>
    <w:p>
      <w:pPr>
        <w:spacing w:line="520" w:lineRule="exact"/>
        <w:ind w:firstLine="560" w:firstLineChars="200"/>
        <w:rPr>
          <w:rFonts w:eastAsia="仿宋"/>
          <w:szCs w:val="28"/>
        </w:rPr>
      </w:pPr>
      <w:r>
        <w:rPr>
          <w:rFonts w:eastAsia="仿宋"/>
          <w:szCs w:val="28"/>
        </w:rPr>
        <w:t>（2）出入口控制系统</w:t>
      </w:r>
    </w:p>
    <w:p>
      <w:pPr>
        <w:spacing w:line="520" w:lineRule="exact"/>
        <w:ind w:firstLine="560" w:firstLineChars="200"/>
        <w:rPr>
          <w:rFonts w:eastAsia="仿宋"/>
          <w:szCs w:val="28"/>
        </w:rPr>
      </w:pPr>
      <w:r>
        <w:rPr>
          <w:rFonts w:eastAsia="仿宋"/>
          <w:szCs w:val="28"/>
        </w:rPr>
        <w:t>设置联网式门禁数套，使用先进的非接触式感应IC卡，需持有效卡方可通行，该卡可设不同级别的开门权限。</w:t>
      </w:r>
    </w:p>
    <w:p>
      <w:pPr>
        <w:spacing w:line="520" w:lineRule="exact"/>
        <w:ind w:firstLine="560" w:firstLineChars="200"/>
        <w:rPr>
          <w:rFonts w:eastAsia="仿宋"/>
          <w:szCs w:val="28"/>
        </w:rPr>
      </w:pPr>
      <w:r>
        <w:rPr>
          <w:rFonts w:eastAsia="仿宋"/>
          <w:szCs w:val="28"/>
        </w:rPr>
        <w:t>（3）巡更系统</w:t>
      </w:r>
    </w:p>
    <w:p>
      <w:pPr>
        <w:spacing w:line="520" w:lineRule="exact"/>
        <w:ind w:firstLine="560" w:firstLineChars="200"/>
        <w:rPr>
          <w:rFonts w:eastAsia="仿宋"/>
          <w:szCs w:val="28"/>
        </w:rPr>
      </w:pPr>
      <w:r>
        <w:rPr>
          <w:rFonts w:eastAsia="仿宋"/>
          <w:szCs w:val="28"/>
        </w:rPr>
        <w:t>设置无线巡更系统，采用离线式巡更系统。确保安全。</w:t>
      </w:r>
    </w:p>
    <w:p>
      <w:pPr>
        <w:spacing w:line="520" w:lineRule="exact"/>
        <w:ind w:firstLine="560" w:firstLineChars="200"/>
        <w:rPr>
          <w:rFonts w:eastAsia="仿宋"/>
          <w:szCs w:val="28"/>
        </w:rPr>
      </w:pPr>
      <w:r>
        <w:rPr>
          <w:rFonts w:eastAsia="仿宋"/>
          <w:szCs w:val="28"/>
        </w:rPr>
        <w:t>（4）防盗报警系统</w:t>
      </w:r>
    </w:p>
    <w:p>
      <w:pPr>
        <w:spacing w:line="520" w:lineRule="exact"/>
        <w:ind w:firstLine="560" w:firstLineChars="200"/>
        <w:rPr>
          <w:rFonts w:eastAsia="仿宋"/>
          <w:szCs w:val="28"/>
        </w:rPr>
      </w:pPr>
      <w:r>
        <w:rPr>
          <w:rFonts w:eastAsia="仿宋"/>
          <w:szCs w:val="28"/>
        </w:rPr>
        <w:t>在关键部位设置报警按钮、门磁开关、红外微波探测器、红外对射探测器等探测器件，在遇到紧急情况时，可进行报警，通知监控中心。</w:t>
      </w:r>
    </w:p>
    <w:p>
      <w:pPr>
        <w:spacing w:before="60" w:line="520" w:lineRule="exact"/>
        <w:rPr>
          <w:rFonts w:eastAsia="仿宋"/>
          <w:b/>
          <w:szCs w:val="28"/>
        </w:rPr>
      </w:pPr>
      <w:r>
        <w:rPr>
          <w:rFonts w:eastAsia="仿宋"/>
          <w:b/>
          <w:szCs w:val="28"/>
        </w:rPr>
        <w:t>§7.6.4智能一卡通系统</w:t>
      </w:r>
    </w:p>
    <w:p>
      <w:pPr>
        <w:spacing w:line="520" w:lineRule="exact"/>
        <w:ind w:firstLine="560" w:firstLineChars="200"/>
        <w:rPr>
          <w:rFonts w:eastAsia="仿宋"/>
          <w:szCs w:val="28"/>
        </w:rPr>
      </w:pPr>
      <w:r>
        <w:rPr>
          <w:rFonts w:eastAsia="仿宋"/>
          <w:szCs w:val="28"/>
        </w:rPr>
        <w:t>采用非接触式IC卡一卡通技术，将大大提高企业的综合管理水平和管理效率，为员工提供一个安全、便捷的工作环境。系统含门禁、考勤、消费、停车场管理等系统。</w:t>
      </w:r>
    </w:p>
    <w:p>
      <w:pPr>
        <w:spacing w:before="60" w:line="520" w:lineRule="exact"/>
        <w:rPr>
          <w:rFonts w:eastAsia="仿宋"/>
          <w:b/>
          <w:szCs w:val="28"/>
        </w:rPr>
      </w:pPr>
      <w:r>
        <w:rPr>
          <w:rFonts w:eastAsia="仿宋"/>
          <w:b/>
          <w:szCs w:val="28"/>
        </w:rPr>
        <w:t>§7.6.5不间断电源系统</w:t>
      </w:r>
    </w:p>
    <w:p>
      <w:pPr>
        <w:spacing w:line="520" w:lineRule="exact"/>
        <w:ind w:firstLine="560" w:firstLineChars="200"/>
        <w:rPr>
          <w:rFonts w:eastAsia="仿宋"/>
          <w:szCs w:val="28"/>
        </w:rPr>
      </w:pPr>
      <w:r>
        <w:rPr>
          <w:rFonts w:eastAsia="仿宋"/>
          <w:szCs w:val="28"/>
        </w:rPr>
        <w:t>为了确保计算机服务器、网络设备、智能系统在万一停电时仍能正常工作及系统的稳定可靠，在计算机房、智能机房和网络设备间等处安装不间断电源（UPS）。</w:t>
      </w:r>
    </w:p>
    <w:p>
      <w:pPr>
        <w:spacing w:line="520" w:lineRule="exact"/>
        <w:ind w:firstLine="562" w:firstLineChars="200"/>
        <w:rPr>
          <w:rFonts w:eastAsia="仿宋"/>
          <w:b/>
          <w:szCs w:val="28"/>
        </w:rPr>
      </w:pPr>
    </w:p>
    <w:p>
      <w:pPr>
        <w:widowControl/>
        <w:shd w:val="clear" w:color="auto" w:fill="FFFFFF"/>
        <w:spacing w:line="520" w:lineRule="exact"/>
        <w:ind w:firstLine="560" w:firstLineChars="200"/>
        <w:rPr>
          <w:rFonts w:eastAsia="仿宋"/>
          <w:kern w:val="0"/>
          <w:szCs w:val="28"/>
        </w:rPr>
      </w:pPr>
    </w:p>
    <w:bookmarkEnd w:id="2"/>
    <w:bookmarkEnd w:id="3"/>
    <w:bookmarkEnd w:id="4"/>
    <w:p>
      <w:pPr>
        <w:spacing w:line="520" w:lineRule="exact"/>
        <w:ind w:firstLine="560" w:firstLineChars="200"/>
        <w:rPr>
          <w:szCs w:val="28"/>
        </w:rPr>
      </w:pPr>
      <w:bookmarkStart w:id="80" w:name="_Toc498339955"/>
      <w:bookmarkStart w:id="81" w:name="_Toc467819992"/>
      <w:bookmarkStart w:id="82" w:name="_Toc524721686"/>
      <w:bookmarkStart w:id="83" w:name="_Toc507574478"/>
      <w:bookmarkStart w:id="84" w:name="_Toc499807778"/>
      <w:bookmarkStart w:id="85" w:name="_Toc508091481"/>
      <w:bookmarkStart w:id="86" w:name="_Toc24691272"/>
    </w:p>
    <w:p>
      <w:pPr>
        <w:pStyle w:val="2"/>
        <w:spacing w:before="468" w:beforeLines="150" w:after="156" w:afterLines="50" w:line="600" w:lineRule="exact"/>
        <w:jc w:val="center"/>
        <w:rPr>
          <w:rFonts w:ascii="Times New Roman"/>
          <w:sz w:val="32"/>
          <w:szCs w:val="32"/>
        </w:rPr>
      </w:pPr>
      <w:bookmarkStart w:id="87" w:name="_Toc170689571"/>
      <w:r>
        <w:rPr>
          <w:rFonts w:ascii="Times New Roman"/>
          <w:sz w:val="32"/>
          <w:szCs w:val="32"/>
        </w:rPr>
        <w:t>第八章 节能与能源利用</w:t>
      </w:r>
      <w:bookmarkEnd w:id="87"/>
    </w:p>
    <w:p>
      <w:pPr>
        <w:pStyle w:val="3"/>
        <w:spacing w:before="312" w:beforeLines="100" w:after="156" w:afterLines="50" w:line="520" w:lineRule="exact"/>
        <w:rPr>
          <w:rFonts w:ascii="Times New Roman" w:eastAsia="仿宋"/>
          <w:sz w:val="30"/>
          <w:szCs w:val="30"/>
        </w:rPr>
      </w:pPr>
      <w:bookmarkStart w:id="88" w:name="_Toc170689572"/>
      <w:r>
        <w:rPr>
          <w:rFonts w:ascii="Times New Roman" w:eastAsia="仿宋"/>
          <w:sz w:val="30"/>
          <w:szCs w:val="30"/>
        </w:rPr>
        <w:t>§8.1 能耗与节能</w:t>
      </w:r>
      <w:bookmarkEnd w:id="88"/>
    </w:p>
    <w:p>
      <w:pPr>
        <w:spacing w:before="60" w:line="520" w:lineRule="exact"/>
        <w:rPr>
          <w:rFonts w:eastAsia="仿宋"/>
          <w:b/>
          <w:szCs w:val="28"/>
        </w:rPr>
      </w:pPr>
      <w:r>
        <w:rPr>
          <w:rFonts w:eastAsia="仿宋"/>
          <w:b/>
          <w:szCs w:val="28"/>
        </w:rPr>
        <w:t>§8.1.1能耗水平</w:t>
      </w:r>
    </w:p>
    <w:p>
      <w:pPr>
        <w:spacing w:line="520" w:lineRule="exact"/>
        <w:ind w:firstLine="560" w:firstLineChars="200"/>
        <w:rPr>
          <w:rFonts w:eastAsia="仿宋"/>
          <w:szCs w:val="28"/>
        </w:rPr>
      </w:pPr>
      <w:r>
        <w:rPr>
          <w:rFonts w:eastAsia="仿宋"/>
          <w:szCs w:val="28"/>
        </w:rPr>
        <w:t>（1）用电量</w:t>
      </w:r>
    </w:p>
    <w:p>
      <w:pPr>
        <w:spacing w:line="520" w:lineRule="exact"/>
        <w:ind w:firstLine="560" w:firstLineChars="200"/>
        <w:rPr>
          <w:rFonts w:eastAsia="仿宋"/>
          <w:szCs w:val="28"/>
        </w:rPr>
      </w:pPr>
      <w:r>
        <w:rPr>
          <w:rFonts w:eastAsia="仿宋"/>
          <w:szCs w:val="28"/>
        </w:rPr>
        <w:t>用电预测根据GB/T50293-2014《城市电力规划规范》单位建筑面积符合指标负荷进行测算。</w:t>
      </w:r>
    </w:p>
    <w:p>
      <w:pPr>
        <w:spacing w:line="520" w:lineRule="exact"/>
        <w:ind w:firstLine="560" w:firstLineChars="200"/>
        <w:rPr>
          <w:rFonts w:eastAsia="仿宋"/>
          <w:szCs w:val="28"/>
        </w:rPr>
      </w:pPr>
      <w:r>
        <w:rPr>
          <w:rFonts w:eastAsia="仿宋"/>
          <w:szCs w:val="28"/>
        </w:rPr>
        <w:t>园区企业主要为模具加工企业，主要耗电设备为加工中心、数控机床、电火花以及线切割等机加工设备，由于模具生产特性设备需要因素不高，故厂房建筑单位负荷指标取50W/m</w:t>
      </w:r>
      <w:r>
        <w:rPr>
          <w:rFonts w:eastAsia="仿宋"/>
          <w:szCs w:val="28"/>
          <w:vertAlign w:val="superscript"/>
        </w:rPr>
        <w:t>2</w:t>
      </w:r>
      <w:r>
        <w:rPr>
          <w:rFonts w:eastAsia="仿宋"/>
          <w:szCs w:val="28"/>
        </w:rPr>
        <w:t>，生活配套取45W</w:t>
      </w:r>
      <w:bookmarkStart w:id="89" w:name="OLE_LINK1"/>
      <w:r>
        <w:rPr>
          <w:rFonts w:eastAsia="仿宋"/>
          <w:szCs w:val="28"/>
        </w:rPr>
        <w:t>/m</w:t>
      </w:r>
      <w:r>
        <w:rPr>
          <w:rFonts w:eastAsia="仿宋"/>
          <w:szCs w:val="28"/>
          <w:vertAlign w:val="superscript"/>
        </w:rPr>
        <w:t>2</w:t>
      </w:r>
      <w:bookmarkEnd w:id="89"/>
      <w:r>
        <w:rPr>
          <w:rFonts w:hint="eastAsia" w:eastAsia="仿宋"/>
          <w:szCs w:val="28"/>
        </w:rPr>
        <w:t>，室外取2W/</w:t>
      </w:r>
      <w:r>
        <w:rPr>
          <w:rFonts w:eastAsia="仿宋"/>
          <w:szCs w:val="28"/>
        </w:rPr>
        <w:t>m</w:t>
      </w:r>
      <w:r>
        <w:rPr>
          <w:rFonts w:eastAsia="仿宋"/>
          <w:szCs w:val="28"/>
          <w:vertAlign w:val="superscript"/>
        </w:rPr>
        <w:t>2</w:t>
      </w:r>
      <w:r>
        <w:rPr>
          <w:rFonts w:hint="eastAsia" w:eastAsia="仿宋"/>
          <w:szCs w:val="28"/>
        </w:rPr>
        <w:t>。</w:t>
      </w:r>
    </w:p>
    <w:p>
      <w:pPr>
        <w:spacing w:line="520" w:lineRule="exact"/>
        <w:ind w:firstLine="560" w:firstLineChars="200"/>
        <w:rPr>
          <w:rFonts w:eastAsia="仿宋"/>
          <w:szCs w:val="28"/>
        </w:rPr>
      </w:pPr>
      <w:r>
        <w:rPr>
          <w:rFonts w:eastAsia="仿宋"/>
          <w:szCs w:val="28"/>
        </w:rPr>
        <w:t>模具智能制造产业园用电负荷</w:t>
      </w:r>
      <w:r>
        <w:rPr>
          <w:rFonts w:hint="eastAsia" w:eastAsia="仿宋"/>
          <w:szCs w:val="28"/>
        </w:rPr>
        <w:t>1</w:t>
      </w:r>
      <w:r>
        <w:rPr>
          <w:rFonts w:hint="eastAsia" w:eastAsia="仿宋"/>
          <w:szCs w:val="28"/>
          <w:lang w:val="en-US" w:eastAsia="zh-CN"/>
        </w:rPr>
        <w:t>1851.43</w:t>
      </w:r>
      <w:r>
        <w:rPr>
          <w:rFonts w:eastAsia="仿宋"/>
          <w:szCs w:val="28"/>
        </w:rPr>
        <w:t>kw，年用电</w:t>
      </w:r>
      <w:r>
        <w:rPr>
          <w:rFonts w:hint="eastAsia" w:eastAsia="仿宋"/>
          <w:szCs w:val="28"/>
          <w:lang w:val="en-US" w:eastAsia="zh-CN"/>
        </w:rPr>
        <w:t>990.91</w:t>
      </w:r>
      <w:r>
        <w:rPr>
          <w:rFonts w:eastAsia="仿宋"/>
          <w:szCs w:val="28"/>
        </w:rPr>
        <w:t>万kwh。</w:t>
      </w:r>
    </w:p>
    <w:p>
      <w:pPr>
        <w:spacing w:line="520" w:lineRule="exact"/>
        <w:ind w:firstLine="560" w:firstLineChars="200"/>
        <w:rPr>
          <w:rFonts w:eastAsia="仿宋"/>
          <w:szCs w:val="28"/>
        </w:rPr>
      </w:pPr>
      <w:r>
        <w:rPr>
          <w:rFonts w:eastAsia="仿宋"/>
          <w:szCs w:val="28"/>
        </w:rPr>
        <w:t>（2）用水量</w:t>
      </w:r>
    </w:p>
    <w:p>
      <w:pPr>
        <w:spacing w:line="520" w:lineRule="exact"/>
        <w:ind w:firstLine="560" w:firstLineChars="200"/>
        <w:rPr>
          <w:rFonts w:eastAsia="仿宋"/>
          <w:szCs w:val="28"/>
        </w:rPr>
      </w:pPr>
      <w:r>
        <w:rPr>
          <w:rFonts w:eastAsia="仿宋"/>
          <w:szCs w:val="28"/>
        </w:rPr>
        <w:t>园区内为模具加工企业，无生产用水消耗。</w:t>
      </w:r>
    </w:p>
    <w:p>
      <w:pPr>
        <w:spacing w:line="520" w:lineRule="exact"/>
        <w:ind w:firstLine="560" w:firstLineChars="200"/>
        <w:rPr>
          <w:rFonts w:eastAsia="仿宋"/>
          <w:szCs w:val="28"/>
        </w:rPr>
      </w:pPr>
      <w:r>
        <w:rPr>
          <w:rFonts w:eastAsia="仿宋"/>
          <w:szCs w:val="28"/>
        </w:rPr>
        <w:t>园区共有员工</w:t>
      </w:r>
      <w:r>
        <w:rPr>
          <w:rFonts w:hint="eastAsia" w:eastAsia="仿宋"/>
          <w:szCs w:val="28"/>
        </w:rPr>
        <w:t>1800</w:t>
      </w:r>
      <w:r>
        <w:rPr>
          <w:rFonts w:eastAsia="仿宋"/>
          <w:szCs w:val="28"/>
        </w:rPr>
        <w:t>人，按员工200L/人日计。</w:t>
      </w:r>
    </w:p>
    <w:p>
      <w:pPr>
        <w:spacing w:line="520" w:lineRule="exact"/>
        <w:ind w:firstLine="560" w:firstLineChars="200"/>
        <w:rPr>
          <w:rFonts w:eastAsia="仿宋"/>
          <w:szCs w:val="28"/>
        </w:rPr>
      </w:pPr>
      <w:r>
        <w:rPr>
          <w:rFonts w:eastAsia="仿宋"/>
          <w:szCs w:val="28"/>
        </w:rPr>
        <w:t>绿化用水按3L/m</w:t>
      </w:r>
      <w:r>
        <w:rPr>
          <w:rFonts w:eastAsia="仿宋"/>
          <w:szCs w:val="28"/>
          <w:vertAlign w:val="superscript"/>
        </w:rPr>
        <w:t>2</w:t>
      </w:r>
      <w:r>
        <w:rPr>
          <w:rFonts w:eastAsia="仿宋"/>
          <w:szCs w:val="28"/>
        </w:rPr>
        <w:t>次计，不可预见按10%计，园区年生活用水总量为</w:t>
      </w:r>
      <w:r>
        <w:rPr>
          <w:rFonts w:hint="eastAsia" w:eastAsia="仿宋"/>
          <w:szCs w:val="28"/>
        </w:rPr>
        <w:t>155380.5</w:t>
      </w:r>
      <w:r>
        <w:rPr>
          <w:rFonts w:eastAsia="仿宋"/>
          <w:szCs w:val="28"/>
        </w:rPr>
        <w:t>m3。</w:t>
      </w:r>
    </w:p>
    <w:p>
      <w:pPr>
        <w:spacing w:line="520" w:lineRule="exact"/>
        <w:ind w:firstLine="560" w:firstLineChars="200"/>
        <w:rPr>
          <w:rFonts w:eastAsia="仿宋"/>
          <w:szCs w:val="28"/>
        </w:rPr>
      </w:pPr>
      <w:r>
        <w:rPr>
          <w:rFonts w:eastAsia="仿宋"/>
          <w:szCs w:val="28"/>
        </w:rPr>
        <w:t>（3）用气量</w:t>
      </w:r>
    </w:p>
    <w:p>
      <w:pPr>
        <w:spacing w:line="520" w:lineRule="exact"/>
        <w:ind w:firstLine="560" w:firstLineChars="200"/>
        <w:rPr>
          <w:rFonts w:eastAsia="仿宋"/>
          <w:szCs w:val="28"/>
        </w:rPr>
      </w:pPr>
      <w:r>
        <w:rPr>
          <w:rFonts w:eastAsia="仿宋"/>
          <w:szCs w:val="28"/>
        </w:rPr>
        <w:t>主要为职工食堂用气，按照0.2m</w:t>
      </w:r>
      <w:r>
        <w:rPr>
          <w:rFonts w:eastAsia="仿宋"/>
          <w:szCs w:val="28"/>
          <w:vertAlign w:val="superscript"/>
        </w:rPr>
        <w:t>3</w:t>
      </w:r>
      <w:r>
        <w:rPr>
          <w:rFonts w:eastAsia="仿宋"/>
          <w:szCs w:val="28"/>
        </w:rPr>
        <w:t>/d人计算，合计年耗天然气</w:t>
      </w:r>
      <w:r>
        <w:rPr>
          <w:rFonts w:hint="eastAsia" w:eastAsia="仿宋"/>
          <w:szCs w:val="28"/>
        </w:rPr>
        <w:t>9.5</w:t>
      </w:r>
      <w:r>
        <w:rPr>
          <w:rFonts w:eastAsia="仿宋"/>
          <w:szCs w:val="28"/>
        </w:rPr>
        <w:t>万m</w:t>
      </w:r>
      <w:r>
        <w:rPr>
          <w:rFonts w:eastAsia="仿宋"/>
          <w:szCs w:val="28"/>
          <w:vertAlign w:val="superscript"/>
        </w:rPr>
        <w:t>3</w:t>
      </w:r>
      <w:r>
        <w:rPr>
          <w:rFonts w:eastAsia="仿宋"/>
          <w:szCs w:val="28"/>
        </w:rPr>
        <w:t>。</w:t>
      </w:r>
    </w:p>
    <w:p>
      <w:pPr>
        <w:spacing w:line="520" w:lineRule="exact"/>
        <w:jc w:val="center"/>
        <w:rPr>
          <w:rFonts w:eastAsia="仿宋"/>
          <w:szCs w:val="28"/>
        </w:rPr>
      </w:pPr>
      <w:r>
        <w:rPr>
          <w:rFonts w:eastAsia="仿宋"/>
          <w:b/>
          <w:szCs w:val="28"/>
        </w:rPr>
        <w:t>表8-1 园区用</w:t>
      </w:r>
      <w:r>
        <w:rPr>
          <w:rFonts w:hint="eastAsia" w:eastAsia="仿宋"/>
          <w:b/>
          <w:szCs w:val="28"/>
        </w:rPr>
        <w:t>气</w:t>
      </w:r>
      <w:r>
        <w:rPr>
          <w:rFonts w:eastAsia="仿宋"/>
          <w:b/>
          <w:szCs w:val="28"/>
        </w:rPr>
        <w:t>量测算</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2502"/>
        <w:gridCol w:w="1322"/>
        <w:gridCol w:w="1322"/>
        <w:gridCol w:w="1605"/>
        <w:gridCol w:w="148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836" w:type="dxa"/>
            <w:shd w:val="pct10" w:color="auto" w:fill="auto"/>
            <w:vAlign w:val="center"/>
          </w:tcPr>
          <w:p>
            <w:pPr>
              <w:widowControl/>
              <w:spacing w:line="220" w:lineRule="exact"/>
              <w:jc w:val="center"/>
              <w:rPr>
                <w:rFonts w:eastAsia="宋体"/>
                <w:b/>
                <w:kern w:val="0"/>
                <w:sz w:val="20"/>
              </w:rPr>
            </w:pPr>
            <w:r>
              <w:rPr>
                <w:rFonts w:eastAsia="宋体"/>
                <w:b/>
                <w:kern w:val="0"/>
                <w:sz w:val="20"/>
              </w:rPr>
              <w:t>序号</w:t>
            </w:r>
          </w:p>
        </w:tc>
        <w:tc>
          <w:tcPr>
            <w:tcW w:w="2502" w:type="dxa"/>
            <w:shd w:val="pct10" w:color="auto" w:fill="auto"/>
            <w:vAlign w:val="center"/>
          </w:tcPr>
          <w:p>
            <w:pPr>
              <w:widowControl/>
              <w:spacing w:line="220" w:lineRule="exact"/>
              <w:jc w:val="center"/>
              <w:rPr>
                <w:rFonts w:eastAsia="宋体"/>
                <w:b/>
                <w:kern w:val="0"/>
                <w:sz w:val="20"/>
              </w:rPr>
            </w:pPr>
            <w:r>
              <w:rPr>
                <w:rFonts w:eastAsia="宋体"/>
                <w:b/>
                <w:kern w:val="0"/>
                <w:sz w:val="20"/>
              </w:rPr>
              <w:t>项目</w:t>
            </w:r>
          </w:p>
        </w:tc>
        <w:tc>
          <w:tcPr>
            <w:tcW w:w="1322" w:type="dxa"/>
            <w:shd w:val="pct10" w:color="auto" w:fill="auto"/>
            <w:vAlign w:val="center"/>
          </w:tcPr>
          <w:p>
            <w:pPr>
              <w:widowControl/>
              <w:spacing w:line="220" w:lineRule="exact"/>
              <w:jc w:val="center"/>
              <w:rPr>
                <w:rFonts w:eastAsia="宋体"/>
                <w:b/>
                <w:kern w:val="0"/>
                <w:sz w:val="20"/>
              </w:rPr>
            </w:pPr>
            <w:r>
              <w:rPr>
                <w:rFonts w:eastAsia="宋体"/>
                <w:b/>
                <w:kern w:val="0"/>
                <w:sz w:val="20"/>
              </w:rPr>
              <w:t>用气人数</w:t>
            </w:r>
          </w:p>
          <w:p>
            <w:pPr>
              <w:widowControl/>
              <w:spacing w:line="220" w:lineRule="exact"/>
              <w:jc w:val="center"/>
              <w:rPr>
                <w:rFonts w:eastAsia="宋体"/>
                <w:b/>
                <w:kern w:val="0"/>
                <w:sz w:val="20"/>
              </w:rPr>
            </w:pPr>
            <w:r>
              <w:rPr>
                <w:rFonts w:eastAsia="宋体"/>
                <w:b/>
                <w:kern w:val="0"/>
                <w:sz w:val="20"/>
              </w:rPr>
              <w:t>（人）</w:t>
            </w:r>
          </w:p>
        </w:tc>
        <w:tc>
          <w:tcPr>
            <w:tcW w:w="1322" w:type="dxa"/>
            <w:shd w:val="pct10" w:color="auto" w:fill="auto"/>
            <w:vAlign w:val="center"/>
          </w:tcPr>
          <w:p>
            <w:pPr>
              <w:widowControl/>
              <w:spacing w:line="220" w:lineRule="exact"/>
              <w:jc w:val="center"/>
              <w:rPr>
                <w:rFonts w:eastAsia="宋体"/>
                <w:b/>
                <w:kern w:val="0"/>
                <w:sz w:val="20"/>
              </w:rPr>
            </w:pPr>
            <w:r>
              <w:rPr>
                <w:rFonts w:eastAsia="宋体"/>
                <w:b/>
                <w:kern w:val="0"/>
                <w:sz w:val="20"/>
              </w:rPr>
              <w:t>用气指标</w:t>
            </w:r>
          </w:p>
          <w:p>
            <w:pPr>
              <w:widowControl/>
              <w:spacing w:line="220" w:lineRule="exact"/>
              <w:jc w:val="center"/>
              <w:rPr>
                <w:rFonts w:eastAsia="宋体"/>
                <w:b/>
                <w:kern w:val="0"/>
                <w:sz w:val="20"/>
              </w:rPr>
            </w:pPr>
            <w:r>
              <w:rPr>
                <w:rFonts w:eastAsia="宋体"/>
                <w:b/>
                <w:kern w:val="0"/>
                <w:sz w:val="20"/>
              </w:rPr>
              <w:t>（m</w:t>
            </w:r>
            <w:r>
              <w:rPr>
                <w:rFonts w:eastAsia="宋体"/>
                <w:b/>
                <w:kern w:val="0"/>
                <w:sz w:val="20"/>
                <w:vertAlign w:val="superscript"/>
              </w:rPr>
              <w:t>3</w:t>
            </w:r>
            <w:r>
              <w:rPr>
                <w:rFonts w:eastAsia="宋体"/>
                <w:b/>
                <w:kern w:val="0"/>
                <w:sz w:val="20"/>
              </w:rPr>
              <w:t>/d人）</w:t>
            </w:r>
          </w:p>
        </w:tc>
        <w:tc>
          <w:tcPr>
            <w:tcW w:w="1605" w:type="dxa"/>
            <w:shd w:val="pct10" w:color="auto" w:fill="auto"/>
            <w:vAlign w:val="center"/>
          </w:tcPr>
          <w:p>
            <w:pPr>
              <w:widowControl/>
              <w:spacing w:line="220" w:lineRule="exact"/>
              <w:jc w:val="center"/>
              <w:rPr>
                <w:rFonts w:eastAsia="宋体"/>
                <w:b/>
                <w:kern w:val="0"/>
                <w:sz w:val="20"/>
              </w:rPr>
            </w:pPr>
            <w:r>
              <w:rPr>
                <w:rFonts w:eastAsia="宋体"/>
                <w:b/>
                <w:kern w:val="0"/>
                <w:sz w:val="20"/>
              </w:rPr>
              <w:t>日用气量</w:t>
            </w:r>
          </w:p>
          <w:p>
            <w:pPr>
              <w:widowControl/>
              <w:spacing w:line="220" w:lineRule="exact"/>
              <w:jc w:val="center"/>
              <w:rPr>
                <w:rFonts w:eastAsia="宋体"/>
                <w:b/>
                <w:kern w:val="0"/>
                <w:sz w:val="20"/>
              </w:rPr>
            </w:pPr>
            <w:r>
              <w:rPr>
                <w:rFonts w:eastAsia="宋体"/>
                <w:b/>
                <w:kern w:val="0"/>
                <w:sz w:val="20"/>
              </w:rPr>
              <w:t>（m</w:t>
            </w:r>
            <w:r>
              <w:rPr>
                <w:rFonts w:eastAsia="宋体"/>
                <w:b/>
                <w:kern w:val="0"/>
                <w:sz w:val="20"/>
                <w:vertAlign w:val="superscript"/>
              </w:rPr>
              <w:t>3</w:t>
            </w:r>
            <w:r>
              <w:rPr>
                <w:rFonts w:eastAsia="宋体"/>
                <w:b/>
                <w:kern w:val="0"/>
                <w:sz w:val="20"/>
              </w:rPr>
              <w:t>）</w:t>
            </w:r>
          </w:p>
        </w:tc>
        <w:tc>
          <w:tcPr>
            <w:tcW w:w="1485" w:type="dxa"/>
            <w:shd w:val="pct10" w:color="auto" w:fill="auto"/>
            <w:vAlign w:val="center"/>
          </w:tcPr>
          <w:p>
            <w:pPr>
              <w:widowControl/>
              <w:spacing w:line="220" w:lineRule="exact"/>
              <w:jc w:val="center"/>
              <w:rPr>
                <w:rFonts w:eastAsia="宋体"/>
                <w:b/>
                <w:kern w:val="0"/>
                <w:sz w:val="20"/>
              </w:rPr>
            </w:pPr>
            <w:r>
              <w:rPr>
                <w:rFonts w:eastAsia="宋体"/>
                <w:b/>
                <w:kern w:val="0"/>
                <w:sz w:val="20"/>
              </w:rPr>
              <w:t>年用气量</w:t>
            </w:r>
          </w:p>
          <w:p>
            <w:pPr>
              <w:widowControl/>
              <w:spacing w:line="220" w:lineRule="exact"/>
              <w:jc w:val="center"/>
              <w:rPr>
                <w:rFonts w:eastAsia="宋体"/>
                <w:b/>
                <w:kern w:val="0"/>
                <w:sz w:val="20"/>
              </w:rPr>
            </w:pPr>
            <w:r>
              <w:rPr>
                <w:rFonts w:eastAsia="宋体"/>
                <w:b/>
                <w:kern w:val="0"/>
                <w:sz w:val="20"/>
              </w:rPr>
              <w:t>（m</w:t>
            </w:r>
            <w:r>
              <w:rPr>
                <w:rFonts w:eastAsia="宋体"/>
                <w:b/>
                <w:kern w:val="0"/>
                <w:sz w:val="20"/>
                <w:vertAlign w:val="superscript"/>
              </w:rPr>
              <w:t>3</w:t>
            </w:r>
            <w:r>
              <w:rPr>
                <w:rFonts w:eastAsia="宋体"/>
                <w:b/>
                <w:kern w:val="0"/>
                <w:sz w:val="20"/>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836" w:type="dxa"/>
            <w:shd w:val="clear" w:color="auto" w:fill="auto"/>
            <w:vAlign w:val="center"/>
          </w:tcPr>
          <w:p>
            <w:pPr>
              <w:widowControl/>
              <w:spacing w:line="220" w:lineRule="exact"/>
              <w:jc w:val="center"/>
              <w:rPr>
                <w:rFonts w:eastAsia="宋体"/>
                <w:kern w:val="0"/>
                <w:sz w:val="20"/>
              </w:rPr>
            </w:pPr>
            <w:r>
              <w:rPr>
                <w:rFonts w:eastAsia="宋体"/>
                <w:kern w:val="0"/>
                <w:sz w:val="20"/>
              </w:rPr>
              <w:t>1</w:t>
            </w:r>
          </w:p>
        </w:tc>
        <w:tc>
          <w:tcPr>
            <w:tcW w:w="2502" w:type="dxa"/>
            <w:shd w:val="clear" w:color="auto" w:fill="auto"/>
            <w:vAlign w:val="center"/>
          </w:tcPr>
          <w:p>
            <w:pPr>
              <w:widowControl/>
              <w:spacing w:line="220" w:lineRule="exact"/>
              <w:jc w:val="center"/>
              <w:rPr>
                <w:rFonts w:eastAsia="宋体"/>
                <w:kern w:val="0"/>
                <w:sz w:val="20"/>
              </w:rPr>
            </w:pPr>
            <w:r>
              <w:rPr>
                <w:rFonts w:eastAsia="宋体"/>
                <w:kern w:val="0"/>
                <w:sz w:val="20"/>
              </w:rPr>
              <w:t>食堂用气</w:t>
            </w:r>
          </w:p>
        </w:tc>
        <w:tc>
          <w:tcPr>
            <w:tcW w:w="1322" w:type="dxa"/>
            <w:shd w:val="clear" w:color="auto" w:fill="auto"/>
            <w:vAlign w:val="center"/>
          </w:tcPr>
          <w:p>
            <w:pPr>
              <w:widowControl/>
              <w:spacing w:line="220" w:lineRule="exact"/>
              <w:jc w:val="center"/>
              <w:rPr>
                <w:rFonts w:eastAsia="宋体"/>
                <w:kern w:val="0"/>
                <w:sz w:val="20"/>
              </w:rPr>
            </w:pPr>
            <w:r>
              <w:rPr>
                <w:rFonts w:hint="eastAsia" w:eastAsia="宋体"/>
                <w:kern w:val="0"/>
                <w:sz w:val="20"/>
              </w:rPr>
              <w:t>1800</w:t>
            </w: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0.2</w:t>
            </w:r>
          </w:p>
        </w:tc>
        <w:tc>
          <w:tcPr>
            <w:tcW w:w="1605" w:type="dxa"/>
            <w:shd w:val="clear" w:color="auto" w:fill="auto"/>
            <w:vAlign w:val="center"/>
          </w:tcPr>
          <w:p>
            <w:pPr>
              <w:widowControl/>
              <w:spacing w:line="220" w:lineRule="exact"/>
              <w:jc w:val="center"/>
              <w:rPr>
                <w:rFonts w:eastAsia="宋体"/>
                <w:kern w:val="0"/>
                <w:sz w:val="20"/>
              </w:rPr>
            </w:pPr>
            <w:r>
              <w:rPr>
                <w:rFonts w:hint="eastAsia" w:eastAsia="宋体"/>
                <w:kern w:val="0"/>
                <w:sz w:val="20"/>
              </w:rPr>
              <w:t>360</w:t>
            </w:r>
          </w:p>
        </w:tc>
        <w:tc>
          <w:tcPr>
            <w:tcW w:w="1485" w:type="dxa"/>
            <w:shd w:val="clear" w:color="auto" w:fill="auto"/>
            <w:vAlign w:val="center"/>
          </w:tcPr>
          <w:p>
            <w:pPr>
              <w:widowControl/>
              <w:spacing w:line="220" w:lineRule="exact"/>
              <w:jc w:val="center"/>
              <w:rPr>
                <w:rFonts w:eastAsia="宋体"/>
                <w:kern w:val="0"/>
                <w:sz w:val="20"/>
              </w:rPr>
            </w:pPr>
            <w:r>
              <w:rPr>
                <w:rFonts w:hint="eastAsia" w:eastAsia="宋体"/>
                <w:kern w:val="0"/>
                <w:sz w:val="20"/>
              </w:rPr>
              <w:t>1314</w:t>
            </w:r>
            <w:r>
              <w:rPr>
                <w:rFonts w:eastAsia="宋体"/>
                <w:kern w:val="0"/>
                <w:sz w:val="20"/>
              </w:rPr>
              <w:t>00</w:t>
            </w:r>
          </w:p>
        </w:tc>
      </w:tr>
    </w:tbl>
    <w:p>
      <w:pPr>
        <w:spacing w:before="60" w:line="520" w:lineRule="exact"/>
        <w:rPr>
          <w:rFonts w:eastAsia="仿宋"/>
          <w:b/>
          <w:szCs w:val="28"/>
        </w:rPr>
      </w:pPr>
      <w:r>
        <w:rPr>
          <w:rFonts w:eastAsia="仿宋"/>
          <w:b/>
          <w:szCs w:val="28"/>
        </w:rPr>
        <w:t>§8.1.2能源总量</w:t>
      </w:r>
    </w:p>
    <w:p>
      <w:pPr>
        <w:spacing w:line="520" w:lineRule="exact"/>
        <w:ind w:firstLine="560" w:firstLineChars="200"/>
        <w:rPr>
          <w:rFonts w:eastAsia="仿宋"/>
          <w:szCs w:val="28"/>
        </w:rPr>
      </w:pPr>
      <w:r>
        <w:rPr>
          <w:rFonts w:eastAsia="仿宋"/>
          <w:szCs w:val="28"/>
        </w:rPr>
        <w:t>能耗总量：</w:t>
      </w:r>
      <w:r>
        <w:rPr>
          <w:rFonts w:hint="eastAsia" w:eastAsia="仿宋"/>
          <w:szCs w:val="28"/>
          <w:lang w:val="en-US" w:eastAsia="zh-CN"/>
        </w:rPr>
        <w:t>742.72</w:t>
      </w:r>
      <w:r>
        <w:rPr>
          <w:rFonts w:eastAsia="仿宋"/>
          <w:szCs w:val="28"/>
        </w:rPr>
        <w:t>tce/a（当量值）</w:t>
      </w:r>
    </w:p>
    <w:p>
      <w:pPr>
        <w:spacing w:line="520" w:lineRule="exact"/>
        <w:ind w:firstLine="2100" w:firstLineChars="750"/>
        <w:rPr>
          <w:rFonts w:eastAsia="仿宋"/>
          <w:szCs w:val="28"/>
        </w:rPr>
      </w:pPr>
      <w:r>
        <w:rPr>
          <w:rFonts w:hint="eastAsia" w:eastAsia="仿宋"/>
          <w:szCs w:val="28"/>
          <w:lang w:val="en-US" w:eastAsia="zh-CN"/>
        </w:rPr>
        <w:t>1474.28</w:t>
      </w:r>
      <w:r>
        <w:rPr>
          <w:rFonts w:eastAsia="仿宋"/>
          <w:szCs w:val="28"/>
        </w:rPr>
        <w:t>tce/a（等价值）</w:t>
      </w:r>
    </w:p>
    <w:p>
      <w:pPr>
        <w:spacing w:line="520" w:lineRule="exact"/>
        <w:ind w:firstLine="560" w:firstLineChars="200"/>
        <w:rPr>
          <w:rFonts w:eastAsia="仿宋"/>
          <w:szCs w:val="28"/>
        </w:rPr>
      </w:pPr>
      <w:r>
        <w:rPr>
          <w:rFonts w:hint="eastAsia" w:eastAsia="仿宋"/>
          <w:szCs w:val="28"/>
        </w:rPr>
        <w:t>达产后，项目总产值预计为15亿元，项目工业增加值预测为5.25亿元，单位能耗增加值为52500万元除以</w:t>
      </w:r>
      <w:r>
        <w:rPr>
          <w:rFonts w:hint="eastAsia" w:eastAsia="仿宋"/>
          <w:szCs w:val="28"/>
          <w:lang w:val="en-US" w:eastAsia="zh-CN"/>
        </w:rPr>
        <w:t>1474.28</w:t>
      </w:r>
      <w:r>
        <w:rPr>
          <w:rFonts w:hint="eastAsia" w:eastAsia="仿宋"/>
          <w:szCs w:val="28"/>
        </w:rPr>
        <w:t>tce/a等于</w:t>
      </w:r>
      <w:r>
        <w:rPr>
          <w:rFonts w:hint="eastAsia" w:eastAsia="仿宋"/>
          <w:szCs w:val="28"/>
          <w:lang w:val="en-US" w:eastAsia="zh-CN"/>
        </w:rPr>
        <w:t>35.61</w:t>
      </w:r>
      <w:r>
        <w:rPr>
          <w:rFonts w:hint="eastAsia" w:eastAsia="仿宋"/>
          <w:szCs w:val="28"/>
        </w:rPr>
        <w:t>（万元/吨标煤）</w:t>
      </w:r>
    </w:p>
    <w:p>
      <w:pPr>
        <w:spacing w:line="520" w:lineRule="exact"/>
        <w:jc w:val="center"/>
        <w:rPr>
          <w:rFonts w:eastAsia="仿宋"/>
          <w:szCs w:val="28"/>
        </w:rPr>
      </w:pPr>
      <w:r>
        <w:rPr>
          <w:rFonts w:eastAsia="仿宋"/>
          <w:b/>
          <w:szCs w:val="28"/>
        </w:rPr>
        <w:t>表8-2 园区用水量测算</w:t>
      </w:r>
    </w:p>
    <w:tbl>
      <w:tblPr>
        <w:tblStyle w:val="35"/>
        <w:tblW w:w="9072" w:type="dxa"/>
        <w:jc w:val="center"/>
        <w:tblLayout w:type="autofit"/>
        <w:tblCellMar>
          <w:top w:w="0" w:type="dxa"/>
          <w:left w:w="28" w:type="dxa"/>
          <w:bottom w:w="0" w:type="dxa"/>
          <w:right w:w="28" w:type="dxa"/>
        </w:tblCellMar>
      </w:tblPr>
      <w:tblGrid>
        <w:gridCol w:w="798"/>
        <w:gridCol w:w="2158"/>
        <w:gridCol w:w="1080"/>
        <w:gridCol w:w="1439"/>
        <w:gridCol w:w="1218"/>
        <w:gridCol w:w="1218"/>
        <w:gridCol w:w="1161"/>
      </w:tblGrid>
      <w:tr>
        <w:tblPrEx>
          <w:tblCellMar>
            <w:top w:w="0" w:type="dxa"/>
            <w:left w:w="28" w:type="dxa"/>
            <w:bottom w:w="0" w:type="dxa"/>
            <w:right w:w="28" w:type="dxa"/>
          </w:tblCellMar>
        </w:tblPrEx>
        <w:trPr>
          <w:trHeight w:val="454" w:hRule="atLeast"/>
          <w:jc w:val="center"/>
        </w:trPr>
        <w:tc>
          <w:tcPr>
            <w:tcW w:w="798" w:type="dxa"/>
            <w:tcBorders>
              <w:top w:val="single" w:color="auto" w:sz="4" w:space="0"/>
              <w:bottom w:val="single" w:color="auto" w:sz="4" w:space="0"/>
              <w:right w:val="single" w:color="auto" w:sz="4" w:space="0"/>
            </w:tcBorders>
            <w:shd w:val="pct10" w:color="auto" w:fill="auto"/>
            <w:vAlign w:val="center"/>
          </w:tcPr>
          <w:p>
            <w:pPr>
              <w:widowControl/>
              <w:spacing w:line="220" w:lineRule="exact"/>
              <w:jc w:val="center"/>
              <w:rPr>
                <w:rFonts w:eastAsiaTheme="minorEastAsia"/>
                <w:b/>
                <w:kern w:val="0"/>
                <w:sz w:val="20"/>
              </w:rPr>
            </w:pPr>
            <w:r>
              <w:rPr>
                <w:rFonts w:eastAsiaTheme="minorEastAsia"/>
                <w:b/>
                <w:kern w:val="0"/>
                <w:sz w:val="20"/>
              </w:rPr>
              <w:t>序号</w:t>
            </w:r>
          </w:p>
        </w:tc>
        <w:tc>
          <w:tcPr>
            <w:tcW w:w="2158" w:type="dxa"/>
            <w:tcBorders>
              <w:top w:val="single" w:color="auto" w:sz="4" w:space="0"/>
              <w:left w:val="nil"/>
              <w:bottom w:val="single" w:color="auto" w:sz="4" w:space="0"/>
              <w:right w:val="single" w:color="auto" w:sz="4" w:space="0"/>
            </w:tcBorders>
            <w:shd w:val="pct10" w:color="auto" w:fill="auto"/>
            <w:vAlign w:val="center"/>
          </w:tcPr>
          <w:p>
            <w:pPr>
              <w:widowControl/>
              <w:spacing w:line="220" w:lineRule="exact"/>
              <w:jc w:val="left"/>
              <w:rPr>
                <w:rFonts w:eastAsiaTheme="minorEastAsia"/>
                <w:b/>
                <w:kern w:val="0"/>
                <w:sz w:val="20"/>
              </w:rPr>
            </w:pPr>
            <w:r>
              <w:rPr>
                <w:rFonts w:eastAsiaTheme="minorEastAsia"/>
                <w:b/>
                <w:kern w:val="0"/>
                <w:sz w:val="20"/>
              </w:rPr>
              <w:t>名称</w:t>
            </w:r>
          </w:p>
        </w:tc>
        <w:tc>
          <w:tcPr>
            <w:tcW w:w="1080" w:type="dxa"/>
            <w:tcBorders>
              <w:top w:val="single" w:color="auto" w:sz="4" w:space="0"/>
              <w:left w:val="nil"/>
              <w:bottom w:val="single" w:color="auto" w:sz="4" w:space="0"/>
              <w:right w:val="single" w:color="auto" w:sz="4" w:space="0"/>
            </w:tcBorders>
            <w:shd w:val="pct10" w:color="auto" w:fill="auto"/>
            <w:vAlign w:val="center"/>
          </w:tcPr>
          <w:p>
            <w:pPr>
              <w:widowControl/>
              <w:spacing w:line="220" w:lineRule="exact"/>
              <w:jc w:val="center"/>
              <w:rPr>
                <w:rFonts w:eastAsiaTheme="minorEastAsia"/>
                <w:b/>
                <w:kern w:val="0"/>
                <w:sz w:val="20"/>
              </w:rPr>
            </w:pPr>
            <w:r>
              <w:rPr>
                <w:rFonts w:eastAsiaTheme="minorEastAsia"/>
                <w:b/>
                <w:kern w:val="0"/>
                <w:sz w:val="20"/>
              </w:rPr>
              <w:t>单位</w:t>
            </w:r>
          </w:p>
        </w:tc>
        <w:tc>
          <w:tcPr>
            <w:tcW w:w="1439" w:type="dxa"/>
            <w:tcBorders>
              <w:top w:val="single" w:color="auto" w:sz="4" w:space="0"/>
              <w:left w:val="nil"/>
              <w:bottom w:val="single" w:color="auto" w:sz="4" w:space="0"/>
              <w:right w:val="single" w:color="auto" w:sz="4" w:space="0"/>
            </w:tcBorders>
            <w:shd w:val="pct10" w:color="auto" w:fill="auto"/>
            <w:vAlign w:val="center"/>
          </w:tcPr>
          <w:p>
            <w:pPr>
              <w:widowControl/>
              <w:spacing w:line="220" w:lineRule="exact"/>
              <w:jc w:val="center"/>
              <w:rPr>
                <w:rFonts w:eastAsiaTheme="minorEastAsia"/>
                <w:b/>
                <w:kern w:val="0"/>
                <w:sz w:val="20"/>
              </w:rPr>
            </w:pPr>
            <w:r>
              <w:rPr>
                <w:rFonts w:eastAsiaTheme="minorEastAsia"/>
                <w:b/>
                <w:kern w:val="0"/>
                <w:sz w:val="20"/>
              </w:rPr>
              <w:t>数量</w:t>
            </w:r>
          </w:p>
        </w:tc>
        <w:tc>
          <w:tcPr>
            <w:tcW w:w="1218" w:type="dxa"/>
            <w:tcBorders>
              <w:top w:val="single" w:color="auto" w:sz="4" w:space="0"/>
              <w:left w:val="nil"/>
              <w:bottom w:val="single" w:color="auto" w:sz="4" w:space="0"/>
              <w:right w:val="single" w:color="auto" w:sz="4" w:space="0"/>
            </w:tcBorders>
            <w:shd w:val="pct10" w:color="auto" w:fill="auto"/>
            <w:vAlign w:val="center"/>
          </w:tcPr>
          <w:p>
            <w:pPr>
              <w:widowControl/>
              <w:spacing w:line="220" w:lineRule="exact"/>
              <w:jc w:val="center"/>
              <w:rPr>
                <w:rFonts w:eastAsiaTheme="minorEastAsia"/>
                <w:b/>
                <w:kern w:val="0"/>
                <w:sz w:val="20"/>
              </w:rPr>
            </w:pPr>
            <w:r>
              <w:rPr>
                <w:rFonts w:eastAsiaTheme="minorEastAsia"/>
                <w:b/>
                <w:kern w:val="0"/>
                <w:sz w:val="20"/>
              </w:rPr>
              <w:t>折标系数</w:t>
            </w:r>
          </w:p>
        </w:tc>
        <w:tc>
          <w:tcPr>
            <w:tcW w:w="1218" w:type="dxa"/>
            <w:tcBorders>
              <w:top w:val="single" w:color="auto" w:sz="4" w:space="0"/>
              <w:left w:val="nil"/>
              <w:bottom w:val="single" w:color="auto" w:sz="4" w:space="0"/>
              <w:right w:val="single" w:color="auto" w:sz="4" w:space="0"/>
            </w:tcBorders>
            <w:shd w:val="pct10" w:color="auto" w:fill="auto"/>
            <w:vAlign w:val="center"/>
          </w:tcPr>
          <w:p>
            <w:pPr>
              <w:widowControl/>
              <w:spacing w:line="220" w:lineRule="exact"/>
              <w:jc w:val="center"/>
              <w:rPr>
                <w:rFonts w:eastAsiaTheme="minorEastAsia"/>
                <w:b/>
                <w:kern w:val="0"/>
                <w:sz w:val="20"/>
              </w:rPr>
            </w:pPr>
            <w:r>
              <w:rPr>
                <w:rFonts w:eastAsiaTheme="minorEastAsia"/>
                <w:b/>
                <w:kern w:val="0"/>
                <w:sz w:val="20"/>
              </w:rPr>
              <w:t>折合标准煤（吨）</w:t>
            </w:r>
          </w:p>
        </w:tc>
        <w:tc>
          <w:tcPr>
            <w:tcW w:w="1161" w:type="dxa"/>
            <w:tcBorders>
              <w:top w:val="single" w:color="auto" w:sz="4" w:space="0"/>
              <w:left w:val="nil"/>
              <w:bottom w:val="single" w:color="auto" w:sz="4" w:space="0"/>
            </w:tcBorders>
            <w:shd w:val="pct10" w:color="auto" w:fill="auto"/>
            <w:vAlign w:val="center"/>
          </w:tcPr>
          <w:p>
            <w:pPr>
              <w:widowControl/>
              <w:spacing w:line="220" w:lineRule="exact"/>
              <w:jc w:val="center"/>
              <w:rPr>
                <w:rFonts w:eastAsiaTheme="minorEastAsia"/>
                <w:b/>
                <w:kern w:val="0"/>
                <w:sz w:val="20"/>
              </w:rPr>
            </w:pPr>
            <w:r>
              <w:rPr>
                <w:rFonts w:eastAsiaTheme="minorEastAsia"/>
                <w:b/>
                <w:kern w:val="0"/>
                <w:sz w:val="20"/>
              </w:rPr>
              <w:t>备注</w:t>
            </w:r>
          </w:p>
        </w:tc>
      </w:tr>
      <w:tr>
        <w:tblPrEx>
          <w:tblCellMar>
            <w:top w:w="0" w:type="dxa"/>
            <w:left w:w="28" w:type="dxa"/>
            <w:bottom w:w="0" w:type="dxa"/>
            <w:right w:w="28" w:type="dxa"/>
          </w:tblCellMar>
        </w:tblPrEx>
        <w:trPr>
          <w:trHeight w:val="284" w:hRule="atLeast"/>
          <w:jc w:val="center"/>
        </w:trPr>
        <w:tc>
          <w:tcPr>
            <w:tcW w:w="798" w:type="dxa"/>
            <w:vMerge w:val="restart"/>
            <w:tcBorders>
              <w:top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1</w:t>
            </w:r>
          </w:p>
        </w:tc>
        <w:tc>
          <w:tcPr>
            <w:tcW w:w="2158" w:type="dxa"/>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20" w:lineRule="exact"/>
              <w:jc w:val="left"/>
              <w:rPr>
                <w:rFonts w:eastAsiaTheme="minorEastAsia"/>
                <w:kern w:val="0"/>
                <w:sz w:val="20"/>
              </w:rPr>
            </w:pPr>
            <w:r>
              <w:rPr>
                <w:rFonts w:eastAsiaTheme="minorEastAsia"/>
                <w:kern w:val="0"/>
                <w:sz w:val="20"/>
              </w:rPr>
              <w:t>用电量（已扣光伏发电）</w:t>
            </w:r>
          </w:p>
        </w:tc>
        <w:tc>
          <w:tcPr>
            <w:tcW w:w="1080" w:type="dxa"/>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万度</w:t>
            </w:r>
          </w:p>
        </w:tc>
        <w:tc>
          <w:tcPr>
            <w:tcW w:w="1439" w:type="dxa"/>
            <w:vMerge w:val="restart"/>
            <w:tcBorders>
              <w:top w:val="nil"/>
              <w:left w:val="single" w:color="auto" w:sz="4" w:space="0"/>
              <w:bottom w:val="single" w:color="auto" w:sz="4" w:space="0"/>
              <w:right w:val="single" w:color="auto" w:sz="4" w:space="0"/>
            </w:tcBorders>
            <w:shd w:val="clear" w:color="auto" w:fill="auto"/>
            <w:vAlign w:val="center"/>
          </w:tcPr>
          <w:p>
            <w:pPr>
              <w:widowControl/>
              <w:spacing w:line="220" w:lineRule="exact"/>
              <w:jc w:val="center"/>
              <w:rPr>
                <w:rFonts w:hint="default" w:eastAsiaTheme="minorEastAsia"/>
                <w:kern w:val="0"/>
                <w:sz w:val="20"/>
                <w:lang w:val="en-US" w:eastAsia="zh-CN"/>
              </w:rPr>
            </w:pPr>
            <w:r>
              <w:rPr>
                <w:rFonts w:hint="eastAsia" w:eastAsiaTheme="minorEastAsia"/>
                <w:kern w:val="0"/>
                <w:sz w:val="20"/>
                <w:lang w:val="en-US" w:eastAsia="zh-CN"/>
              </w:rPr>
              <w:t>451.3</w:t>
            </w: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1.229</w:t>
            </w: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hint="default" w:eastAsiaTheme="minorEastAsia"/>
                <w:kern w:val="0"/>
                <w:sz w:val="20"/>
                <w:lang w:val="en-US" w:eastAsia="zh-CN"/>
              </w:rPr>
            </w:pPr>
            <w:r>
              <w:rPr>
                <w:rFonts w:hint="eastAsia" w:eastAsiaTheme="minorEastAsia"/>
                <w:kern w:val="0"/>
                <w:sz w:val="20"/>
                <w:lang w:val="en-US" w:eastAsia="zh-CN"/>
              </w:rPr>
              <w:t>554.65</w:t>
            </w:r>
          </w:p>
        </w:tc>
        <w:tc>
          <w:tcPr>
            <w:tcW w:w="1161" w:type="dxa"/>
            <w:tcBorders>
              <w:top w:val="nil"/>
              <w:left w:val="nil"/>
              <w:bottom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当量值</w:t>
            </w:r>
          </w:p>
        </w:tc>
      </w:tr>
      <w:tr>
        <w:tblPrEx>
          <w:tblCellMar>
            <w:top w:w="0" w:type="dxa"/>
            <w:left w:w="28" w:type="dxa"/>
            <w:bottom w:w="0" w:type="dxa"/>
            <w:right w:w="28" w:type="dxa"/>
          </w:tblCellMar>
        </w:tblPrEx>
        <w:trPr>
          <w:trHeight w:val="284" w:hRule="atLeast"/>
          <w:jc w:val="center"/>
        </w:trPr>
        <w:tc>
          <w:tcPr>
            <w:tcW w:w="798" w:type="dxa"/>
            <w:vMerge w:val="continue"/>
            <w:tcBorders>
              <w:top w:val="nil"/>
              <w:bottom w:val="single" w:color="auto" w:sz="4" w:space="0"/>
              <w:right w:val="single" w:color="auto" w:sz="4" w:space="0"/>
            </w:tcBorders>
            <w:vAlign w:val="center"/>
          </w:tcPr>
          <w:p>
            <w:pPr>
              <w:widowControl/>
              <w:spacing w:line="220" w:lineRule="exact"/>
              <w:jc w:val="center"/>
              <w:rPr>
                <w:rFonts w:eastAsiaTheme="minorEastAsia"/>
                <w:kern w:val="0"/>
                <w:sz w:val="20"/>
              </w:rPr>
            </w:pPr>
          </w:p>
        </w:tc>
        <w:tc>
          <w:tcPr>
            <w:tcW w:w="2158" w:type="dxa"/>
            <w:vMerge w:val="continue"/>
            <w:tcBorders>
              <w:top w:val="nil"/>
              <w:left w:val="single" w:color="auto" w:sz="4" w:space="0"/>
              <w:bottom w:val="single" w:color="auto" w:sz="4" w:space="0"/>
              <w:right w:val="single" w:color="auto" w:sz="4" w:space="0"/>
            </w:tcBorders>
            <w:vAlign w:val="center"/>
          </w:tcPr>
          <w:p>
            <w:pPr>
              <w:widowControl/>
              <w:spacing w:line="220" w:lineRule="exact"/>
              <w:jc w:val="left"/>
              <w:rPr>
                <w:rFonts w:eastAsiaTheme="minorEastAsia"/>
                <w:kern w:val="0"/>
                <w:sz w:val="20"/>
              </w:rPr>
            </w:pPr>
          </w:p>
        </w:tc>
        <w:tc>
          <w:tcPr>
            <w:tcW w:w="1080" w:type="dxa"/>
            <w:vMerge w:val="continue"/>
            <w:tcBorders>
              <w:top w:val="nil"/>
              <w:left w:val="single" w:color="auto" w:sz="4" w:space="0"/>
              <w:bottom w:val="single" w:color="auto" w:sz="4" w:space="0"/>
              <w:right w:val="single" w:color="auto" w:sz="4" w:space="0"/>
            </w:tcBorders>
            <w:vAlign w:val="center"/>
          </w:tcPr>
          <w:p>
            <w:pPr>
              <w:widowControl/>
              <w:spacing w:line="220" w:lineRule="exact"/>
              <w:jc w:val="center"/>
              <w:rPr>
                <w:rFonts w:eastAsiaTheme="minorEastAsia"/>
                <w:kern w:val="0"/>
                <w:sz w:val="20"/>
              </w:rPr>
            </w:pPr>
          </w:p>
        </w:tc>
        <w:tc>
          <w:tcPr>
            <w:tcW w:w="1439" w:type="dxa"/>
            <w:vMerge w:val="continue"/>
            <w:tcBorders>
              <w:top w:val="nil"/>
              <w:left w:val="single" w:color="auto" w:sz="4" w:space="0"/>
              <w:bottom w:val="single" w:color="auto" w:sz="4" w:space="0"/>
              <w:right w:val="single" w:color="auto" w:sz="4" w:space="0"/>
            </w:tcBorders>
            <w:vAlign w:val="center"/>
          </w:tcPr>
          <w:p>
            <w:pPr>
              <w:widowControl/>
              <w:spacing w:line="220" w:lineRule="exact"/>
              <w:jc w:val="center"/>
              <w:rPr>
                <w:rFonts w:eastAsiaTheme="minorEastAsia"/>
                <w:kern w:val="0"/>
                <w:sz w:val="20"/>
              </w:rPr>
            </w:pP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2.85</w:t>
            </w: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hint="default" w:eastAsiaTheme="minorEastAsia"/>
                <w:kern w:val="0"/>
                <w:sz w:val="20"/>
                <w:lang w:val="en-US" w:eastAsia="zh-CN"/>
              </w:rPr>
            </w:pPr>
            <w:r>
              <w:rPr>
                <w:rFonts w:hint="eastAsia" w:eastAsiaTheme="minorEastAsia"/>
                <w:kern w:val="0"/>
                <w:sz w:val="20"/>
                <w:lang w:val="en-US" w:eastAsia="zh-CN"/>
              </w:rPr>
              <w:t>1286.21</w:t>
            </w:r>
          </w:p>
        </w:tc>
        <w:tc>
          <w:tcPr>
            <w:tcW w:w="1161" w:type="dxa"/>
            <w:tcBorders>
              <w:top w:val="nil"/>
              <w:left w:val="nil"/>
              <w:bottom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等价值</w:t>
            </w:r>
          </w:p>
        </w:tc>
      </w:tr>
      <w:tr>
        <w:tblPrEx>
          <w:tblCellMar>
            <w:top w:w="0" w:type="dxa"/>
            <w:left w:w="28" w:type="dxa"/>
            <w:bottom w:w="0" w:type="dxa"/>
            <w:right w:w="28" w:type="dxa"/>
          </w:tblCellMar>
        </w:tblPrEx>
        <w:trPr>
          <w:trHeight w:val="454" w:hRule="atLeast"/>
          <w:jc w:val="center"/>
        </w:trPr>
        <w:tc>
          <w:tcPr>
            <w:tcW w:w="798" w:type="dxa"/>
            <w:tcBorders>
              <w:top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2</w:t>
            </w:r>
          </w:p>
        </w:tc>
        <w:tc>
          <w:tcPr>
            <w:tcW w:w="2158" w:type="dxa"/>
            <w:tcBorders>
              <w:top w:val="nil"/>
              <w:left w:val="nil"/>
              <w:bottom w:val="single" w:color="auto" w:sz="4" w:space="0"/>
              <w:right w:val="single" w:color="auto" w:sz="4" w:space="0"/>
            </w:tcBorders>
            <w:shd w:val="clear" w:color="auto" w:fill="auto"/>
            <w:vAlign w:val="center"/>
          </w:tcPr>
          <w:p>
            <w:pPr>
              <w:widowControl/>
              <w:spacing w:line="220" w:lineRule="exact"/>
              <w:jc w:val="left"/>
              <w:rPr>
                <w:rFonts w:eastAsiaTheme="minorEastAsia"/>
                <w:kern w:val="0"/>
                <w:sz w:val="20"/>
              </w:rPr>
            </w:pPr>
            <w:r>
              <w:rPr>
                <w:rFonts w:eastAsiaTheme="minorEastAsia"/>
                <w:kern w:val="0"/>
                <w:sz w:val="20"/>
              </w:rPr>
              <w:t>用水量</w:t>
            </w:r>
          </w:p>
        </w:tc>
        <w:tc>
          <w:tcPr>
            <w:tcW w:w="1080"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吨</w:t>
            </w:r>
          </w:p>
        </w:tc>
        <w:tc>
          <w:tcPr>
            <w:tcW w:w="1439"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hint="eastAsia" w:eastAsiaTheme="minorEastAsia"/>
                <w:kern w:val="0"/>
                <w:sz w:val="20"/>
              </w:rPr>
              <w:t>155380.5</w:t>
            </w: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0.0857</w:t>
            </w: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hint="eastAsia" w:eastAsiaTheme="minorEastAsia"/>
                <w:kern w:val="0"/>
                <w:sz w:val="20"/>
              </w:rPr>
              <w:t>13.31</w:t>
            </w:r>
          </w:p>
        </w:tc>
        <w:tc>
          <w:tcPr>
            <w:tcW w:w="1161" w:type="dxa"/>
            <w:tcBorders>
              <w:top w:val="nil"/>
              <w:left w:val="nil"/>
              <w:bottom w:val="single" w:color="auto" w:sz="4" w:space="0"/>
            </w:tcBorders>
            <w:shd w:val="clear" w:color="auto" w:fill="auto"/>
            <w:vAlign w:val="center"/>
          </w:tcPr>
          <w:p>
            <w:pPr>
              <w:widowControl/>
              <w:spacing w:line="220" w:lineRule="exact"/>
              <w:jc w:val="center"/>
              <w:rPr>
                <w:rFonts w:eastAsiaTheme="minorEastAsia"/>
                <w:kern w:val="0"/>
                <w:sz w:val="20"/>
              </w:rPr>
            </w:pPr>
          </w:p>
        </w:tc>
      </w:tr>
      <w:tr>
        <w:tblPrEx>
          <w:tblCellMar>
            <w:top w:w="0" w:type="dxa"/>
            <w:left w:w="28" w:type="dxa"/>
            <w:bottom w:w="0" w:type="dxa"/>
            <w:right w:w="28" w:type="dxa"/>
          </w:tblCellMar>
        </w:tblPrEx>
        <w:trPr>
          <w:trHeight w:val="454" w:hRule="atLeast"/>
          <w:jc w:val="center"/>
        </w:trPr>
        <w:tc>
          <w:tcPr>
            <w:tcW w:w="798" w:type="dxa"/>
            <w:tcBorders>
              <w:top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3</w:t>
            </w:r>
          </w:p>
        </w:tc>
        <w:tc>
          <w:tcPr>
            <w:tcW w:w="2158" w:type="dxa"/>
            <w:tcBorders>
              <w:top w:val="nil"/>
              <w:left w:val="nil"/>
              <w:bottom w:val="single" w:color="auto" w:sz="4" w:space="0"/>
              <w:right w:val="single" w:color="auto" w:sz="4" w:space="0"/>
            </w:tcBorders>
            <w:shd w:val="clear" w:color="auto" w:fill="auto"/>
            <w:vAlign w:val="center"/>
          </w:tcPr>
          <w:p>
            <w:pPr>
              <w:widowControl/>
              <w:spacing w:line="220" w:lineRule="exact"/>
              <w:jc w:val="left"/>
              <w:rPr>
                <w:rFonts w:eastAsiaTheme="minorEastAsia"/>
                <w:kern w:val="0"/>
                <w:sz w:val="20"/>
              </w:rPr>
            </w:pPr>
            <w:r>
              <w:rPr>
                <w:rFonts w:eastAsiaTheme="minorEastAsia"/>
                <w:kern w:val="0"/>
                <w:sz w:val="20"/>
              </w:rPr>
              <w:t>用气量</w:t>
            </w:r>
          </w:p>
        </w:tc>
        <w:tc>
          <w:tcPr>
            <w:tcW w:w="1080"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万方</w:t>
            </w:r>
          </w:p>
        </w:tc>
        <w:tc>
          <w:tcPr>
            <w:tcW w:w="1439"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hint="eastAsia" w:eastAsiaTheme="minorEastAsia"/>
                <w:kern w:val="0"/>
                <w:sz w:val="20"/>
              </w:rPr>
              <w:t>13.14</w:t>
            </w: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13.3</w:t>
            </w: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hint="eastAsia" w:eastAsiaTheme="minorEastAsia"/>
                <w:kern w:val="0"/>
                <w:sz w:val="20"/>
              </w:rPr>
              <w:t>174.76</w:t>
            </w:r>
          </w:p>
        </w:tc>
        <w:tc>
          <w:tcPr>
            <w:tcW w:w="1161" w:type="dxa"/>
            <w:tcBorders>
              <w:top w:val="nil"/>
              <w:left w:val="nil"/>
              <w:bottom w:val="single" w:color="auto" w:sz="4" w:space="0"/>
            </w:tcBorders>
            <w:shd w:val="clear" w:color="auto" w:fill="auto"/>
            <w:vAlign w:val="center"/>
          </w:tcPr>
          <w:p>
            <w:pPr>
              <w:widowControl/>
              <w:spacing w:line="220" w:lineRule="exact"/>
              <w:jc w:val="center"/>
              <w:rPr>
                <w:rFonts w:eastAsiaTheme="minorEastAsia"/>
                <w:kern w:val="0"/>
                <w:sz w:val="20"/>
              </w:rPr>
            </w:pPr>
          </w:p>
        </w:tc>
      </w:tr>
      <w:tr>
        <w:tblPrEx>
          <w:tblCellMar>
            <w:top w:w="0" w:type="dxa"/>
            <w:left w:w="28" w:type="dxa"/>
            <w:bottom w:w="0" w:type="dxa"/>
            <w:right w:w="28" w:type="dxa"/>
          </w:tblCellMar>
        </w:tblPrEx>
        <w:trPr>
          <w:trHeight w:val="454" w:hRule="atLeast"/>
          <w:jc w:val="center"/>
        </w:trPr>
        <w:tc>
          <w:tcPr>
            <w:tcW w:w="798" w:type="dxa"/>
            <w:tcBorders>
              <w:top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4</w:t>
            </w:r>
          </w:p>
        </w:tc>
        <w:tc>
          <w:tcPr>
            <w:tcW w:w="2158" w:type="dxa"/>
            <w:tcBorders>
              <w:top w:val="nil"/>
              <w:left w:val="nil"/>
              <w:bottom w:val="single" w:color="auto" w:sz="4" w:space="0"/>
              <w:right w:val="single" w:color="auto" w:sz="4" w:space="0"/>
            </w:tcBorders>
            <w:shd w:val="clear" w:color="auto" w:fill="auto"/>
            <w:vAlign w:val="center"/>
          </w:tcPr>
          <w:p>
            <w:pPr>
              <w:widowControl/>
              <w:spacing w:line="220" w:lineRule="exact"/>
              <w:jc w:val="left"/>
              <w:rPr>
                <w:rFonts w:eastAsiaTheme="minorEastAsia"/>
                <w:kern w:val="0"/>
                <w:sz w:val="20"/>
              </w:rPr>
            </w:pPr>
            <w:r>
              <w:rPr>
                <w:rFonts w:eastAsiaTheme="minorEastAsia"/>
                <w:kern w:val="0"/>
                <w:sz w:val="20"/>
              </w:rPr>
              <w:t>柴油用量</w:t>
            </w:r>
          </w:p>
        </w:tc>
        <w:tc>
          <w:tcPr>
            <w:tcW w:w="1080"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吨</w:t>
            </w:r>
          </w:p>
        </w:tc>
        <w:tc>
          <w:tcPr>
            <w:tcW w:w="1439"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w:t>
            </w: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1.4571</w:t>
            </w: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w:t>
            </w:r>
          </w:p>
        </w:tc>
        <w:tc>
          <w:tcPr>
            <w:tcW w:w="1161" w:type="dxa"/>
            <w:tcBorders>
              <w:top w:val="nil"/>
              <w:left w:val="nil"/>
              <w:bottom w:val="single" w:color="auto" w:sz="4" w:space="0"/>
            </w:tcBorders>
            <w:shd w:val="clear" w:color="auto" w:fill="auto"/>
            <w:vAlign w:val="center"/>
          </w:tcPr>
          <w:p>
            <w:pPr>
              <w:widowControl/>
              <w:spacing w:line="220" w:lineRule="exact"/>
              <w:jc w:val="center"/>
              <w:rPr>
                <w:rFonts w:eastAsiaTheme="minorEastAsia"/>
                <w:kern w:val="0"/>
                <w:sz w:val="20"/>
              </w:rPr>
            </w:pPr>
          </w:p>
        </w:tc>
      </w:tr>
      <w:tr>
        <w:tblPrEx>
          <w:tblCellMar>
            <w:top w:w="0" w:type="dxa"/>
            <w:left w:w="28" w:type="dxa"/>
            <w:bottom w:w="0" w:type="dxa"/>
            <w:right w:w="28" w:type="dxa"/>
          </w:tblCellMar>
        </w:tblPrEx>
        <w:trPr>
          <w:trHeight w:val="284" w:hRule="atLeast"/>
          <w:jc w:val="center"/>
        </w:trPr>
        <w:tc>
          <w:tcPr>
            <w:tcW w:w="798" w:type="dxa"/>
            <w:vMerge w:val="restart"/>
            <w:tcBorders>
              <w:top w:val="nil"/>
              <w:right w:val="single" w:color="auto" w:sz="4" w:space="0"/>
            </w:tcBorders>
            <w:shd w:val="clear" w:color="auto" w:fill="auto"/>
            <w:vAlign w:val="center"/>
          </w:tcPr>
          <w:p>
            <w:pPr>
              <w:spacing w:line="220" w:lineRule="exact"/>
              <w:jc w:val="center"/>
              <w:rPr>
                <w:rFonts w:eastAsiaTheme="minorEastAsia"/>
                <w:kern w:val="0"/>
                <w:sz w:val="20"/>
              </w:rPr>
            </w:pPr>
          </w:p>
        </w:tc>
        <w:tc>
          <w:tcPr>
            <w:tcW w:w="2158" w:type="dxa"/>
            <w:vMerge w:val="restart"/>
            <w:tcBorders>
              <w:top w:val="nil"/>
              <w:left w:val="nil"/>
              <w:right w:val="single" w:color="auto" w:sz="4" w:space="0"/>
            </w:tcBorders>
            <w:shd w:val="clear" w:color="auto" w:fill="auto"/>
            <w:vAlign w:val="center"/>
          </w:tcPr>
          <w:p>
            <w:pPr>
              <w:widowControl/>
              <w:spacing w:line="220" w:lineRule="exact"/>
              <w:jc w:val="left"/>
              <w:rPr>
                <w:rFonts w:eastAsiaTheme="minorEastAsia"/>
                <w:kern w:val="0"/>
                <w:sz w:val="20"/>
              </w:rPr>
            </w:pPr>
            <w:r>
              <w:rPr>
                <w:rFonts w:eastAsiaTheme="minorEastAsia"/>
                <w:kern w:val="0"/>
                <w:sz w:val="20"/>
              </w:rPr>
              <w:t>合计综合能耗</w:t>
            </w:r>
          </w:p>
        </w:tc>
        <w:tc>
          <w:tcPr>
            <w:tcW w:w="1080"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吨标煤</w:t>
            </w:r>
          </w:p>
        </w:tc>
        <w:tc>
          <w:tcPr>
            <w:tcW w:w="1439"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hint="default" w:eastAsiaTheme="minorEastAsia"/>
                <w:kern w:val="0"/>
                <w:sz w:val="20"/>
                <w:lang w:val="en-US" w:eastAsia="zh-CN"/>
              </w:rPr>
            </w:pPr>
            <w:r>
              <w:rPr>
                <w:rFonts w:hint="eastAsia" w:eastAsiaTheme="minorEastAsia"/>
                <w:kern w:val="0"/>
                <w:sz w:val="20"/>
                <w:lang w:val="en-US" w:eastAsia="zh-CN"/>
              </w:rPr>
              <w:t>742.72</w:t>
            </w:r>
          </w:p>
        </w:tc>
        <w:tc>
          <w:tcPr>
            <w:tcW w:w="1161" w:type="dxa"/>
            <w:tcBorders>
              <w:top w:val="nil"/>
              <w:left w:val="nil"/>
              <w:bottom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当量值</w:t>
            </w:r>
          </w:p>
        </w:tc>
      </w:tr>
      <w:tr>
        <w:tblPrEx>
          <w:tblCellMar>
            <w:top w:w="0" w:type="dxa"/>
            <w:left w:w="28" w:type="dxa"/>
            <w:bottom w:w="0" w:type="dxa"/>
            <w:right w:w="28" w:type="dxa"/>
          </w:tblCellMar>
        </w:tblPrEx>
        <w:trPr>
          <w:trHeight w:val="284" w:hRule="atLeast"/>
          <w:jc w:val="center"/>
        </w:trPr>
        <w:tc>
          <w:tcPr>
            <w:tcW w:w="798" w:type="dxa"/>
            <w:vMerge w:val="continue"/>
            <w:tcBorders>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p>
        </w:tc>
        <w:tc>
          <w:tcPr>
            <w:tcW w:w="2158" w:type="dxa"/>
            <w:vMerge w:val="continue"/>
            <w:tcBorders>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p>
        </w:tc>
        <w:tc>
          <w:tcPr>
            <w:tcW w:w="1080"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吨标煤</w:t>
            </w:r>
          </w:p>
        </w:tc>
        <w:tc>
          <w:tcPr>
            <w:tcW w:w="1439"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eastAsiaTheme="minorEastAsia"/>
                <w:kern w:val="0"/>
                <w:sz w:val="20"/>
              </w:rPr>
            </w:pPr>
          </w:p>
        </w:tc>
        <w:tc>
          <w:tcPr>
            <w:tcW w:w="1218" w:type="dxa"/>
            <w:tcBorders>
              <w:top w:val="nil"/>
              <w:left w:val="nil"/>
              <w:bottom w:val="single" w:color="auto" w:sz="4" w:space="0"/>
              <w:right w:val="single" w:color="auto" w:sz="4" w:space="0"/>
            </w:tcBorders>
            <w:shd w:val="clear" w:color="auto" w:fill="auto"/>
            <w:vAlign w:val="center"/>
          </w:tcPr>
          <w:p>
            <w:pPr>
              <w:widowControl/>
              <w:spacing w:line="220" w:lineRule="exact"/>
              <w:jc w:val="center"/>
              <w:rPr>
                <w:rFonts w:hint="default" w:eastAsiaTheme="minorEastAsia"/>
                <w:kern w:val="0"/>
                <w:sz w:val="20"/>
                <w:lang w:val="en-US" w:eastAsia="zh-CN"/>
              </w:rPr>
            </w:pPr>
            <w:r>
              <w:rPr>
                <w:rFonts w:hint="eastAsia" w:eastAsiaTheme="minorEastAsia"/>
                <w:kern w:val="0"/>
                <w:sz w:val="20"/>
                <w:lang w:val="en-US" w:eastAsia="zh-CN"/>
              </w:rPr>
              <w:t>1474.28</w:t>
            </w:r>
          </w:p>
        </w:tc>
        <w:tc>
          <w:tcPr>
            <w:tcW w:w="1161" w:type="dxa"/>
            <w:tcBorders>
              <w:top w:val="nil"/>
              <w:left w:val="nil"/>
              <w:bottom w:val="single" w:color="auto" w:sz="4" w:space="0"/>
            </w:tcBorders>
            <w:shd w:val="clear" w:color="auto" w:fill="auto"/>
            <w:vAlign w:val="center"/>
          </w:tcPr>
          <w:p>
            <w:pPr>
              <w:widowControl/>
              <w:spacing w:line="220" w:lineRule="exact"/>
              <w:jc w:val="center"/>
              <w:rPr>
                <w:rFonts w:eastAsiaTheme="minorEastAsia"/>
                <w:kern w:val="0"/>
                <w:sz w:val="20"/>
              </w:rPr>
            </w:pPr>
            <w:r>
              <w:rPr>
                <w:rFonts w:eastAsiaTheme="minorEastAsia"/>
                <w:kern w:val="0"/>
                <w:sz w:val="20"/>
              </w:rPr>
              <w:t>等价值</w:t>
            </w:r>
          </w:p>
        </w:tc>
      </w:tr>
    </w:tbl>
    <w:p>
      <w:pPr>
        <w:spacing w:before="60" w:line="520" w:lineRule="exact"/>
        <w:rPr>
          <w:rFonts w:eastAsia="仿宋"/>
          <w:b/>
          <w:szCs w:val="28"/>
        </w:rPr>
      </w:pPr>
      <w:r>
        <w:rPr>
          <w:rFonts w:eastAsia="仿宋"/>
          <w:b/>
          <w:szCs w:val="28"/>
        </w:rPr>
        <w:t>§8.1.3节能措施</w:t>
      </w:r>
    </w:p>
    <w:p>
      <w:pPr>
        <w:spacing w:line="520" w:lineRule="exact"/>
        <w:ind w:firstLine="560" w:firstLineChars="200"/>
        <w:rPr>
          <w:rFonts w:eastAsia="仿宋"/>
          <w:szCs w:val="28"/>
        </w:rPr>
      </w:pPr>
      <w:r>
        <w:rPr>
          <w:rFonts w:eastAsia="仿宋"/>
          <w:szCs w:val="28"/>
        </w:rPr>
        <w:t>（1）建筑</w:t>
      </w:r>
    </w:p>
    <w:p>
      <w:pPr>
        <w:spacing w:line="520" w:lineRule="exact"/>
        <w:ind w:firstLine="560" w:firstLineChars="200"/>
        <w:rPr>
          <w:rFonts w:eastAsia="仿宋"/>
          <w:szCs w:val="28"/>
        </w:rPr>
      </w:pPr>
      <w:r>
        <w:rPr>
          <w:rFonts w:eastAsia="仿宋"/>
          <w:szCs w:val="28"/>
        </w:rPr>
        <w:t>设分体空调及户式中央空调，预留空调机位；</w:t>
      </w:r>
    </w:p>
    <w:p>
      <w:pPr>
        <w:spacing w:line="520" w:lineRule="exact"/>
        <w:ind w:firstLine="560" w:firstLineChars="200"/>
        <w:rPr>
          <w:rFonts w:eastAsia="仿宋"/>
          <w:szCs w:val="28"/>
        </w:rPr>
      </w:pPr>
      <w:r>
        <w:rPr>
          <w:rFonts w:eastAsia="仿宋"/>
          <w:szCs w:val="28"/>
        </w:rPr>
        <w:t>室外照明与景观设计：采用LED光源，灯具采用光控和时间控制相结合智能控制方式；深夜道路灯具开灯减半；景观照明则应平日、节日开灯控制。</w:t>
      </w:r>
    </w:p>
    <w:p>
      <w:pPr>
        <w:spacing w:line="520" w:lineRule="exact"/>
        <w:ind w:firstLine="560" w:firstLineChars="200"/>
        <w:rPr>
          <w:rFonts w:eastAsia="仿宋"/>
          <w:szCs w:val="28"/>
        </w:rPr>
      </w:pPr>
      <w:r>
        <w:rPr>
          <w:rFonts w:eastAsia="仿宋"/>
          <w:szCs w:val="28"/>
        </w:rPr>
        <w:t>公共区域照明功率密度值达到现行国家标准《建筑照明设计标准》GB50034中规定的目标值</w:t>
      </w:r>
    </w:p>
    <w:p>
      <w:pPr>
        <w:spacing w:line="520" w:lineRule="exact"/>
        <w:ind w:firstLine="560" w:firstLineChars="200"/>
        <w:rPr>
          <w:rFonts w:eastAsia="仿宋"/>
          <w:szCs w:val="28"/>
        </w:rPr>
      </w:pPr>
      <w:r>
        <w:rPr>
          <w:rFonts w:eastAsia="仿宋"/>
          <w:szCs w:val="28"/>
        </w:rPr>
        <w:t>选用节能型电气设备；</w:t>
      </w:r>
    </w:p>
    <w:p>
      <w:pPr>
        <w:spacing w:line="520" w:lineRule="exact"/>
        <w:ind w:firstLine="560" w:firstLineChars="200"/>
        <w:rPr>
          <w:rFonts w:eastAsia="仿宋"/>
          <w:szCs w:val="28"/>
        </w:rPr>
      </w:pPr>
      <w:r>
        <w:rPr>
          <w:rFonts w:eastAsia="仿宋"/>
          <w:szCs w:val="28"/>
        </w:rPr>
        <w:t>所有住户设计空气热源泵热水系统。</w:t>
      </w:r>
    </w:p>
    <w:p>
      <w:pPr>
        <w:spacing w:line="520" w:lineRule="exact"/>
        <w:ind w:firstLine="560" w:firstLineChars="200"/>
        <w:rPr>
          <w:rFonts w:eastAsia="仿宋"/>
          <w:szCs w:val="28"/>
        </w:rPr>
      </w:pPr>
      <w:r>
        <w:rPr>
          <w:rFonts w:eastAsia="仿宋"/>
          <w:szCs w:val="28"/>
        </w:rPr>
        <w:t>（2）工艺节能</w:t>
      </w:r>
    </w:p>
    <w:p>
      <w:pPr>
        <w:spacing w:line="520" w:lineRule="exact"/>
        <w:ind w:firstLine="560" w:firstLineChars="200"/>
        <w:rPr>
          <w:rFonts w:eastAsia="仿宋"/>
          <w:szCs w:val="28"/>
        </w:rPr>
      </w:pPr>
      <w:r>
        <w:rPr>
          <w:rFonts w:eastAsia="仿宋"/>
          <w:szCs w:val="28"/>
        </w:rPr>
        <w:t>机床、热处理炉等选用一级能耗水平产品。</w:t>
      </w:r>
    </w:p>
    <w:p>
      <w:pPr>
        <w:spacing w:line="520" w:lineRule="exact"/>
        <w:ind w:firstLine="560" w:firstLineChars="200"/>
        <w:rPr>
          <w:rFonts w:eastAsia="仿宋"/>
          <w:szCs w:val="28"/>
        </w:rPr>
      </w:pPr>
      <w:r>
        <w:rPr>
          <w:rFonts w:eastAsia="仿宋"/>
          <w:szCs w:val="28"/>
        </w:rPr>
        <w:t>项目辅助附属设备均选用节能设备，空压机设备能效等级要求符合《容积式空气压缩机能效限定值及能效等级》，达到1级，属于节能设备。</w:t>
      </w:r>
    </w:p>
    <w:p>
      <w:pPr>
        <w:spacing w:line="520" w:lineRule="exact"/>
        <w:ind w:firstLine="560" w:firstLineChars="200"/>
        <w:rPr>
          <w:rFonts w:eastAsia="仿宋"/>
          <w:szCs w:val="28"/>
        </w:rPr>
      </w:pPr>
      <w:r>
        <w:rPr>
          <w:rFonts w:eastAsia="仿宋"/>
          <w:szCs w:val="28"/>
        </w:rPr>
        <w:t>在满足生产工艺的前提下，设备选用节能型、低噪音型产品；生产设备选择国家大型、骨干生产企业，保证设备的稳定、可靠运行，保持相对较低的能耗。</w:t>
      </w:r>
    </w:p>
    <w:p>
      <w:pPr>
        <w:spacing w:line="520" w:lineRule="exact"/>
        <w:ind w:firstLine="560" w:firstLineChars="200"/>
        <w:rPr>
          <w:rFonts w:eastAsia="仿宋"/>
          <w:szCs w:val="28"/>
        </w:rPr>
      </w:pPr>
      <w:r>
        <w:rPr>
          <w:rFonts w:eastAsia="仿宋"/>
          <w:szCs w:val="28"/>
        </w:rPr>
        <w:t>采用了先进的生产流程和合理的工艺布局，配备先进和自动化程度高设备，提高生产连续性。采用性能可靠，环保节能、操作方便、适应性强设备。</w:t>
      </w:r>
    </w:p>
    <w:p>
      <w:pPr>
        <w:spacing w:line="520" w:lineRule="exact"/>
        <w:ind w:firstLine="560" w:firstLineChars="200"/>
        <w:rPr>
          <w:rFonts w:eastAsia="仿宋"/>
          <w:szCs w:val="28"/>
        </w:rPr>
      </w:pPr>
      <w:r>
        <w:rPr>
          <w:rFonts w:eastAsia="仿宋"/>
          <w:szCs w:val="28"/>
        </w:rPr>
        <w:t>做好能耗统计的原始记录，加强节能管理工作。</w:t>
      </w:r>
    </w:p>
    <w:p>
      <w:pPr>
        <w:spacing w:line="520" w:lineRule="exact"/>
        <w:ind w:firstLine="560" w:firstLineChars="200"/>
        <w:rPr>
          <w:rFonts w:eastAsia="仿宋"/>
          <w:szCs w:val="28"/>
        </w:rPr>
      </w:pPr>
      <w:r>
        <w:rPr>
          <w:rFonts w:eastAsia="仿宋"/>
          <w:szCs w:val="28"/>
        </w:rPr>
        <w:t>（3）节水与水资源利用</w:t>
      </w:r>
    </w:p>
    <w:p>
      <w:pPr>
        <w:spacing w:line="520" w:lineRule="exact"/>
        <w:ind w:firstLine="560" w:firstLineChars="200"/>
        <w:rPr>
          <w:rFonts w:eastAsia="仿宋"/>
          <w:szCs w:val="28"/>
        </w:rPr>
      </w:pPr>
      <w:r>
        <w:rPr>
          <w:rFonts w:eastAsia="仿宋"/>
          <w:szCs w:val="28"/>
        </w:rPr>
        <w:t>采取有效措施避免管网漏损，如用密闭性能好的阀门、设备，使用耐腐蚀、耐久性能好的管材、管件等；</w:t>
      </w:r>
    </w:p>
    <w:p>
      <w:pPr>
        <w:spacing w:line="520" w:lineRule="exact"/>
        <w:ind w:firstLine="560" w:firstLineChars="200"/>
        <w:rPr>
          <w:rFonts w:eastAsia="仿宋"/>
          <w:szCs w:val="28"/>
        </w:rPr>
      </w:pPr>
      <w:r>
        <w:rPr>
          <w:rFonts w:eastAsia="仿宋"/>
          <w:szCs w:val="28"/>
        </w:rPr>
        <w:t>给水系统无超压出流现象不大于0.20MPa，且不小于用水器具要求的最低工作压力；</w:t>
      </w:r>
    </w:p>
    <w:p>
      <w:pPr>
        <w:spacing w:line="520" w:lineRule="exact"/>
        <w:ind w:firstLine="560" w:firstLineChars="200"/>
        <w:rPr>
          <w:rFonts w:eastAsia="仿宋"/>
          <w:szCs w:val="28"/>
        </w:rPr>
      </w:pPr>
      <w:r>
        <w:rPr>
          <w:rFonts w:eastAsia="仿宋"/>
          <w:szCs w:val="28"/>
        </w:rPr>
        <w:t>设置用水计量装置；</w:t>
      </w:r>
    </w:p>
    <w:p>
      <w:pPr>
        <w:spacing w:line="520" w:lineRule="exact"/>
        <w:ind w:firstLine="560" w:firstLineChars="200"/>
        <w:rPr>
          <w:rFonts w:eastAsia="仿宋"/>
          <w:szCs w:val="28"/>
        </w:rPr>
      </w:pPr>
      <w:r>
        <w:rPr>
          <w:rFonts w:eastAsia="仿宋"/>
          <w:szCs w:val="28"/>
        </w:rPr>
        <w:t>绿化灌溉采用节水灌溉方式；</w:t>
      </w:r>
    </w:p>
    <w:p>
      <w:pPr>
        <w:spacing w:line="520" w:lineRule="exact"/>
        <w:ind w:firstLine="560" w:firstLineChars="200"/>
        <w:rPr>
          <w:rFonts w:eastAsia="仿宋"/>
          <w:szCs w:val="28"/>
        </w:rPr>
      </w:pPr>
      <w:r>
        <w:rPr>
          <w:rFonts w:eastAsia="仿宋"/>
          <w:szCs w:val="28"/>
        </w:rPr>
        <w:t>结合雨水回用设施进行景观水体设计。</w:t>
      </w:r>
    </w:p>
    <w:p>
      <w:pPr>
        <w:pStyle w:val="3"/>
        <w:spacing w:before="312" w:beforeLines="100" w:after="156" w:afterLines="50" w:line="520" w:lineRule="exact"/>
        <w:rPr>
          <w:rFonts w:ascii="Times New Roman" w:eastAsia="仿宋"/>
          <w:sz w:val="30"/>
          <w:szCs w:val="30"/>
        </w:rPr>
      </w:pPr>
      <w:bookmarkStart w:id="90" w:name="_Toc170689573"/>
      <w:r>
        <w:rPr>
          <w:rFonts w:ascii="Times New Roman" w:eastAsia="仿宋"/>
          <w:sz w:val="30"/>
          <w:szCs w:val="30"/>
        </w:rPr>
        <w:t>§8.2 光伏储能方案</w:t>
      </w:r>
      <w:bookmarkEnd w:id="90"/>
    </w:p>
    <w:p>
      <w:pPr>
        <w:spacing w:before="60" w:line="520" w:lineRule="exact"/>
        <w:rPr>
          <w:rFonts w:eastAsia="仿宋"/>
          <w:b/>
          <w:szCs w:val="28"/>
        </w:rPr>
      </w:pPr>
      <w:bookmarkStart w:id="91" w:name="_Toc116372779"/>
      <w:r>
        <w:rPr>
          <w:rFonts w:eastAsia="仿宋"/>
          <w:b/>
          <w:szCs w:val="28"/>
        </w:rPr>
        <w:t>§8.2.1光伏系统方案</w:t>
      </w:r>
      <w:bookmarkEnd w:id="91"/>
    </w:p>
    <w:p>
      <w:pPr>
        <w:spacing w:line="520" w:lineRule="exact"/>
        <w:ind w:firstLine="560" w:firstLineChars="200"/>
        <w:rPr>
          <w:rFonts w:eastAsia="仿宋"/>
        </w:rPr>
      </w:pPr>
      <w:r>
        <w:rPr>
          <w:rFonts w:eastAsia="仿宋"/>
        </w:rPr>
        <w:t>（1）太阳辐射资源</w:t>
      </w:r>
    </w:p>
    <w:p>
      <w:pPr>
        <w:spacing w:line="520" w:lineRule="exact"/>
        <w:ind w:firstLine="560" w:firstLineChars="200"/>
        <w:rPr>
          <w:rFonts w:eastAsia="仿宋"/>
        </w:rPr>
      </w:pPr>
      <w:r>
        <w:rPr>
          <w:rFonts w:eastAsia="仿宋"/>
        </w:rPr>
        <w:t>我市属太阳能资源可利用区域，全年平均直接正常日辐射2.82kWh/m</w:t>
      </w:r>
      <w:r>
        <w:rPr>
          <w:rFonts w:eastAsia="仿宋"/>
          <w:vertAlign w:val="superscript"/>
        </w:rPr>
        <w:t>2</w:t>
      </w:r>
      <w:r>
        <w:rPr>
          <w:rFonts w:eastAsia="仿宋"/>
        </w:rPr>
        <w:t>d。</w:t>
      </w:r>
    </w:p>
    <w:p>
      <w:pPr>
        <w:spacing w:line="520" w:lineRule="exact"/>
        <w:jc w:val="center"/>
        <w:rPr>
          <w:rFonts w:eastAsia="仿宋"/>
          <w:b/>
          <w:kern w:val="0"/>
          <w:szCs w:val="28"/>
        </w:rPr>
      </w:pPr>
      <w:r>
        <w:rPr>
          <w:rFonts w:eastAsia="仿宋"/>
          <w:b/>
          <w:kern w:val="0"/>
          <w:szCs w:val="28"/>
        </w:rPr>
        <w:t>表8-3 温州地区太阳辐射资料</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2160"/>
        <w:gridCol w:w="2145"/>
        <w:gridCol w:w="2145"/>
        <w:gridCol w:w="15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7" w:type="dxa"/>
            <w:shd w:val="pct10" w:color="auto" w:fill="auto"/>
            <w:vAlign w:val="center"/>
          </w:tcPr>
          <w:p>
            <w:pPr>
              <w:widowControl/>
              <w:spacing w:line="240" w:lineRule="exact"/>
              <w:jc w:val="center"/>
              <w:rPr>
                <w:rFonts w:eastAsia="黑体"/>
                <w:kern w:val="0"/>
                <w:sz w:val="20"/>
              </w:rPr>
            </w:pPr>
            <w:r>
              <w:rPr>
                <w:rFonts w:eastAsia="黑体"/>
                <w:kern w:val="0"/>
                <w:sz w:val="20"/>
              </w:rPr>
              <w:t>月份</w:t>
            </w:r>
          </w:p>
        </w:tc>
        <w:tc>
          <w:tcPr>
            <w:tcW w:w="2160" w:type="dxa"/>
            <w:shd w:val="pct10" w:color="auto" w:fill="auto"/>
            <w:vAlign w:val="center"/>
          </w:tcPr>
          <w:p>
            <w:pPr>
              <w:widowControl/>
              <w:spacing w:line="240" w:lineRule="exact"/>
              <w:jc w:val="center"/>
              <w:rPr>
                <w:rFonts w:eastAsia="黑体"/>
                <w:kern w:val="0"/>
                <w:sz w:val="20"/>
              </w:rPr>
            </w:pPr>
            <w:r>
              <w:rPr>
                <w:rFonts w:eastAsia="黑体"/>
                <w:kern w:val="0"/>
                <w:sz w:val="20"/>
              </w:rPr>
              <w:t>水平面上月平均日辐射(kWh/m²/日)</w:t>
            </w:r>
          </w:p>
        </w:tc>
        <w:tc>
          <w:tcPr>
            <w:tcW w:w="2145" w:type="dxa"/>
            <w:shd w:val="pct10" w:color="auto" w:fill="auto"/>
            <w:vAlign w:val="center"/>
          </w:tcPr>
          <w:p>
            <w:pPr>
              <w:widowControl/>
              <w:spacing w:line="240" w:lineRule="exact"/>
              <w:jc w:val="center"/>
              <w:rPr>
                <w:rFonts w:eastAsia="黑体"/>
                <w:kern w:val="0"/>
                <w:sz w:val="20"/>
              </w:rPr>
            </w:pPr>
            <w:r>
              <w:rPr>
                <w:rFonts w:eastAsia="黑体"/>
                <w:kern w:val="0"/>
                <w:sz w:val="20"/>
              </w:rPr>
              <w:t>月平均直接正常日辐射(kWh/m²/日)</w:t>
            </w:r>
          </w:p>
        </w:tc>
        <w:tc>
          <w:tcPr>
            <w:tcW w:w="2145" w:type="dxa"/>
            <w:shd w:val="pct10" w:color="auto" w:fill="auto"/>
            <w:vAlign w:val="center"/>
          </w:tcPr>
          <w:p>
            <w:pPr>
              <w:widowControl/>
              <w:spacing w:line="240" w:lineRule="exact"/>
              <w:jc w:val="center"/>
              <w:rPr>
                <w:rFonts w:eastAsia="黑体"/>
                <w:kern w:val="0"/>
                <w:sz w:val="20"/>
              </w:rPr>
            </w:pPr>
            <w:r>
              <w:rPr>
                <w:rFonts w:eastAsia="黑体"/>
                <w:kern w:val="0"/>
                <w:sz w:val="20"/>
              </w:rPr>
              <w:t>月平均日光平均每小时余弦太阳天顶角</w:t>
            </w:r>
          </w:p>
        </w:tc>
        <w:tc>
          <w:tcPr>
            <w:tcW w:w="1595" w:type="dxa"/>
            <w:shd w:val="pct10" w:color="auto" w:fill="auto"/>
            <w:vAlign w:val="center"/>
          </w:tcPr>
          <w:p>
            <w:pPr>
              <w:widowControl/>
              <w:spacing w:line="240" w:lineRule="exact"/>
              <w:jc w:val="center"/>
              <w:rPr>
                <w:rFonts w:eastAsia="黑体"/>
                <w:kern w:val="0"/>
                <w:sz w:val="20"/>
              </w:rPr>
            </w:pPr>
            <w:r>
              <w:rPr>
                <w:rFonts w:eastAsia="黑体"/>
                <w:kern w:val="0"/>
                <w:sz w:val="20"/>
              </w:rPr>
              <w:t>月平均温度(℃)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7" w:type="dxa"/>
            <w:vAlign w:val="center"/>
          </w:tcPr>
          <w:p>
            <w:pPr>
              <w:widowControl/>
              <w:spacing w:line="240" w:lineRule="exact"/>
              <w:jc w:val="center"/>
              <w:rPr>
                <w:rFonts w:eastAsia="宋体"/>
                <w:kern w:val="0"/>
                <w:sz w:val="20"/>
              </w:rPr>
            </w:pPr>
            <w:r>
              <w:rPr>
                <w:rFonts w:eastAsia="宋体"/>
                <w:kern w:val="0"/>
                <w:sz w:val="20"/>
              </w:rPr>
              <w:t>一月</w:t>
            </w:r>
          </w:p>
        </w:tc>
        <w:tc>
          <w:tcPr>
            <w:tcW w:w="2160" w:type="dxa"/>
            <w:vAlign w:val="center"/>
          </w:tcPr>
          <w:p>
            <w:pPr>
              <w:widowControl/>
              <w:spacing w:line="240" w:lineRule="exact"/>
              <w:jc w:val="center"/>
              <w:rPr>
                <w:rFonts w:eastAsia="宋体"/>
                <w:kern w:val="0"/>
                <w:sz w:val="20"/>
              </w:rPr>
            </w:pPr>
            <w:r>
              <w:rPr>
                <w:rFonts w:eastAsia="宋体"/>
                <w:kern w:val="0"/>
                <w:sz w:val="20"/>
              </w:rPr>
              <w:t>2.38</w:t>
            </w:r>
          </w:p>
        </w:tc>
        <w:tc>
          <w:tcPr>
            <w:tcW w:w="2145" w:type="dxa"/>
            <w:vAlign w:val="center"/>
          </w:tcPr>
          <w:p>
            <w:pPr>
              <w:widowControl/>
              <w:spacing w:line="240" w:lineRule="exact"/>
              <w:jc w:val="center"/>
              <w:rPr>
                <w:rFonts w:eastAsia="宋体"/>
                <w:kern w:val="0"/>
                <w:sz w:val="20"/>
              </w:rPr>
            </w:pPr>
            <w:r>
              <w:rPr>
                <w:rFonts w:eastAsia="宋体"/>
                <w:kern w:val="0"/>
                <w:sz w:val="20"/>
              </w:rPr>
              <w:t>2.27</w:t>
            </w:r>
          </w:p>
        </w:tc>
        <w:tc>
          <w:tcPr>
            <w:tcW w:w="2145" w:type="dxa"/>
            <w:vAlign w:val="center"/>
          </w:tcPr>
          <w:p>
            <w:pPr>
              <w:widowControl/>
              <w:spacing w:line="240" w:lineRule="exact"/>
              <w:jc w:val="center"/>
              <w:rPr>
                <w:rFonts w:eastAsia="宋体"/>
                <w:kern w:val="0"/>
                <w:sz w:val="20"/>
              </w:rPr>
            </w:pPr>
            <w:r>
              <w:rPr>
                <w:rFonts w:eastAsia="宋体"/>
                <w:kern w:val="0"/>
                <w:sz w:val="20"/>
              </w:rPr>
              <w:t>0.4</w:t>
            </w:r>
          </w:p>
        </w:tc>
        <w:tc>
          <w:tcPr>
            <w:tcW w:w="1595" w:type="dxa"/>
            <w:vAlign w:val="center"/>
          </w:tcPr>
          <w:p>
            <w:pPr>
              <w:widowControl/>
              <w:spacing w:line="240" w:lineRule="exact"/>
              <w:jc w:val="center"/>
              <w:rPr>
                <w:rFonts w:eastAsia="宋体"/>
                <w:kern w:val="0"/>
                <w:sz w:val="20"/>
              </w:rPr>
            </w:pPr>
            <w:r>
              <w:rPr>
                <w:rFonts w:eastAsia="宋体"/>
                <w:kern w:val="0"/>
                <w:sz w:val="20"/>
              </w:rPr>
              <w:t>7.51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7" w:type="dxa"/>
            <w:vAlign w:val="center"/>
          </w:tcPr>
          <w:p>
            <w:pPr>
              <w:widowControl/>
              <w:spacing w:line="240" w:lineRule="exact"/>
              <w:jc w:val="center"/>
              <w:rPr>
                <w:rFonts w:eastAsia="宋体"/>
                <w:kern w:val="0"/>
                <w:sz w:val="20"/>
              </w:rPr>
            </w:pPr>
            <w:r>
              <w:rPr>
                <w:rFonts w:eastAsia="宋体"/>
                <w:kern w:val="0"/>
                <w:sz w:val="20"/>
              </w:rPr>
              <w:t>二月</w:t>
            </w:r>
          </w:p>
        </w:tc>
        <w:tc>
          <w:tcPr>
            <w:tcW w:w="2160" w:type="dxa"/>
            <w:vAlign w:val="center"/>
          </w:tcPr>
          <w:p>
            <w:pPr>
              <w:widowControl/>
              <w:spacing w:line="240" w:lineRule="exact"/>
              <w:jc w:val="center"/>
              <w:rPr>
                <w:rFonts w:eastAsia="宋体"/>
                <w:kern w:val="0"/>
                <w:sz w:val="20"/>
              </w:rPr>
            </w:pPr>
            <w:r>
              <w:rPr>
                <w:rFonts w:eastAsia="宋体"/>
                <w:kern w:val="0"/>
                <w:sz w:val="20"/>
              </w:rPr>
              <w:t>2.67</w:t>
            </w:r>
          </w:p>
        </w:tc>
        <w:tc>
          <w:tcPr>
            <w:tcW w:w="2145" w:type="dxa"/>
            <w:vAlign w:val="center"/>
          </w:tcPr>
          <w:p>
            <w:pPr>
              <w:widowControl/>
              <w:spacing w:line="240" w:lineRule="exact"/>
              <w:jc w:val="center"/>
              <w:rPr>
                <w:rFonts w:eastAsia="宋体"/>
                <w:kern w:val="0"/>
                <w:sz w:val="20"/>
              </w:rPr>
            </w:pPr>
            <w:r>
              <w:rPr>
                <w:rFonts w:eastAsia="宋体"/>
                <w:kern w:val="0"/>
                <w:sz w:val="20"/>
              </w:rPr>
              <w:t>2.2</w:t>
            </w:r>
          </w:p>
        </w:tc>
        <w:tc>
          <w:tcPr>
            <w:tcW w:w="2145" w:type="dxa"/>
            <w:vAlign w:val="center"/>
          </w:tcPr>
          <w:p>
            <w:pPr>
              <w:widowControl/>
              <w:spacing w:line="240" w:lineRule="exact"/>
              <w:jc w:val="center"/>
              <w:rPr>
                <w:rFonts w:eastAsia="宋体"/>
                <w:kern w:val="0"/>
                <w:sz w:val="20"/>
              </w:rPr>
            </w:pPr>
            <w:r>
              <w:rPr>
                <w:rFonts w:eastAsia="宋体"/>
                <w:kern w:val="0"/>
                <w:sz w:val="20"/>
              </w:rPr>
              <w:t>0.49</w:t>
            </w:r>
          </w:p>
        </w:tc>
        <w:tc>
          <w:tcPr>
            <w:tcW w:w="1595" w:type="dxa"/>
            <w:vAlign w:val="center"/>
          </w:tcPr>
          <w:p>
            <w:pPr>
              <w:widowControl/>
              <w:spacing w:line="240" w:lineRule="exact"/>
              <w:jc w:val="center"/>
              <w:rPr>
                <w:rFonts w:eastAsia="宋体"/>
                <w:kern w:val="0"/>
                <w:sz w:val="20"/>
              </w:rPr>
            </w:pPr>
            <w:r>
              <w:rPr>
                <w:rFonts w:eastAsia="宋体"/>
                <w:kern w:val="0"/>
                <w:sz w:val="20"/>
              </w:rPr>
              <w:t>8.77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7" w:type="dxa"/>
            <w:vAlign w:val="center"/>
          </w:tcPr>
          <w:p>
            <w:pPr>
              <w:widowControl/>
              <w:spacing w:line="240" w:lineRule="exact"/>
              <w:jc w:val="center"/>
              <w:rPr>
                <w:rFonts w:eastAsia="宋体"/>
                <w:kern w:val="0"/>
                <w:sz w:val="20"/>
              </w:rPr>
            </w:pPr>
            <w:r>
              <w:rPr>
                <w:rFonts w:eastAsia="宋体"/>
                <w:kern w:val="0"/>
                <w:sz w:val="20"/>
              </w:rPr>
              <w:t>三月</w:t>
            </w:r>
          </w:p>
        </w:tc>
        <w:tc>
          <w:tcPr>
            <w:tcW w:w="2160" w:type="dxa"/>
            <w:vAlign w:val="center"/>
          </w:tcPr>
          <w:p>
            <w:pPr>
              <w:widowControl/>
              <w:spacing w:line="240" w:lineRule="exact"/>
              <w:jc w:val="center"/>
              <w:rPr>
                <w:rFonts w:eastAsia="宋体"/>
                <w:kern w:val="0"/>
                <w:sz w:val="20"/>
              </w:rPr>
            </w:pPr>
            <w:r>
              <w:rPr>
                <w:rFonts w:eastAsia="宋体"/>
                <w:kern w:val="0"/>
                <w:sz w:val="20"/>
              </w:rPr>
              <w:t>2.86</w:t>
            </w:r>
          </w:p>
        </w:tc>
        <w:tc>
          <w:tcPr>
            <w:tcW w:w="2145" w:type="dxa"/>
            <w:vAlign w:val="center"/>
          </w:tcPr>
          <w:p>
            <w:pPr>
              <w:widowControl/>
              <w:spacing w:line="240" w:lineRule="exact"/>
              <w:jc w:val="center"/>
              <w:rPr>
                <w:rFonts w:eastAsia="宋体"/>
                <w:kern w:val="0"/>
                <w:sz w:val="20"/>
              </w:rPr>
            </w:pPr>
            <w:r>
              <w:rPr>
                <w:rFonts w:eastAsia="宋体"/>
                <w:kern w:val="0"/>
                <w:sz w:val="20"/>
              </w:rPr>
              <w:t>2.03</w:t>
            </w:r>
          </w:p>
        </w:tc>
        <w:tc>
          <w:tcPr>
            <w:tcW w:w="2145" w:type="dxa"/>
            <w:vAlign w:val="center"/>
          </w:tcPr>
          <w:p>
            <w:pPr>
              <w:widowControl/>
              <w:spacing w:line="240" w:lineRule="exact"/>
              <w:jc w:val="center"/>
              <w:rPr>
                <w:rFonts w:eastAsia="宋体"/>
                <w:kern w:val="0"/>
                <w:sz w:val="20"/>
              </w:rPr>
            </w:pPr>
            <w:r>
              <w:rPr>
                <w:rFonts w:eastAsia="宋体"/>
                <w:kern w:val="0"/>
                <w:sz w:val="20"/>
              </w:rPr>
              <w:t>0.54</w:t>
            </w:r>
          </w:p>
        </w:tc>
        <w:tc>
          <w:tcPr>
            <w:tcW w:w="1595" w:type="dxa"/>
            <w:vAlign w:val="center"/>
          </w:tcPr>
          <w:p>
            <w:pPr>
              <w:widowControl/>
              <w:spacing w:line="240" w:lineRule="exact"/>
              <w:jc w:val="center"/>
              <w:rPr>
                <w:rFonts w:eastAsia="宋体"/>
                <w:kern w:val="0"/>
                <w:sz w:val="20"/>
              </w:rPr>
            </w:pPr>
            <w:r>
              <w:rPr>
                <w:rFonts w:eastAsia="宋体"/>
                <w:kern w:val="0"/>
                <w:sz w:val="20"/>
              </w:rPr>
              <w:t>12.1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7" w:type="dxa"/>
            <w:vAlign w:val="center"/>
          </w:tcPr>
          <w:p>
            <w:pPr>
              <w:widowControl/>
              <w:spacing w:line="240" w:lineRule="exact"/>
              <w:jc w:val="center"/>
              <w:rPr>
                <w:rFonts w:eastAsia="宋体"/>
                <w:kern w:val="0"/>
                <w:sz w:val="20"/>
              </w:rPr>
            </w:pPr>
            <w:r>
              <w:rPr>
                <w:rFonts w:eastAsia="宋体"/>
                <w:kern w:val="0"/>
                <w:sz w:val="20"/>
              </w:rPr>
              <w:t>四月</w:t>
            </w:r>
          </w:p>
        </w:tc>
        <w:tc>
          <w:tcPr>
            <w:tcW w:w="2160" w:type="dxa"/>
            <w:vAlign w:val="center"/>
          </w:tcPr>
          <w:p>
            <w:pPr>
              <w:widowControl/>
              <w:spacing w:line="240" w:lineRule="exact"/>
              <w:jc w:val="center"/>
              <w:rPr>
                <w:rFonts w:eastAsia="宋体"/>
                <w:kern w:val="0"/>
                <w:sz w:val="20"/>
              </w:rPr>
            </w:pPr>
            <w:r>
              <w:rPr>
                <w:rFonts w:eastAsia="宋体"/>
                <w:kern w:val="0"/>
                <w:sz w:val="20"/>
              </w:rPr>
              <w:t>4.01</w:t>
            </w:r>
          </w:p>
        </w:tc>
        <w:tc>
          <w:tcPr>
            <w:tcW w:w="2145" w:type="dxa"/>
            <w:vAlign w:val="center"/>
          </w:tcPr>
          <w:p>
            <w:pPr>
              <w:widowControl/>
              <w:spacing w:line="240" w:lineRule="exact"/>
              <w:jc w:val="center"/>
              <w:rPr>
                <w:rFonts w:eastAsia="宋体"/>
                <w:kern w:val="0"/>
                <w:sz w:val="20"/>
              </w:rPr>
            </w:pPr>
            <w:r>
              <w:rPr>
                <w:rFonts w:eastAsia="宋体"/>
                <w:kern w:val="0"/>
                <w:sz w:val="20"/>
              </w:rPr>
              <w:t>2.71</w:t>
            </w:r>
          </w:p>
        </w:tc>
        <w:tc>
          <w:tcPr>
            <w:tcW w:w="2145" w:type="dxa"/>
            <w:vAlign w:val="center"/>
          </w:tcPr>
          <w:p>
            <w:pPr>
              <w:widowControl/>
              <w:spacing w:line="240" w:lineRule="exact"/>
              <w:jc w:val="center"/>
              <w:rPr>
                <w:rFonts w:eastAsia="宋体"/>
                <w:kern w:val="0"/>
                <w:sz w:val="20"/>
              </w:rPr>
            </w:pPr>
            <w:r>
              <w:rPr>
                <w:rFonts w:eastAsia="宋体"/>
                <w:kern w:val="0"/>
                <w:sz w:val="20"/>
              </w:rPr>
              <w:t>0.58</w:t>
            </w:r>
          </w:p>
        </w:tc>
        <w:tc>
          <w:tcPr>
            <w:tcW w:w="1595" w:type="dxa"/>
            <w:vAlign w:val="center"/>
          </w:tcPr>
          <w:p>
            <w:pPr>
              <w:widowControl/>
              <w:spacing w:line="240" w:lineRule="exact"/>
              <w:jc w:val="center"/>
              <w:rPr>
                <w:rFonts w:eastAsia="宋体"/>
                <w:kern w:val="0"/>
                <w:sz w:val="20"/>
              </w:rPr>
            </w:pPr>
            <w:r>
              <w:rPr>
                <w:rFonts w:eastAsia="宋体"/>
                <w:kern w:val="0"/>
                <w:sz w:val="20"/>
              </w:rPr>
              <w:t>16.4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7" w:type="dxa"/>
            <w:vAlign w:val="center"/>
          </w:tcPr>
          <w:p>
            <w:pPr>
              <w:widowControl/>
              <w:spacing w:line="240" w:lineRule="exact"/>
              <w:jc w:val="center"/>
              <w:rPr>
                <w:rFonts w:eastAsia="宋体"/>
                <w:kern w:val="0"/>
                <w:sz w:val="20"/>
              </w:rPr>
            </w:pPr>
            <w:r>
              <w:rPr>
                <w:rFonts w:eastAsia="宋体"/>
                <w:kern w:val="0"/>
                <w:sz w:val="20"/>
              </w:rPr>
              <w:t>五月</w:t>
            </w:r>
          </w:p>
        </w:tc>
        <w:tc>
          <w:tcPr>
            <w:tcW w:w="2160" w:type="dxa"/>
            <w:vAlign w:val="center"/>
          </w:tcPr>
          <w:p>
            <w:pPr>
              <w:widowControl/>
              <w:spacing w:line="240" w:lineRule="exact"/>
              <w:jc w:val="center"/>
              <w:rPr>
                <w:rFonts w:eastAsia="宋体"/>
                <w:kern w:val="0"/>
                <w:sz w:val="20"/>
              </w:rPr>
            </w:pPr>
            <w:r>
              <w:rPr>
                <w:rFonts w:eastAsia="宋体"/>
                <w:kern w:val="0"/>
                <w:sz w:val="20"/>
              </w:rPr>
              <w:t>4.34</w:t>
            </w:r>
          </w:p>
        </w:tc>
        <w:tc>
          <w:tcPr>
            <w:tcW w:w="2145" w:type="dxa"/>
            <w:vAlign w:val="center"/>
          </w:tcPr>
          <w:p>
            <w:pPr>
              <w:widowControl/>
              <w:spacing w:line="240" w:lineRule="exact"/>
              <w:jc w:val="center"/>
              <w:rPr>
                <w:rFonts w:eastAsia="宋体"/>
                <w:kern w:val="0"/>
                <w:sz w:val="20"/>
              </w:rPr>
            </w:pPr>
            <w:r>
              <w:rPr>
                <w:rFonts w:eastAsia="宋体"/>
                <w:kern w:val="0"/>
                <w:sz w:val="20"/>
              </w:rPr>
              <w:t>2.85</w:t>
            </w:r>
          </w:p>
        </w:tc>
        <w:tc>
          <w:tcPr>
            <w:tcW w:w="2145" w:type="dxa"/>
            <w:vAlign w:val="center"/>
          </w:tcPr>
          <w:p>
            <w:pPr>
              <w:widowControl/>
              <w:spacing w:line="240" w:lineRule="exact"/>
              <w:jc w:val="center"/>
              <w:rPr>
                <w:rFonts w:eastAsia="宋体"/>
                <w:kern w:val="0"/>
                <w:sz w:val="20"/>
              </w:rPr>
            </w:pPr>
            <w:r>
              <w:rPr>
                <w:rFonts w:eastAsia="宋体"/>
                <w:kern w:val="0"/>
                <w:sz w:val="20"/>
              </w:rPr>
              <w:t>0.63</w:t>
            </w:r>
          </w:p>
        </w:tc>
        <w:tc>
          <w:tcPr>
            <w:tcW w:w="1595" w:type="dxa"/>
            <w:vAlign w:val="center"/>
          </w:tcPr>
          <w:p>
            <w:pPr>
              <w:widowControl/>
              <w:spacing w:line="240" w:lineRule="exact"/>
              <w:jc w:val="center"/>
              <w:rPr>
                <w:rFonts w:eastAsia="宋体"/>
                <w:kern w:val="0"/>
                <w:sz w:val="20"/>
              </w:rPr>
            </w:pPr>
            <w:r>
              <w:rPr>
                <w:rFonts w:eastAsia="宋体"/>
                <w:kern w:val="0"/>
                <w:sz w:val="20"/>
              </w:rPr>
              <w:t>20.6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7" w:type="dxa"/>
            <w:vAlign w:val="center"/>
          </w:tcPr>
          <w:p>
            <w:pPr>
              <w:widowControl/>
              <w:spacing w:line="240" w:lineRule="exact"/>
              <w:jc w:val="center"/>
              <w:rPr>
                <w:rFonts w:eastAsia="宋体"/>
                <w:kern w:val="0"/>
                <w:sz w:val="20"/>
              </w:rPr>
            </w:pPr>
            <w:r>
              <w:rPr>
                <w:rFonts w:eastAsia="宋体"/>
                <w:kern w:val="0"/>
                <w:sz w:val="20"/>
              </w:rPr>
              <w:t>六月</w:t>
            </w:r>
          </w:p>
        </w:tc>
        <w:tc>
          <w:tcPr>
            <w:tcW w:w="2160" w:type="dxa"/>
            <w:vAlign w:val="center"/>
          </w:tcPr>
          <w:p>
            <w:pPr>
              <w:widowControl/>
              <w:spacing w:line="240" w:lineRule="exact"/>
              <w:jc w:val="center"/>
              <w:rPr>
                <w:rFonts w:eastAsia="宋体"/>
                <w:kern w:val="0"/>
                <w:sz w:val="20"/>
              </w:rPr>
            </w:pPr>
            <w:r>
              <w:rPr>
                <w:rFonts w:eastAsia="宋体"/>
                <w:kern w:val="0"/>
                <w:sz w:val="20"/>
              </w:rPr>
              <w:t>4.51</w:t>
            </w:r>
          </w:p>
        </w:tc>
        <w:tc>
          <w:tcPr>
            <w:tcW w:w="2145" w:type="dxa"/>
            <w:vAlign w:val="center"/>
          </w:tcPr>
          <w:p>
            <w:pPr>
              <w:widowControl/>
              <w:spacing w:line="240" w:lineRule="exact"/>
              <w:jc w:val="center"/>
              <w:rPr>
                <w:rFonts w:eastAsia="宋体"/>
                <w:kern w:val="0"/>
                <w:sz w:val="20"/>
              </w:rPr>
            </w:pPr>
            <w:r>
              <w:rPr>
                <w:rFonts w:eastAsia="宋体"/>
                <w:kern w:val="0"/>
                <w:sz w:val="20"/>
              </w:rPr>
              <w:t>2.95</w:t>
            </w:r>
          </w:p>
        </w:tc>
        <w:tc>
          <w:tcPr>
            <w:tcW w:w="2145" w:type="dxa"/>
            <w:vAlign w:val="center"/>
          </w:tcPr>
          <w:p>
            <w:pPr>
              <w:widowControl/>
              <w:spacing w:line="240" w:lineRule="exact"/>
              <w:jc w:val="center"/>
              <w:rPr>
                <w:rFonts w:eastAsia="宋体"/>
                <w:kern w:val="0"/>
                <w:sz w:val="20"/>
              </w:rPr>
            </w:pPr>
            <w:r>
              <w:rPr>
                <w:rFonts w:eastAsia="宋体"/>
                <w:kern w:val="0"/>
                <w:sz w:val="20"/>
              </w:rPr>
              <w:t>0.65</w:t>
            </w:r>
          </w:p>
        </w:tc>
        <w:tc>
          <w:tcPr>
            <w:tcW w:w="1595" w:type="dxa"/>
            <w:vAlign w:val="center"/>
          </w:tcPr>
          <w:p>
            <w:pPr>
              <w:widowControl/>
              <w:spacing w:line="240" w:lineRule="exact"/>
              <w:jc w:val="center"/>
              <w:rPr>
                <w:rFonts w:eastAsia="宋体"/>
                <w:kern w:val="0"/>
                <w:sz w:val="20"/>
              </w:rPr>
            </w:pPr>
            <w:r>
              <w:rPr>
                <w:rFonts w:eastAsia="宋体"/>
                <w:kern w:val="0"/>
                <w:sz w:val="20"/>
              </w:rPr>
              <w:t>23.8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7" w:type="dxa"/>
            <w:vAlign w:val="center"/>
          </w:tcPr>
          <w:p>
            <w:pPr>
              <w:widowControl/>
              <w:spacing w:line="240" w:lineRule="exact"/>
              <w:jc w:val="center"/>
              <w:rPr>
                <w:rFonts w:eastAsia="宋体"/>
                <w:kern w:val="0"/>
                <w:sz w:val="20"/>
              </w:rPr>
            </w:pPr>
            <w:r>
              <w:rPr>
                <w:rFonts w:eastAsia="宋体"/>
                <w:kern w:val="0"/>
                <w:sz w:val="20"/>
              </w:rPr>
              <w:t>七月</w:t>
            </w:r>
          </w:p>
        </w:tc>
        <w:tc>
          <w:tcPr>
            <w:tcW w:w="2160" w:type="dxa"/>
            <w:vAlign w:val="center"/>
          </w:tcPr>
          <w:p>
            <w:pPr>
              <w:widowControl/>
              <w:spacing w:line="240" w:lineRule="exact"/>
              <w:jc w:val="center"/>
              <w:rPr>
                <w:rFonts w:eastAsia="宋体"/>
                <w:kern w:val="0"/>
                <w:sz w:val="20"/>
              </w:rPr>
            </w:pPr>
            <w:r>
              <w:rPr>
                <w:rFonts w:eastAsia="宋体"/>
                <w:kern w:val="0"/>
                <w:sz w:val="20"/>
              </w:rPr>
              <w:t>5.68</w:t>
            </w:r>
          </w:p>
        </w:tc>
        <w:tc>
          <w:tcPr>
            <w:tcW w:w="2145" w:type="dxa"/>
            <w:vAlign w:val="center"/>
          </w:tcPr>
          <w:p>
            <w:pPr>
              <w:widowControl/>
              <w:spacing w:line="240" w:lineRule="exact"/>
              <w:jc w:val="center"/>
              <w:rPr>
                <w:rFonts w:eastAsia="宋体"/>
                <w:kern w:val="0"/>
                <w:sz w:val="20"/>
              </w:rPr>
            </w:pPr>
            <w:r>
              <w:rPr>
                <w:rFonts w:eastAsia="宋体"/>
                <w:kern w:val="0"/>
                <w:sz w:val="20"/>
              </w:rPr>
              <w:t>3.93</w:t>
            </w:r>
          </w:p>
        </w:tc>
        <w:tc>
          <w:tcPr>
            <w:tcW w:w="2145" w:type="dxa"/>
            <w:vAlign w:val="center"/>
          </w:tcPr>
          <w:p>
            <w:pPr>
              <w:widowControl/>
              <w:spacing w:line="240" w:lineRule="exact"/>
              <w:jc w:val="center"/>
              <w:rPr>
                <w:rFonts w:eastAsia="宋体"/>
                <w:kern w:val="0"/>
                <w:sz w:val="20"/>
              </w:rPr>
            </w:pPr>
            <w:r>
              <w:rPr>
                <w:rFonts w:eastAsia="宋体"/>
                <w:kern w:val="0"/>
                <w:sz w:val="20"/>
              </w:rPr>
              <w:t>0.65</w:t>
            </w:r>
          </w:p>
        </w:tc>
        <w:tc>
          <w:tcPr>
            <w:tcW w:w="1595" w:type="dxa"/>
            <w:vAlign w:val="center"/>
          </w:tcPr>
          <w:p>
            <w:pPr>
              <w:widowControl/>
              <w:spacing w:line="240" w:lineRule="exact"/>
              <w:jc w:val="center"/>
              <w:rPr>
                <w:rFonts w:eastAsia="宋体"/>
                <w:kern w:val="0"/>
                <w:sz w:val="20"/>
              </w:rPr>
            </w:pPr>
            <w:r>
              <w:rPr>
                <w:rFonts w:eastAsia="宋体"/>
                <w:kern w:val="0"/>
                <w:sz w:val="20"/>
              </w:rPr>
              <w:t>25.7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7" w:type="dxa"/>
            <w:vAlign w:val="center"/>
          </w:tcPr>
          <w:p>
            <w:pPr>
              <w:widowControl/>
              <w:spacing w:line="240" w:lineRule="exact"/>
              <w:jc w:val="center"/>
              <w:rPr>
                <w:rFonts w:eastAsia="宋体"/>
                <w:kern w:val="0"/>
                <w:sz w:val="20"/>
              </w:rPr>
            </w:pPr>
            <w:r>
              <w:rPr>
                <w:rFonts w:eastAsia="宋体"/>
                <w:kern w:val="0"/>
                <w:sz w:val="20"/>
              </w:rPr>
              <w:t>八月</w:t>
            </w:r>
          </w:p>
        </w:tc>
        <w:tc>
          <w:tcPr>
            <w:tcW w:w="2160" w:type="dxa"/>
            <w:vAlign w:val="center"/>
          </w:tcPr>
          <w:p>
            <w:pPr>
              <w:widowControl/>
              <w:spacing w:line="240" w:lineRule="exact"/>
              <w:jc w:val="center"/>
              <w:rPr>
                <w:rFonts w:eastAsia="宋体"/>
                <w:kern w:val="0"/>
                <w:sz w:val="20"/>
              </w:rPr>
            </w:pPr>
            <w:r>
              <w:rPr>
                <w:rFonts w:eastAsia="宋体"/>
                <w:kern w:val="0"/>
                <w:sz w:val="20"/>
              </w:rPr>
              <w:t>5.01</w:t>
            </w:r>
          </w:p>
        </w:tc>
        <w:tc>
          <w:tcPr>
            <w:tcW w:w="2145" w:type="dxa"/>
            <w:vAlign w:val="center"/>
          </w:tcPr>
          <w:p>
            <w:pPr>
              <w:widowControl/>
              <w:spacing w:line="240" w:lineRule="exact"/>
              <w:jc w:val="center"/>
              <w:rPr>
                <w:rFonts w:eastAsia="宋体"/>
                <w:kern w:val="0"/>
                <w:sz w:val="20"/>
              </w:rPr>
            </w:pPr>
            <w:r>
              <w:rPr>
                <w:rFonts w:eastAsia="宋体"/>
                <w:kern w:val="0"/>
                <w:sz w:val="20"/>
              </w:rPr>
              <w:t>3.48</w:t>
            </w:r>
          </w:p>
        </w:tc>
        <w:tc>
          <w:tcPr>
            <w:tcW w:w="2145" w:type="dxa"/>
            <w:vAlign w:val="center"/>
          </w:tcPr>
          <w:p>
            <w:pPr>
              <w:widowControl/>
              <w:spacing w:line="240" w:lineRule="exact"/>
              <w:jc w:val="center"/>
              <w:rPr>
                <w:rFonts w:eastAsia="宋体"/>
                <w:kern w:val="0"/>
                <w:sz w:val="20"/>
              </w:rPr>
            </w:pPr>
            <w:r>
              <w:rPr>
                <w:rFonts w:eastAsia="宋体"/>
                <w:kern w:val="0"/>
                <w:sz w:val="20"/>
              </w:rPr>
              <w:t>0.61</w:t>
            </w:r>
          </w:p>
        </w:tc>
        <w:tc>
          <w:tcPr>
            <w:tcW w:w="1595" w:type="dxa"/>
            <w:vAlign w:val="center"/>
          </w:tcPr>
          <w:p>
            <w:pPr>
              <w:widowControl/>
              <w:spacing w:line="240" w:lineRule="exact"/>
              <w:jc w:val="center"/>
              <w:rPr>
                <w:rFonts w:eastAsia="宋体"/>
                <w:kern w:val="0"/>
                <w:sz w:val="20"/>
              </w:rPr>
            </w:pPr>
            <w:r>
              <w:rPr>
                <w:rFonts w:eastAsia="宋体"/>
                <w:kern w:val="0"/>
                <w:sz w:val="20"/>
              </w:rPr>
              <w:t>25.6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7" w:type="dxa"/>
            <w:vAlign w:val="center"/>
          </w:tcPr>
          <w:p>
            <w:pPr>
              <w:widowControl/>
              <w:spacing w:line="240" w:lineRule="exact"/>
              <w:jc w:val="center"/>
              <w:rPr>
                <w:rFonts w:eastAsia="宋体"/>
                <w:kern w:val="0"/>
                <w:sz w:val="20"/>
              </w:rPr>
            </w:pPr>
            <w:r>
              <w:rPr>
                <w:rFonts w:eastAsia="宋体"/>
                <w:kern w:val="0"/>
                <w:sz w:val="20"/>
              </w:rPr>
              <w:t>九月</w:t>
            </w:r>
          </w:p>
        </w:tc>
        <w:tc>
          <w:tcPr>
            <w:tcW w:w="2160" w:type="dxa"/>
            <w:vAlign w:val="center"/>
          </w:tcPr>
          <w:p>
            <w:pPr>
              <w:widowControl/>
              <w:spacing w:line="240" w:lineRule="exact"/>
              <w:jc w:val="center"/>
              <w:rPr>
                <w:rFonts w:eastAsia="宋体"/>
                <w:kern w:val="0"/>
                <w:sz w:val="20"/>
              </w:rPr>
            </w:pPr>
            <w:r>
              <w:rPr>
                <w:rFonts w:eastAsia="宋体"/>
                <w:kern w:val="0"/>
                <w:sz w:val="20"/>
              </w:rPr>
              <w:t>3.68</w:t>
            </w:r>
          </w:p>
        </w:tc>
        <w:tc>
          <w:tcPr>
            <w:tcW w:w="2145" w:type="dxa"/>
            <w:vAlign w:val="center"/>
          </w:tcPr>
          <w:p>
            <w:pPr>
              <w:widowControl/>
              <w:spacing w:line="240" w:lineRule="exact"/>
              <w:jc w:val="center"/>
              <w:rPr>
                <w:rFonts w:eastAsia="宋体"/>
                <w:kern w:val="0"/>
                <w:sz w:val="20"/>
              </w:rPr>
            </w:pPr>
            <w:r>
              <w:rPr>
                <w:rFonts w:eastAsia="宋体"/>
                <w:kern w:val="0"/>
                <w:sz w:val="20"/>
              </w:rPr>
              <w:t>2.61</w:t>
            </w:r>
          </w:p>
        </w:tc>
        <w:tc>
          <w:tcPr>
            <w:tcW w:w="2145" w:type="dxa"/>
            <w:vAlign w:val="center"/>
          </w:tcPr>
          <w:p>
            <w:pPr>
              <w:widowControl/>
              <w:spacing w:line="240" w:lineRule="exact"/>
              <w:jc w:val="center"/>
              <w:rPr>
                <w:rFonts w:eastAsia="宋体"/>
                <w:kern w:val="0"/>
                <w:sz w:val="20"/>
              </w:rPr>
            </w:pPr>
            <w:r>
              <w:rPr>
                <w:rFonts w:eastAsia="宋体"/>
                <w:kern w:val="0"/>
                <w:sz w:val="20"/>
              </w:rPr>
              <w:t>0.58</w:t>
            </w:r>
          </w:p>
        </w:tc>
        <w:tc>
          <w:tcPr>
            <w:tcW w:w="1595" w:type="dxa"/>
            <w:vAlign w:val="center"/>
          </w:tcPr>
          <w:p>
            <w:pPr>
              <w:widowControl/>
              <w:spacing w:line="240" w:lineRule="exact"/>
              <w:jc w:val="center"/>
              <w:rPr>
                <w:rFonts w:eastAsia="宋体"/>
                <w:kern w:val="0"/>
                <w:sz w:val="20"/>
              </w:rPr>
            </w:pPr>
            <w:r>
              <w:rPr>
                <w:rFonts w:eastAsia="宋体"/>
                <w:kern w:val="0"/>
                <w:sz w:val="20"/>
              </w:rPr>
              <w:t>23.5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7" w:type="dxa"/>
            <w:vAlign w:val="center"/>
          </w:tcPr>
          <w:p>
            <w:pPr>
              <w:widowControl/>
              <w:spacing w:line="240" w:lineRule="exact"/>
              <w:jc w:val="center"/>
              <w:rPr>
                <w:rFonts w:eastAsia="宋体"/>
                <w:kern w:val="0"/>
                <w:sz w:val="20"/>
              </w:rPr>
            </w:pPr>
            <w:r>
              <w:rPr>
                <w:rFonts w:eastAsia="宋体"/>
                <w:kern w:val="0"/>
                <w:sz w:val="20"/>
              </w:rPr>
              <w:t>十月</w:t>
            </w:r>
          </w:p>
        </w:tc>
        <w:tc>
          <w:tcPr>
            <w:tcW w:w="2160" w:type="dxa"/>
            <w:vAlign w:val="center"/>
          </w:tcPr>
          <w:p>
            <w:pPr>
              <w:widowControl/>
              <w:spacing w:line="240" w:lineRule="exact"/>
              <w:jc w:val="center"/>
              <w:rPr>
                <w:rFonts w:eastAsia="宋体"/>
                <w:kern w:val="0"/>
                <w:sz w:val="20"/>
              </w:rPr>
            </w:pPr>
            <w:r>
              <w:rPr>
                <w:rFonts w:eastAsia="宋体"/>
                <w:kern w:val="0"/>
                <w:sz w:val="20"/>
              </w:rPr>
              <w:t>3.4</w:t>
            </w:r>
          </w:p>
        </w:tc>
        <w:tc>
          <w:tcPr>
            <w:tcW w:w="2145" w:type="dxa"/>
            <w:vAlign w:val="center"/>
          </w:tcPr>
          <w:p>
            <w:pPr>
              <w:widowControl/>
              <w:spacing w:line="240" w:lineRule="exact"/>
              <w:jc w:val="center"/>
              <w:rPr>
                <w:rFonts w:eastAsia="宋体"/>
                <w:kern w:val="0"/>
                <w:sz w:val="20"/>
              </w:rPr>
            </w:pPr>
            <w:r>
              <w:rPr>
                <w:rFonts w:eastAsia="宋体"/>
                <w:kern w:val="0"/>
                <w:sz w:val="20"/>
              </w:rPr>
              <w:t>2.78</w:t>
            </w:r>
          </w:p>
        </w:tc>
        <w:tc>
          <w:tcPr>
            <w:tcW w:w="2145" w:type="dxa"/>
            <w:vAlign w:val="center"/>
          </w:tcPr>
          <w:p>
            <w:pPr>
              <w:widowControl/>
              <w:spacing w:line="240" w:lineRule="exact"/>
              <w:jc w:val="center"/>
              <w:rPr>
                <w:rFonts w:eastAsia="宋体"/>
                <w:kern w:val="0"/>
                <w:sz w:val="20"/>
              </w:rPr>
            </w:pPr>
            <w:r>
              <w:rPr>
                <w:rFonts w:eastAsia="宋体"/>
                <w:kern w:val="0"/>
                <w:sz w:val="20"/>
              </w:rPr>
              <w:t>0.53</w:t>
            </w:r>
          </w:p>
        </w:tc>
        <w:tc>
          <w:tcPr>
            <w:tcW w:w="1595" w:type="dxa"/>
            <w:vAlign w:val="center"/>
          </w:tcPr>
          <w:p>
            <w:pPr>
              <w:widowControl/>
              <w:spacing w:line="240" w:lineRule="exact"/>
              <w:jc w:val="center"/>
              <w:rPr>
                <w:rFonts w:eastAsia="宋体"/>
                <w:kern w:val="0"/>
                <w:sz w:val="20"/>
              </w:rPr>
            </w:pPr>
            <w:r>
              <w:rPr>
                <w:rFonts w:eastAsia="宋体"/>
                <w:kern w:val="0"/>
                <w:sz w:val="20"/>
              </w:rPr>
              <w:t>18.7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7" w:type="dxa"/>
            <w:vAlign w:val="center"/>
          </w:tcPr>
          <w:p>
            <w:pPr>
              <w:widowControl/>
              <w:spacing w:line="240" w:lineRule="exact"/>
              <w:jc w:val="center"/>
              <w:rPr>
                <w:rFonts w:eastAsia="宋体"/>
                <w:kern w:val="0"/>
                <w:sz w:val="20"/>
              </w:rPr>
            </w:pPr>
            <w:r>
              <w:rPr>
                <w:rFonts w:eastAsia="宋体"/>
                <w:kern w:val="0"/>
                <w:sz w:val="20"/>
              </w:rPr>
              <w:t>十一月</w:t>
            </w:r>
          </w:p>
        </w:tc>
        <w:tc>
          <w:tcPr>
            <w:tcW w:w="2160" w:type="dxa"/>
            <w:vAlign w:val="center"/>
          </w:tcPr>
          <w:p>
            <w:pPr>
              <w:widowControl/>
              <w:spacing w:line="240" w:lineRule="exact"/>
              <w:jc w:val="center"/>
              <w:rPr>
                <w:rFonts w:eastAsia="宋体"/>
                <w:kern w:val="0"/>
                <w:sz w:val="20"/>
              </w:rPr>
            </w:pPr>
            <w:r>
              <w:rPr>
                <w:rFonts w:eastAsia="宋体"/>
                <w:kern w:val="0"/>
                <w:sz w:val="20"/>
              </w:rPr>
              <w:t>3.15</w:t>
            </w:r>
          </w:p>
        </w:tc>
        <w:tc>
          <w:tcPr>
            <w:tcW w:w="2145" w:type="dxa"/>
            <w:vAlign w:val="center"/>
          </w:tcPr>
          <w:p>
            <w:pPr>
              <w:widowControl/>
              <w:spacing w:line="240" w:lineRule="exact"/>
              <w:jc w:val="center"/>
              <w:rPr>
                <w:rFonts w:eastAsia="宋体"/>
                <w:kern w:val="0"/>
                <w:sz w:val="20"/>
              </w:rPr>
            </w:pPr>
            <w:r>
              <w:rPr>
                <w:rFonts w:eastAsia="宋体"/>
                <w:kern w:val="0"/>
                <w:sz w:val="20"/>
              </w:rPr>
              <w:t>3.03</w:t>
            </w:r>
          </w:p>
        </w:tc>
        <w:tc>
          <w:tcPr>
            <w:tcW w:w="2145" w:type="dxa"/>
            <w:vAlign w:val="center"/>
          </w:tcPr>
          <w:p>
            <w:pPr>
              <w:widowControl/>
              <w:spacing w:line="240" w:lineRule="exact"/>
              <w:jc w:val="center"/>
              <w:rPr>
                <w:rFonts w:eastAsia="宋体"/>
                <w:kern w:val="0"/>
                <w:sz w:val="20"/>
              </w:rPr>
            </w:pPr>
            <w:r>
              <w:rPr>
                <w:rFonts w:eastAsia="宋体"/>
                <w:kern w:val="0"/>
                <w:sz w:val="20"/>
              </w:rPr>
              <w:t>0.43</w:t>
            </w:r>
          </w:p>
        </w:tc>
        <w:tc>
          <w:tcPr>
            <w:tcW w:w="1595" w:type="dxa"/>
            <w:vAlign w:val="center"/>
          </w:tcPr>
          <w:p>
            <w:pPr>
              <w:widowControl/>
              <w:spacing w:line="240" w:lineRule="exact"/>
              <w:jc w:val="center"/>
              <w:rPr>
                <w:rFonts w:eastAsia="宋体"/>
                <w:kern w:val="0"/>
                <w:sz w:val="20"/>
              </w:rPr>
            </w:pPr>
            <w:r>
              <w:rPr>
                <w:rFonts w:eastAsia="宋体"/>
                <w:kern w:val="0"/>
                <w:sz w:val="20"/>
              </w:rPr>
              <w:t>13.6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7" w:type="dxa"/>
            <w:vAlign w:val="center"/>
          </w:tcPr>
          <w:p>
            <w:pPr>
              <w:widowControl/>
              <w:spacing w:line="240" w:lineRule="exact"/>
              <w:jc w:val="center"/>
              <w:rPr>
                <w:rFonts w:eastAsia="宋体"/>
                <w:kern w:val="0"/>
                <w:sz w:val="20"/>
              </w:rPr>
            </w:pPr>
            <w:r>
              <w:rPr>
                <w:rFonts w:eastAsia="宋体"/>
                <w:kern w:val="0"/>
                <w:sz w:val="20"/>
              </w:rPr>
              <w:t>十二月</w:t>
            </w:r>
          </w:p>
        </w:tc>
        <w:tc>
          <w:tcPr>
            <w:tcW w:w="2160" w:type="dxa"/>
            <w:vAlign w:val="center"/>
          </w:tcPr>
          <w:p>
            <w:pPr>
              <w:widowControl/>
              <w:spacing w:line="240" w:lineRule="exact"/>
              <w:jc w:val="center"/>
              <w:rPr>
                <w:rFonts w:eastAsia="宋体"/>
                <w:kern w:val="0"/>
                <w:sz w:val="20"/>
              </w:rPr>
            </w:pPr>
            <w:r>
              <w:rPr>
                <w:rFonts w:eastAsia="宋体"/>
                <w:kern w:val="0"/>
                <w:sz w:val="20"/>
              </w:rPr>
              <w:t>2.84</w:t>
            </w:r>
          </w:p>
        </w:tc>
        <w:tc>
          <w:tcPr>
            <w:tcW w:w="2145" w:type="dxa"/>
            <w:vAlign w:val="center"/>
          </w:tcPr>
          <w:p>
            <w:pPr>
              <w:widowControl/>
              <w:spacing w:line="240" w:lineRule="exact"/>
              <w:jc w:val="center"/>
              <w:rPr>
                <w:rFonts w:eastAsia="宋体"/>
                <w:kern w:val="0"/>
                <w:sz w:val="20"/>
              </w:rPr>
            </w:pPr>
            <w:r>
              <w:rPr>
                <w:rFonts w:eastAsia="宋体"/>
                <w:kern w:val="0"/>
                <w:sz w:val="20"/>
              </w:rPr>
              <w:t>2.98</w:t>
            </w:r>
          </w:p>
        </w:tc>
        <w:tc>
          <w:tcPr>
            <w:tcW w:w="2145" w:type="dxa"/>
            <w:vAlign w:val="center"/>
          </w:tcPr>
          <w:p>
            <w:pPr>
              <w:widowControl/>
              <w:spacing w:line="240" w:lineRule="exact"/>
              <w:jc w:val="center"/>
              <w:rPr>
                <w:rFonts w:eastAsia="宋体"/>
                <w:kern w:val="0"/>
                <w:sz w:val="20"/>
              </w:rPr>
            </w:pPr>
            <w:r>
              <w:rPr>
                <w:rFonts w:eastAsia="宋体"/>
                <w:kern w:val="0"/>
                <w:sz w:val="20"/>
              </w:rPr>
              <w:t>0.41</w:t>
            </w:r>
          </w:p>
        </w:tc>
        <w:tc>
          <w:tcPr>
            <w:tcW w:w="1595" w:type="dxa"/>
            <w:vAlign w:val="center"/>
          </w:tcPr>
          <w:p>
            <w:pPr>
              <w:widowControl/>
              <w:spacing w:line="240" w:lineRule="exact"/>
              <w:jc w:val="center"/>
              <w:rPr>
                <w:rFonts w:eastAsia="宋体"/>
                <w:kern w:val="0"/>
                <w:sz w:val="20"/>
              </w:rPr>
            </w:pPr>
            <w:r>
              <w:rPr>
                <w:rFonts w:eastAsia="宋体"/>
                <w:kern w:val="0"/>
                <w:sz w:val="20"/>
              </w:rPr>
              <w:t>8.75</w:t>
            </w:r>
          </w:p>
        </w:tc>
      </w:tr>
    </w:tbl>
    <w:p>
      <w:pPr>
        <w:spacing w:line="520" w:lineRule="exact"/>
        <w:ind w:firstLine="560" w:firstLineChars="200"/>
        <w:rPr>
          <w:rFonts w:eastAsia="仿宋"/>
        </w:rPr>
      </w:pPr>
      <w:r>
        <w:rPr>
          <w:rFonts w:eastAsia="仿宋"/>
        </w:rPr>
        <w:t>（2）太阳能电池板布置</w:t>
      </w:r>
    </w:p>
    <w:p>
      <w:pPr>
        <w:spacing w:line="520" w:lineRule="exact"/>
        <w:ind w:firstLine="560" w:firstLineChars="200"/>
        <w:rPr>
          <w:rFonts w:eastAsia="仿宋"/>
        </w:rPr>
      </w:pPr>
      <w:r>
        <w:rPr>
          <w:rFonts w:eastAsia="仿宋"/>
        </w:rPr>
        <w:t>按厂房建筑屋面装设太阳能电池板考虑，屋面占用面积按屋面总面积80%计，则D-12地块太阳能装机容量为7885.61</w:t>
      </w:r>
      <w:r>
        <w:t xml:space="preserve"> </w:t>
      </w:r>
      <w:r>
        <w:rPr>
          <w:rFonts w:eastAsia="仿宋"/>
        </w:rPr>
        <w:t>kWp</w:t>
      </w:r>
      <w:r>
        <w:rPr>
          <w:rFonts w:hint="eastAsia" w:eastAsia="仿宋"/>
        </w:rPr>
        <w:t>。</w:t>
      </w:r>
    </w:p>
    <w:p>
      <w:pPr>
        <w:spacing w:line="520" w:lineRule="exact"/>
        <w:ind w:firstLine="560" w:firstLineChars="200"/>
        <w:rPr>
          <w:rFonts w:eastAsia="仿宋"/>
        </w:rPr>
      </w:pPr>
      <w:r>
        <w:rPr>
          <w:rFonts w:eastAsia="仿宋"/>
        </w:rPr>
        <w:t>整个园区太阳能电池板面积</w:t>
      </w:r>
      <w:r>
        <w:rPr>
          <w:rFonts w:hint="eastAsia" w:eastAsia="仿宋"/>
        </w:rPr>
        <w:t>37378</w:t>
      </w:r>
      <w:r>
        <w:rPr>
          <w:rFonts w:eastAsia="仿宋"/>
        </w:rPr>
        <w:t>平方米，采用太阳能电池板</w:t>
      </w:r>
      <w:r>
        <w:rPr>
          <w:rFonts w:hint="eastAsia" w:eastAsia="仿宋"/>
        </w:rPr>
        <w:t>14469</w:t>
      </w:r>
      <w:r>
        <w:rPr>
          <w:rFonts w:eastAsia="仿宋"/>
        </w:rPr>
        <w:t>块，总装机容量</w:t>
      </w:r>
      <w:r>
        <w:rPr>
          <w:rFonts w:hint="eastAsia" w:eastAsia="仿宋"/>
        </w:rPr>
        <w:t>7885.61</w:t>
      </w:r>
      <w:r>
        <w:rPr>
          <w:rFonts w:eastAsia="仿宋"/>
        </w:rPr>
        <w:t>kWp，并网电压380V。</w:t>
      </w:r>
    </w:p>
    <w:p>
      <w:pPr>
        <w:spacing w:line="520" w:lineRule="exact"/>
        <w:jc w:val="center"/>
        <w:rPr>
          <w:rFonts w:eastAsia="仿宋"/>
          <w:b/>
          <w:kern w:val="0"/>
          <w:szCs w:val="28"/>
        </w:rPr>
      </w:pPr>
      <w:r>
        <w:rPr>
          <w:rFonts w:eastAsia="仿宋"/>
          <w:b/>
          <w:kern w:val="0"/>
          <w:szCs w:val="28"/>
        </w:rPr>
        <w:t>表8-4 园区太阳能电池板布置</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1"/>
        <w:gridCol w:w="2633"/>
        <w:gridCol w:w="2175"/>
        <w:gridCol w:w="1581"/>
        <w:gridCol w:w="202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61" w:type="dxa"/>
            <w:shd w:val="pct10" w:color="auto" w:fill="auto"/>
            <w:vAlign w:val="center"/>
          </w:tcPr>
          <w:p>
            <w:pPr>
              <w:widowControl/>
              <w:spacing w:line="240" w:lineRule="exact"/>
              <w:jc w:val="center"/>
              <w:rPr>
                <w:rFonts w:eastAsia="黑体"/>
                <w:kern w:val="0"/>
                <w:sz w:val="20"/>
              </w:rPr>
            </w:pPr>
            <w:r>
              <w:rPr>
                <w:rFonts w:eastAsia="黑体"/>
                <w:kern w:val="0"/>
                <w:sz w:val="20"/>
              </w:rPr>
              <w:t>序号</w:t>
            </w:r>
          </w:p>
        </w:tc>
        <w:tc>
          <w:tcPr>
            <w:tcW w:w="2633" w:type="dxa"/>
            <w:shd w:val="pct10" w:color="auto" w:fill="auto"/>
            <w:vAlign w:val="center"/>
          </w:tcPr>
          <w:p>
            <w:pPr>
              <w:widowControl/>
              <w:spacing w:line="240" w:lineRule="exact"/>
              <w:jc w:val="center"/>
              <w:rPr>
                <w:rFonts w:eastAsia="黑体"/>
                <w:kern w:val="0"/>
                <w:sz w:val="20"/>
              </w:rPr>
            </w:pPr>
            <w:r>
              <w:rPr>
                <w:rFonts w:eastAsia="黑体"/>
                <w:kern w:val="0"/>
                <w:sz w:val="20"/>
              </w:rPr>
              <w:t>建筑</w:t>
            </w:r>
          </w:p>
        </w:tc>
        <w:tc>
          <w:tcPr>
            <w:tcW w:w="2175" w:type="dxa"/>
            <w:shd w:val="pct10" w:color="auto" w:fill="auto"/>
            <w:vAlign w:val="center"/>
          </w:tcPr>
          <w:p>
            <w:pPr>
              <w:widowControl/>
              <w:spacing w:line="240" w:lineRule="exact"/>
              <w:jc w:val="center"/>
              <w:rPr>
                <w:rFonts w:eastAsia="黑体"/>
                <w:kern w:val="0"/>
                <w:sz w:val="20"/>
              </w:rPr>
            </w:pPr>
            <w:r>
              <w:rPr>
                <w:rFonts w:eastAsia="黑体"/>
                <w:kern w:val="0"/>
                <w:sz w:val="20"/>
              </w:rPr>
              <w:t>占用屋顶面积（m2）</w:t>
            </w:r>
          </w:p>
        </w:tc>
        <w:tc>
          <w:tcPr>
            <w:tcW w:w="1581" w:type="dxa"/>
            <w:shd w:val="pct10" w:color="auto" w:fill="auto"/>
            <w:vAlign w:val="center"/>
          </w:tcPr>
          <w:p>
            <w:pPr>
              <w:widowControl/>
              <w:spacing w:line="240" w:lineRule="exact"/>
              <w:jc w:val="center"/>
              <w:rPr>
                <w:rFonts w:eastAsia="黑体"/>
                <w:kern w:val="0"/>
                <w:sz w:val="20"/>
              </w:rPr>
            </w:pPr>
            <w:r>
              <w:rPr>
                <w:rFonts w:eastAsia="黑体"/>
                <w:kern w:val="0"/>
                <w:sz w:val="20"/>
              </w:rPr>
              <w:t>组件数量（块）</w:t>
            </w:r>
          </w:p>
        </w:tc>
        <w:tc>
          <w:tcPr>
            <w:tcW w:w="2022" w:type="dxa"/>
            <w:shd w:val="pct10" w:color="auto" w:fill="auto"/>
            <w:vAlign w:val="center"/>
          </w:tcPr>
          <w:p>
            <w:pPr>
              <w:widowControl/>
              <w:spacing w:line="240" w:lineRule="exact"/>
              <w:jc w:val="center"/>
              <w:rPr>
                <w:rFonts w:eastAsia="黑体"/>
                <w:kern w:val="0"/>
                <w:sz w:val="20"/>
              </w:rPr>
            </w:pPr>
            <w:r>
              <w:rPr>
                <w:rFonts w:eastAsia="黑体"/>
                <w:kern w:val="0"/>
                <w:sz w:val="20"/>
              </w:rPr>
              <w:t>屋顶装机容量（kWp）</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61" w:type="dxa"/>
            <w:vAlign w:val="center"/>
          </w:tcPr>
          <w:p>
            <w:pPr>
              <w:widowControl/>
              <w:spacing w:line="240" w:lineRule="exact"/>
              <w:jc w:val="center"/>
              <w:rPr>
                <w:rFonts w:eastAsia="宋体"/>
                <w:kern w:val="0"/>
                <w:sz w:val="20"/>
              </w:rPr>
            </w:pPr>
            <w:r>
              <w:rPr>
                <w:rFonts w:eastAsia="宋体"/>
                <w:kern w:val="0"/>
                <w:sz w:val="20"/>
              </w:rPr>
              <w:t>1</w:t>
            </w:r>
          </w:p>
        </w:tc>
        <w:tc>
          <w:tcPr>
            <w:tcW w:w="2633" w:type="dxa"/>
            <w:vAlign w:val="center"/>
          </w:tcPr>
          <w:p>
            <w:pPr>
              <w:widowControl/>
              <w:spacing w:line="240" w:lineRule="exact"/>
              <w:jc w:val="center"/>
              <w:rPr>
                <w:rFonts w:eastAsia="宋体"/>
                <w:kern w:val="0"/>
                <w:sz w:val="20"/>
              </w:rPr>
            </w:pPr>
            <w:r>
              <w:rPr>
                <w:rFonts w:eastAsia="宋体"/>
                <w:kern w:val="0"/>
                <w:sz w:val="20"/>
              </w:rPr>
              <w:t>厂房建筑屋面面积（D-12地块）</w:t>
            </w:r>
          </w:p>
        </w:tc>
        <w:tc>
          <w:tcPr>
            <w:tcW w:w="2175" w:type="dxa"/>
            <w:vAlign w:val="center"/>
          </w:tcPr>
          <w:p>
            <w:pPr>
              <w:widowControl/>
              <w:spacing w:line="240" w:lineRule="exact"/>
              <w:jc w:val="center"/>
              <w:rPr>
                <w:rFonts w:eastAsia="宋体"/>
                <w:kern w:val="0"/>
                <w:sz w:val="20"/>
              </w:rPr>
            </w:pPr>
            <w:r>
              <w:rPr>
                <w:rFonts w:eastAsia="宋体"/>
                <w:kern w:val="0"/>
                <w:sz w:val="20"/>
              </w:rPr>
              <w:t>37378</w:t>
            </w:r>
          </w:p>
        </w:tc>
        <w:tc>
          <w:tcPr>
            <w:tcW w:w="1581" w:type="dxa"/>
            <w:vAlign w:val="center"/>
          </w:tcPr>
          <w:p>
            <w:pPr>
              <w:widowControl/>
              <w:spacing w:line="240" w:lineRule="exact"/>
              <w:jc w:val="center"/>
              <w:rPr>
                <w:rFonts w:eastAsia="宋体"/>
                <w:kern w:val="0"/>
                <w:sz w:val="20"/>
              </w:rPr>
            </w:pPr>
            <w:r>
              <w:rPr>
                <w:rFonts w:eastAsia="宋体"/>
                <w:kern w:val="0"/>
                <w:sz w:val="20"/>
              </w:rPr>
              <w:t>14469</w:t>
            </w:r>
          </w:p>
        </w:tc>
        <w:tc>
          <w:tcPr>
            <w:tcW w:w="2022" w:type="dxa"/>
            <w:vAlign w:val="center"/>
          </w:tcPr>
          <w:p>
            <w:pPr>
              <w:widowControl/>
              <w:spacing w:line="240" w:lineRule="exact"/>
              <w:jc w:val="center"/>
              <w:rPr>
                <w:rFonts w:eastAsia="宋体"/>
                <w:kern w:val="0"/>
                <w:sz w:val="20"/>
              </w:rPr>
            </w:pPr>
            <w:r>
              <w:rPr>
                <w:rFonts w:eastAsia="宋体"/>
                <w:kern w:val="0"/>
                <w:sz w:val="20"/>
              </w:rPr>
              <w:t>7885.61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61" w:type="dxa"/>
            <w:vAlign w:val="center"/>
          </w:tcPr>
          <w:p>
            <w:pPr>
              <w:widowControl/>
              <w:spacing w:line="240" w:lineRule="exact"/>
              <w:jc w:val="center"/>
              <w:rPr>
                <w:rFonts w:eastAsia="宋体"/>
                <w:kern w:val="0"/>
                <w:sz w:val="20"/>
              </w:rPr>
            </w:pPr>
          </w:p>
        </w:tc>
        <w:tc>
          <w:tcPr>
            <w:tcW w:w="2633" w:type="dxa"/>
            <w:vAlign w:val="center"/>
          </w:tcPr>
          <w:p>
            <w:pPr>
              <w:widowControl/>
              <w:spacing w:line="240" w:lineRule="exact"/>
              <w:jc w:val="center"/>
              <w:rPr>
                <w:rFonts w:eastAsia="宋体"/>
                <w:kern w:val="0"/>
                <w:sz w:val="20"/>
              </w:rPr>
            </w:pPr>
            <w:r>
              <w:rPr>
                <w:rFonts w:eastAsia="宋体"/>
                <w:kern w:val="0"/>
                <w:sz w:val="20"/>
              </w:rPr>
              <w:t>合计</w:t>
            </w:r>
          </w:p>
        </w:tc>
        <w:tc>
          <w:tcPr>
            <w:tcW w:w="2175" w:type="dxa"/>
            <w:vAlign w:val="center"/>
          </w:tcPr>
          <w:p>
            <w:pPr>
              <w:widowControl/>
              <w:spacing w:line="240" w:lineRule="exact"/>
              <w:jc w:val="center"/>
              <w:rPr>
                <w:rFonts w:eastAsia="宋体"/>
                <w:kern w:val="0"/>
                <w:sz w:val="20"/>
              </w:rPr>
            </w:pPr>
            <w:r>
              <w:rPr>
                <w:rFonts w:hint="eastAsia" w:eastAsia="宋体"/>
                <w:kern w:val="0"/>
                <w:sz w:val="20"/>
              </w:rPr>
              <w:t>37378</w:t>
            </w:r>
          </w:p>
        </w:tc>
        <w:tc>
          <w:tcPr>
            <w:tcW w:w="1581" w:type="dxa"/>
            <w:vAlign w:val="center"/>
          </w:tcPr>
          <w:p>
            <w:pPr>
              <w:widowControl/>
              <w:spacing w:line="240" w:lineRule="exact"/>
              <w:jc w:val="center"/>
              <w:rPr>
                <w:rFonts w:eastAsia="宋体"/>
                <w:kern w:val="0"/>
                <w:sz w:val="20"/>
              </w:rPr>
            </w:pPr>
            <w:r>
              <w:rPr>
                <w:rFonts w:hint="eastAsia" w:eastAsia="宋体"/>
                <w:kern w:val="0"/>
                <w:sz w:val="20"/>
              </w:rPr>
              <w:t>14669</w:t>
            </w:r>
          </w:p>
        </w:tc>
        <w:tc>
          <w:tcPr>
            <w:tcW w:w="2022" w:type="dxa"/>
            <w:vAlign w:val="center"/>
          </w:tcPr>
          <w:p>
            <w:pPr>
              <w:widowControl/>
              <w:spacing w:line="240" w:lineRule="exact"/>
              <w:jc w:val="center"/>
              <w:rPr>
                <w:rFonts w:eastAsia="宋体"/>
                <w:kern w:val="0"/>
                <w:sz w:val="20"/>
              </w:rPr>
            </w:pPr>
            <w:r>
              <w:rPr>
                <w:rFonts w:hint="eastAsia" w:eastAsia="宋体"/>
                <w:kern w:val="0"/>
                <w:sz w:val="20"/>
              </w:rPr>
              <w:t>7885.61</w:t>
            </w:r>
          </w:p>
        </w:tc>
      </w:tr>
    </w:tbl>
    <w:p>
      <w:pPr>
        <w:spacing w:before="60" w:line="520" w:lineRule="exact"/>
        <w:rPr>
          <w:b/>
          <w:szCs w:val="28"/>
        </w:rPr>
      </w:pPr>
      <w:r>
        <w:rPr>
          <w:b/>
          <w:szCs w:val="28"/>
        </w:rPr>
        <w:t>§8.2.2光伏系统设计概要</w:t>
      </w:r>
    </w:p>
    <w:p>
      <w:pPr>
        <w:spacing w:line="500" w:lineRule="exact"/>
        <w:ind w:firstLine="560" w:firstLineChars="200"/>
        <w:rPr>
          <w:rFonts w:eastAsia="仿宋"/>
        </w:rPr>
      </w:pPr>
      <w:r>
        <w:rPr>
          <w:rFonts w:eastAsia="仿宋"/>
        </w:rPr>
        <w:t>（1）光伏组件（太阳能电池）</w:t>
      </w:r>
    </w:p>
    <w:p>
      <w:pPr>
        <w:spacing w:line="500" w:lineRule="exact"/>
        <w:ind w:firstLine="560" w:firstLineChars="200"/>
        <w:rPr>
          <w:rFonts w:hint="eastAsia" w:eastAsia="仿宋"/>
        </w:rPr>
      </w:pPr>
      <w:r>
        <w:rPr>
          <w:rFonts w:eastAsia="仿宋"/>
        </w:rPr>
        <w:t>①本项目初步拟选用600W单晶硅组</w:t>
      </w:r>
      <w:r>
        <w:rPr>
          <w:rFonts w:hint="eastAsia" w:eastAsia="仿宋"/>
        </w:rPr>
        <w:t>件</w:t>
      </w:r>
    </w:p>
    <w:p>
      <w:pPr>
        <w:spacing w:line="500" w:lineRule="exact"/>
        <w:ind w:firstLine="560" w:firstLineChars="200"/>
        <w:rPr>
          <w:rFonts w:eastAsia="仿宋"/>
        </w:rPr>
      </w:pPr>
      <w:r>
        <w:rPr>
          <w:rFonts w:eastAsia="仿宋"/>
        </w:rPr>
        <w:t>②主要性能</w:t>
      </w:r>
    </w:p>
    <w:p>
      <w:pPr>
        <w:spacing w:line="500" w:lineRule="exact"/>
        <w:ind w:firstLine="560" w:firstLineChars="200"/>
        <w:rPr>
          <w:rFonts w:eastAsia="仿宋"/>
        </w:rPr>
      </w:pPr>
      <w:r>
        <w:rPr>
          <w:rFonts w:eastAsia="仿宋"/>
        </w:rPr>
        <w:t>建议使用一线品牌组件如隆基、晶澳、阿特斯、天合、通威、东方日升等产品，转化率较高、质量优异的设备，可确保电站的发电量与使用年限。</w:t>
      </w:r>
    </w:p>
    <w:p>
      <w:pPr>
        <w:spacing w:line="500" w:lineRule="exact"/>
        <w:ind w:firstLine="560" w:firstLineChars="200"/>
        <w:rPr>
          <w:rFonts w:eastAsia="仿宋"/>
        </w:rPr>
      </w:pPr>
      <w:r>
        <w:rPr>
          <w:rFonts w:eastAsia="仿宋"/>
        </w:rPr>
        <w:t>最大功率：600W</w:t>
      </w:r>
    </w:p>
    <w:p>
      <w:pPr>
        <w:spacing w:line="500" w:lineRule="exact"/>
        <w:ind w:firstLine="560" w:firstLineChars="200"/>
        <w:rPr>
          <w:rFonts w:eastAsia="仿宋"/>
        </w:rPr>
      </w:pPr>
      <w:r>
        <w:rPr>
          <w:rFonts w:eastAsia="仿宋"/>
        </w:rPr>
        <w:t>开路电压：49.9V</w:t>
      </w:r>
    </w:p>
    <w:p>
      <w:pPr>
        <w:spacing w:line="500" w:lineRule="exact"/>
        <w:ind w:firstLine="560" w:firstLineChars="200"/>
        <w:rPr>
          <w:rFonts w:eastAsia="仿宋"/>
        </w:rPr>
      </w:pPr>
      <w:r>
        <w:rPr>
          <w:rFonts w:eastAsia="仿宋"/>
        </w:rPr>
        <w:t>短路电流：14.00A</w:t>
      </w:r>
    </w:p>
    <w:p>
      <w:pPr>
        <w:spacing w:line="500" w:lineRule="exact"/>
        <w:ind w:firstLine="560" w:firstLineChars="200"/>
        <w:rPr>
          <w:rFonts w:eastAsia="仿宋"/>
        </w:rPr>
      </w:pPr>
      <w:r>
        <w:rPr>
          <w:rFonts w:eastAsia="仿宋"/>
        </w:rPr>
        <w:t>电池数量：144个（6×24）</w:t>
      </w:r>
    </w:p>
    <w:p>
      <w:pPr>
        <w:spacing w:line="500" w:lineRule="exact"/>
        <w:ind w:firstLine="560" w:firstLineChars="200"/>
        <w:rPr>
          <w:rFonts w:eastAsia="仿宋"/>
        </w:rPr>
      </w:pPr>
      <w:r>
        <w:rPr>
          <w:rFonts w:eastAsia="仿宋"/>
        </w:rPr>
        <w:t>最大效率：21.5%</w:t>
      </w:r>
    </w:p>
    <w:p>
      <w:pPr>
        <w:spacing w:line="500" w:lineRule="exact"/>
        <w:ind w:firstLine="560" w:firstLineChars="200"/>
        <w:rPr>
          <w:rFonts w:eastAsia="仿宋"/>
        </w:rPr>
      </w:pPr>
      <w:r>
        <w:rPr>
          <w:rFonts w:eastAsia="仿宋"/>
        </w:rPr>
        <w:t>外形尺寸：2278/1134/35mm</w:t>
      </w:r>
    </w:p>
    <w:p>
      <w:pPr>
        <w:spacing w:line="500" w:lineRule="exact"/>
        <w:ind w:firstLine="560" w:firstLineChars="200"/>
        <w:rPr>
          <w:rFonts w:eastAsia="仿宋"/>
        </w:rPr>
      </w:pPr>
      <w:r>
        <w:rPr>
          <w:rFonts w:eastAsia="仿宋"/>
        </w:rPr>
        <w:t>系统电压：1000V/1500DC</w:t>
      </w:r>
    </w:p>
    <w:p>
      <w:pPr>
        <w:spacing w:line="500" w:lineRule="exact"/>
        <w:ind w:firstLine="560" w:firstLineChars="200"/>
        <w:rPr>
          <w:rFonts w:eastAsia="仿宋"/>
        </w:rPr>
      </w:pPr>
      <w:r>
        <w:rPr>
          <w:rFonts w:eastAsia="仿宋"/>
        </w:rPr>
        <w:t>参考重量：28.1kg</w:t>
      </w:r>
    </w:p>
    <w:p>
      <w:pPr>
        <w:spacing w:line="500" w:lineRule="exact"/>
        <w:ind w:firstLine="560" w:firstLineChars="200"/>
        <w:rPr>
          <w:rFonts w:eastAsia="仿宋"/>
        </w:rPr>
      </w:pPr>
      <w:r>
        <w:rPr>
          <w:rFonts w:eastAsia="仿宋"/>
        </w:rPr>
        <w:t>工作温度：-40℃-+80℃</w:t>
      </w:r>
    </w:p>
    <w:p>
      <w:pPr>
        <w:spacing w:line="240" w:lineRule="auto"/>
        <w:jc w:val="center"/>
        <w:rPr>
          <w:rFonts w:eastAsia="仿宋"/>
        </w:rPr>
      </w:pPr>
      <w:r>
        <w:rPr>
          <w:rFonts w:eastAsia="仿宋"/>
        </w:rPr>
        <w:drawing>
          <wp:inline distT="0" distB="0" distL="0" distR="0">
            <wp:extent cx="5796280" cy="309308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5796280" cy="3093085"/>
                    </a:xfrm>
                    <a:prstGeom prst="rect">
                      <a:avLst/>
                    </a:prstGeom>
                  </pic:spPr>
                </pic:pic>
              </a:graphicData>
            </a:graphic>
          </wp:inline>
        </w:drawing>
      </w:r>
    </w:p>
    <w:p>
      <w:pPr>
        <w:spacing w:line="500" w:lineRule="exact"/>
        <w:jc w:val="center"/>
        <w:rPr>
          <w:rFonts w:eastAsia="仿宋"/>
          <w:b/>
        </w:rPr>
      </w:pPr>
      <w:r>
        <w:rPr>
          <w:rFonts w:eastAsia="仿宋"/>
          <w:b/>
        </w:rPr>
        <w:t>图8-1 光伏组件（太阳能电池）</w:t>
      </w:r>
    </w:p>
    <w:p>
      <w:pPr>
        <w:spacing w:line="500" w:lineRule="exact"/>
        <w:ind w:firstLine="560" w:firstLineChars="200"/>
        <w:rPr>
          <w:rFonts w:eastAsia="仿宋"/>
        </w:rPr>
      </w:pPr>
      <w:r>
        <w:rPr>
          <w:rFonts w:eastAsia="仿宋"/>
        </w:rPr>
        <w:t>③布置方式选择</w:t>
      </w:r>
    </w:p>
    <w:p>
      <w:pPr>
        <w:spacing w:line="500" w:lineRule="exact"/>
        <w:ind w:firstLine="560" w:firstLineChars="200"/>
        <w:rPr>
          <w:rFonts w:eastAsia="仿宋"/>
        </w:rPr>
      </w:pPr>
      <w:r>
        <w:rPr>
          <w:rFonts w:eastAsia="仿宋"/>
        </w:rPr>
        <w:t>太阳能电池组件方阵倾角为26°。</w:t>
      </w:r>
    </w:p>
    <w:p>
      <w:pPr>
        <w:spacing w:line="500" w:lineRule="exact"/>
        <w:ind w:firstLine="560" w:firstLineChars="200"/>
        <w:rPr>
          <w:rFonts w:eastAsia="仿宋"/>
        </w:rPr>
      </w:pPr>
      <w:r>
        <w:rPr>
          <w:rFonts w:eastAsia="仿宋"/>
        </w:rPr>
        <w:t>（2）逆变器</w:t>
      </w:r>
    </w:p>
    <w:p>
      <w:pPr>
        <w:spacing w:line="500" w:lineRule="exact"/>
        <w:ind w:firstLine="560" w:firstLineChars="200"/>
        <w:rPr>
          <w:rFonts w:eastAsia="仿宋"/>
        </w:rPr>
      </w:pPr>
      <w:r>
        <w:rPr>
          <w:rFonts w:eastAsia="仿宋"/>
        </w:rPr>
        <w:t>本项目初步拟选用110kW组串逆变器。</w:t>
      </w:r>
    </w:p>
    <w:p>
      <w:pPr>
        <w:tabs>
          <w:tab w:val="left" w:pos="4200"/>
        </w:tabs>
        <w:spacing w:line="500" w:lineRule="exact"/>
        <w:ind w:firstLine="560" w:firstLineChars="200"/>
        <w:rPr>
          <w:rFonts w:eastAsia="仿宋"/>
        </w:rPr>
      </w:pPr>
      <w:r>
        <w:rPr>
          <w:rFonts w:eastAsia="仿宋"/>
        </w:rPr>
        <w:t>效率最大效率</w:t>
      </w:r>
      <w:r>
        <w:rPr>
          <w:rFonts w:eastAsia="仿宋"/>
        </w:rPr>
        <w:tab/>
      </w:r>
      <w:r>
        <w:rPr>
          <w:rFonts w:eastAsia="仿宋"/>
        </w:rPr>
        <w:t>98.6%</w:t>
      </w:r>
    </w:p>
    <w:p>
      <w:pPr>
        <w:tabs>
          <w:tab w:val="left" w:pos="4200"/>
        </w:tabs>
        <w:spacing w:line="500" w:lineRule="exact"/>
        <w:ind w:firstLine="560" w:firstLineChars="200"/>
        <w:rPr>
          <w:rFonts w:eastAsia="仿宋"/>
        </w:rPr>
      </w:pPr>
      <w:r>
        <w:rPr>
          <w:rFonts w:eastAsia="仿宋"/>
        </w:rPr>
        <w:t>电压范围</w:t>
      </w:r>
      <w:r>
        <w:rPr>
          <w:rFonts w:eastAsia="仿宋"/>
        </w:rPr>
        <w:tab/>
      </w:r>
      <w:r>
        <w:rPr>
          <w:rFonts w:eastAsia="仿宋"/>
        </w:rPr>
        <w:t>200V～1000V</w:t>
      </w:r>
    </w:p>
    <w:p>
      <w:pPr>
        <w:tabs>
          <w:tab w:val="left" w:pos="4200"/>
        </w:tabs>
        <w:spacing w:line="500" w:lineRule="exact"/>
        <w:ind w:firstLine="560" w:firstLineChars="200"/>
        <w:rPr>
          <w:rFonts w:eastAsia="仿宋"/>
        </w:rPr>
      </w:pPr>
      <w:r>
        <w:rPr>
          <w:rFonts w:eastAsia="仿宋"/>
        </w:rPr>
        <w:t>额定输入电压</w:t>
      </w:r>
      <w:r>
        <w:rPr>
          <w:rFonts w:eastAsia="仿宋"/>
        </w:rPr>
        <w:tab/>
      </w:r>
      <w:r>
        <w:rPr>
          <w:rFonts w:eastAsia="仿宋"/>
        </w:rPr>
        <w:t>600V</w:t>
      </w:r>
    </w:p>
    <w:p>
      <w:pPr>
        <w:tabs>
          <w:tab w:val="left" w:pos="4200"/>
        </w:tabs>
        <w:spacing w:line="500" w:lineRule="exact"/>
        <w:ind w:firstLine="560" w:firstLineChars="200"/>
        <w:rPr>
          <w:rFonts w:eastAsia="仿宋"/>
        </w:rPr>
      </w:pPr>
      <w:r>
        <w:rPr>
          <w:rFonts w:eastAsia="仿宋"/>
        </w:rPr>
        <w:t>输出额定输出功率</w:t>
      </w:r>
      <w:r>
        <w:rPr>
          <w:rFonts w:eastAsia="仿宋"/>
        </w:rPr>
        <w:tab/>
      </w:r>
      <w:r>
        <w:rPr>
          <w:rFonts w:eastAsia="仿宋"/>
        </w:rPr>
        <w:t>110000W</w:t>
      </w:r>
    </w:p>
    <w:p>
      <w:pPr>
        <w:tabs>
          <w:tab w:val="left" w:pos="4200"/>
        </w:tabs>
        <w:spacing w:line="500" w:lineRule="exact"/>
        <w:ind w:firstLine="560" w:firstLineChars="200"/>
        <w:rPr>
          <w:rFonts w:eastAsia="仿宋"/>
        </w:rPr>
      </w:pPr>
      <w:r>
        <w:rPr>
          <w:rFonts w:eastAsia="仿宋"/>
        </w:rPr>
        <w:t>额定输出电压</w:t>
      </w:r>
      <w:r>
        <w:rPr>
          <w:rFonts w:eastAsia="仿宋"/>
        </w:rPr>
        <w:tab/>
      </w:r>
      <w:r>
        <w:rPr>
          <w:rFonts w:eastAsia="仿宋"/>
        </w:rPr>
        <w:t>3×220V/380V，3×230/400V，3W+N+PE</w:t>
      </w:r>
    </w:p>
    <w:p>
      <w:pPr>
        <w:tabs>
          <w:tab w:val="left" w:pos="4200"/>
        </w:tabs>
        <w:spacing w:line="500" w:lineRule="exact"/>
        <w:ind w:firstLine="560" w:firstLineChars="200"/>
        <w:rPr>
          <w:rFonts w:eastAsia="仿宋"/>
        </w:rPr>
      </w:pPr>
      <w:r>
        <w:rPr>
          <w:rFonts w:eastAsia="仿宋"/>
        </w:rPr>
        <w:t>额定输出电流</w:t>
      </w:r>
      <w:r>
        <w:rPr>
          <w:rFonts w:eastAsia="仿宋"/>
        </w:rPr>
        <w:tab/>
      </w:r>
      <w:r>
        <w:rPr>
          <w:rFonts w:eastAsia="仿宋"/>
        </w:rPr>
        <w:t>167.2A(380Vac)，158.8A(400Vac)</w:t>
      </w:r>
    </w:p>
    <w:p>
      <w:pPr>
        <w:tabs>
          <w:tab w:val="left" w:pos="4200"/>
        </w:tabs>
        <w:spacing w:line="500" w:lineRule="exact"/>
        <w:ind w:firstLine="560" w:firstLineChars="200"/>
        <w:rPr>
          <w:rFonts w:eastAsia="仿宋"/>
        </w:rPr>
      </w:pPr>
      <w:r>
        <w:rPr>
          <w:rFonts w:eastAsia="仿宋"/>
        </w:rPr>
        <w:t>输出电压频率</w:t>
      </w:r>
      <w:r>
        <w:rPr>
          <w:rFonts w:eastAsia="仿宋"/>
        </w:rPr>
        <w:tab/>
      </w:r>
      <w:r>
        <w:rPr>
          <w:rFonts w:eastAsia="仿宋"/>
        </w:rPr>
        <w:t>50Hz</w:t>
      </w:r>
    </w:p>
    <w:p>
      <w:pPr>
        <w:tabs>
          <w:tab w:val="left" w:pos="4200"/>
        </w:tabs>
        <w:spacing w:line="500" w:lineRule="exact"/>
        <w:ind w:firstLine="560" w:firstLineChars="200"/>
        <w:rPr>
          <w:rFonts w:eastAsia="仿宋"/>
        </w:rPr>
      </w:pPr>
      <w:r>
        <w:rPr>
          <w:rFonts w:eastAsia="仿宋"/>
        </w:rPr>
        <w:t>功率因数</w:t>
      </w:r>
      <w:r>
        <w:rPr>
          <w:rFonts w:eastAsia="仿宋"/>
        </w:rPr>
        <w:tab/>
      </w:r>
      <w:r>
        <w:rPr>
          <w:rFonts w:eastAsia="仿宋"/>
        </w:rPr>
        <w:t>0.8</w:t>
      </w:r>
    </w:p>
    <w:p>
      <w:pPr>
        <w:tabs>
          <w:tab w:val="left" w:pos="4200"/>
        </w:tabs>
        <w:spacing w:line="500" w:lineRule="exact"/>
        <w:ind w:firstLine="560" w:firstLineChars="200"/>
        <w:rPr>
          <w:rFonts w:eastAsia="仿宋"/>
        </w:rPr>
      </w:pPr>
      <w:r>
        <w:rPr>
          <w:rFonts w:eastAsia="仿宋"/>
        </w:rPr>
        <w:t>滞后最大总谐波失真</w:t>
      </w:r>
      <w:r>
        <w:rPr>
          <w:rFonts w:eastAsia="仿宋"/>
        </w:rPr>
        <w:tab/>
      </w:r>
      <w:r>
        <w:rPr>
          <w:rFonts w:eastAsia="仿宋"/>
        </w:rPr>
        <w:t>3%</w:t>
      </w:r>
    </w:p>
    <w:p>
      <w:pPr>
        <w:spacing w:line="500" w:lineRule="exact"/>
        <w:ind w:firstLine="560" w:firstLineChars="200"/>
        <w:rPr>
          <w:rFonts w:eastAsia="仿宋"/>
        </w:rPr>
      </w:pPr>
      <w:r>
        <w:rPr>
          <w:rFonts w:eastAsia="仿宋"/>
        </w:rPr>
        <w:t>（3）光伏组件支架</w:t>
      </w:r>
    </w:p>
    <w:p>
      <w:pPr>
        <w:spacing w:line="500" w:lineRule="exact"/>
        <w:ind w:firstLine="560" w:firstLineChars="200"/>
        <w:rPr>
          <w:rFonts w:eastAsia="仿宋"/>
        </w:rPr>
      </w:pPr>
      <w:r>
        <w:rPr>
          <w:rFonts w:eastAsia="仿宋"/>
        </w:rPr>
        <w:t>本工程车棚不设顶，光伏组件采用BIPV形式，将光伏器件与建筑材料集成一体，用光伏组件代替屋顶。</w:t>
      </w:r>
    </w:p>
    <w:p>
      <w:pPr>
        <w:spacing w:line="500" w:lineRule="exact"/>
        <w:ind w:firstLine="560" w:firstLineChars="200"/>
        <w:rPr>
          <w:rFonts w:eastAsia="仿宋"/>
        </w:rPr>
      </w:pPr>
      <w:r>
        <w:rPr>
          <w:rFonts w:eastAsia="仿宋"/>
        </w:rPr>
        <w:t>金属支架采用碳钢和轻型铝合金材料，设计寿命不低于25年，固定安装支架按抗风能力满足35m/s。</w:t>
      </w:r>
    </w:p>
    <w:p>
      <w:pPr>
        <w:spacing w:line="500" w:lineRule="exact"/>
        <w:ind w:firstLine="560" w:firstLineChars="200"/>
        <w:rPr>
          <w:rFonts w:eastAsia="仿宋"/>
        </w:rPr>
      </w:pPr>
      <w:r>
        <w:rPr>
          <w:rFonts w:eastAsia="仿宋"/>
        </w:rPr>
        <w:t>使用寿命25年以上。</w:t>
      </w:r>
    </w:p>
    <w:p>
      <w:pPr>
        <w:spacing w:line="500" w:lineRule="exact"/>
        <w:ind w:firstLine="560" w:firstLineChars="200"/>
        <w:rPr>
          <w:rFonts w:eastAsia="仿宋"/>
        </w:rPr>
      </w:pPr>
      <w:r>
        <w:rPr>
          <w:rFonts w:eastAsia="仿宋"/>
        </w:rPr>
        <w:t>（4）系统接入方案</w:t>
      </w:r>
    </w:p>
    <w:p>
      <w:pPr>
        <w:spacing w:line="500" w:lineRule="exact"/>
        <w:ind w:firstLine="560" w:firstLineChars="200"/>
        <w:rPr>
          <w:rFonts w:eastAsia="仿宋"/>
        </w:rPr>
      </w:pPr>
      <w:r>
        <w:rPr>
          <w:rFonts w:eastAsia="仿宋"/>
        </w:rPr>
        <w:t>本着光伏发电就近消纳，余量上网的原则，光伏系统建议采用用户侧低压并网，具体的接入方案需根据国网供电公司的接入意见为准。</w:t>
      </w:r>
    </w:p>
    <w:p>
      <w:pPr>
        <w:spacing w:line="500" w:lineRule="exact"/>
        <w:ind w:firstLine="560" w:firstLineChars="200"/>
        <w:rPr>
          <w:rFonts w:eastAsia="仿宋"/>
        </w:rPr>
      </w:pPr>
      <w:r>
        <w:rPr>
          <w:rFonts w:eastAsia="仿宋"/>
        </w:rPr>
        <w:t>整个系统采用分块发电集中并网的技术方案，各发电单元逆变器的交流输出（270V、50Hz）经20台10/0.27-0.27千伏升压变升压至10千伏，每台主变容量为1000千伏安，升压变10千伏侧采用单母线接线方式，0.27千伏侧采用双绕组，每个绕组接一台500千伏安逆变器，光伏电能在10千伏侧汇流后并入厂区用户侧10kV电网的方式。</w:t>
      </w:r>
    </w:p>
    <w:p>
      <w:pPr>
        <w:spacing w:line="240" w:lineRule="auto"/>
        <w:jc w:val="center"/>
        <w:rPr>
          <w:rFonts w:eastAsia="仿宋"/>
        </w:rPr>
      </w:pPr>
      <w:r>
        <w:drawing>
          <wp:inline distT="0" distB="0" distL="0" distR="0">
            <wp:extent cx="2668905" cy="282702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75"/>
                    <a:stretch>
                      <a:fillRect/>
                    </a:stretch>
                  </pic:blipFill>
                  <pic:spPr>
                    <a:xfrm>
                      <a:off x="0" y="0"/>
                      <a:ext cx="2719327" cy="2880123"/>
                    </a:xfrm>
                    <a:prstGeom prst="rect">
                      <a:avLst/>
                    </a:prstGeom>
                  </pic:spPr>
                </pic:pic>
              </a:graphicData>
            </a:graphic>
          </wp:inline>
        </w:drawing>
      </w:r>
    </w:p>
    <w:p>
      <w:pPr>
        <w:spacing w:line="520" w:lineRule="exact"/>
        <w:jc w:val="center"/>
        <w:rPr>
          <w:rFonts w:eastAsia="仿宋"/>
          <w:b/>
        </w:rPr>
      </w:pPr>
      <w:r>
        <w:rPr>
          <w:rFonts w:eastAsia="仿宋"/>
          <w:b/>
        </w:rPr>
        <w:t>图8-2 电气接线示意图</w:t>
      </w:r>
    </w:p>
    <w:p>
      <w:pPr>
        <w:spacing w:before="60" w:line="520" w:lineRule="exact"/>
        <w:rPr>
          <w:rFonts w:eastAsia="仿宋"/>
          <w:b/>
          <w:szCs w:val="28"/>
        </w:rPr>
      </w:pPr>
      <w:r>
        <w:rPr>
          <w:rFonts w:eastAsia="仿宋"/>
          <w:b/>
          <w:szCs w:val="28"/>
        </w:rPr>
        <w:t>§8.2.3光伏发电量估算</w:t>
      </w:r>
    </w:p>
    <w:p>
      <w:pPr>
        <w:spacing w:line="520" w:lineRule="exact"/>
        <w:ind w:firstLine="560" w:firstLineChars="200"/>
        <w:rPr>
          <w:rFonts w:eastAsia="仿宋"/>
        </w:rPr>
      </w:pPr>
      <w:r>
        <w:rPr>
          <w:rFonts w:eastAsia="仿宋"/>
        </w:rPr>
        <w:t>（1）系统效率</w:t>
      </w:r>
    </w:p>
    <w:p>
      <w:pPr>
        <w:spacing w:line="520" w:lineRule="exact"/>
        <w:ind w:firstLine="560" w:firstLineChars="200"/>
        <w:rPr>
          <w:rFonts w:eastAsia="仿宋"/>
        </w:rPr>
      </w:pPr>
      <w:r>
        <w:rPr>
          <w:rFonts w:eastAsia="仿宋"/>
        </w:rPr>
        <w:t>交流输出功率主要取决于太阳总辐射强度及逆变器效率。</w:t>
      </w:r>
      <w:r>
        <w:rPr>
          <w:rFonts w:hint="eastAsia" w:eastAsia="仿宋"/>
          <w:lang w:eastAsia="zh-CN"/>
        </w:rPr>
        <w:t>其他</w:t>
      </w:r>
      <w:r>
        <w:rPr>
          <w:rFonts w:eastAsia="仿宋"/>
        </w:rPr>
        <w:t>因素还包括组件工作温度、组件安装方位角及倾角、以及线路损失等。</w:t>
      </w:r>
    </w:p>
    <w:p>
      <w:pPr>
        <w:spacing w:line="520" w:lineRule="exact"/>
        <w:ind w:firstLine="560" w:firstLineChars="200"/>
        <w:rPr>
          <w:rFonts w:eastAsia="仿宋"/>
        </w:rPr>
      </w:pPr>
      <w:r>
        <w:rPr>
          <w:rFonts w:eastAsia="仿宋"/>
        </w:rPr>
        <w:t>光伏发电系统效率η=（1-0.06）×（1-0.05）×（1-0.05）×（1-0.03）×0.98=0.8</w:t>
      </w:r>
    </w:p>
    <w:p>
      <w:pPr>
        <w:spacing w:line="520" w:lineRule="exact"/>
        <w:ind w:firstLine="560" w:firstLineChars="200"/>
        <w:rPr>
          <w:rFonts w:eastAsia="仿宋"/>
        </w:rPr>
      </w:pPr>
      <w:r>
        <w:rPr>
          <w:rFonts w:eastAsia="仿宋"/>
        </w:rPr>
        <w:t>灰尘覆盖光伏组件造成的发电量损失约为6%；</w:t>
      </w:r>
    </w:p>
    <w:p>
      <w:pPr>
        <w:spacing w:line="520" w:lineRule="exact"/>
        <w:ind w:firstLine="560" w:firstLineChars="200"/>
        <w:rPr>
          <w:rFonts w:eastAsia="仿宋"/>
        </w:rPr>
      </w:pPr>
      <w:r>
        <w:rPr>
          <w:rFonts w:eastAsia="仿宋"/>
        </w:rPr>
        <w:t>线路压降损失约为5%；</w:t>
      </w:r>
    </w:p>
    <w:p>
      <w:pPr>
        <w:spacing w:line="520" w:lineRule="exact"/>
        <w:ind w:firstLine="560" w:firstLineChars="200"/>
        <w:rPr>
          <w:rFonts w:eastAsia="仿宋"/>
        </w:rPr>
      </w:pPr>
      <w:r>
        <w:rPr>
          <w:rFonts w:eastAsia="仿宋"/>
        </w:rPr>
        <w:t>温度损失约为5%；</w:t>
      </w:r>
    </w:p>
    <w:p>
      <w:pPr>
        <w:spacing w:line="520" w:lineRule="exact"/>
        <w:ind w:firstLine="560" w:firstLineChars="200"/>
        <w:rPr>
          <w:rFonts w:eastAsia="仿宋"/>
        </w:rPr>
      </w:pPr>
      <w:r>
        <w:rPr>
          <w:rFonts w:eastAsia="仿宋"/>
        </w:rPr>
        <w:t>变压器铁损约为3%；</w:t>
      </w:r>
    </w:p>
    <w:p>
      <w:pPr>
        <w:spacing w:line="520" w:lineRule="exact"/>
        <w:ind w:firstLine="560" w:firstLineChars="200"/>
        <w:rPr>
          <w:rFonts w:eastAsia="仿宋"/>
        </w:rPr>
      </w:pPr>
      <w:r>
        <w:rPr>
          <w:rFonts w:eastAsia="仿宋"/>
        </w:rPr>
        <w:t>并网逆变器实际工作效率约为98%；</w:t>
      </w:r>
    </w:p>
    <w:p>
      <w:pPr>
        <w:spacing w:line="520" w:lineRule="exact"/>
        <w:ind w:firstLine="560" w:firstLineChars="200"/>
        <w:rPr>
          <w:rFonts w:eastAsia="仿宋"/>
        </w:rPr>
      </w:pPr>
      <w:r>
        <w:rPr>
          <w:rFonts w:eastAsia="仿宋"/>
        </w:rPr>
        <w:t>（2）衰减率预测</w:t>
      </w:r>
    </w:p>
    <w:p>
      <w:pPr>
        <w:spacing w:line="520" w:lineRule="exact"/>
        <w:ind w:firstLine="560" w:firstLineChars="200"/>
        <w:rPr>
          <w:rFonts w:eastAsia="仿宋"/>
        </w:rPr>
      </w:pPr>
      <w:r>
        <w:rPr>
          <w:rFonts w:eastAsia="仿宋"/>
        </w:rPr>
        <w:t>根据产品试验数据分析，光伏发电系统前二十五年衰减小于20％，折合平均每年衰减约0.8％。</w:t>
      </w:r>
    </w:p>
    <w:p>
      <w:pPr>
        <w:spacing w:line="520" w:lineRule="exact"/>
        <w:ind w:firstLine="560" w:firstLineChars="200"/>
        <w:rPr>
          <w:rFonts w:eastAsia="仿宋"/>
        </w:rPr>
      </w:pPr>
      <w:r>
        <w:rPr>
          <w:rFonts w:eastAsia="仿宋"/>
        </w:rPr>
        <w:t>（3）发电量估算</w:t>
      </w:r>
    </w:p>
    <w:p>
      <w:pPr>
        <w:spacing w:line="520" w:lineRule="exact"/>
        <w:jc w:val="center"/>
        <w:rPr>
          <w:rFonts w:eastAsia="仿宋"/>
          <w:b/>
          <w:kern w:val="0"/>
          <w:szCs w:val="28"/>
        </w:rPr>
      </w:pPr>
      <w:r>
        <w:rPr>
          <w:rFonts w:eastAsia="仿宋"/>
          <w:b/>
          <w:kern w:val="0"/>
          <w:szCs w:val="28"/>
        </w:rPr>
        <w:t>表8-5 年上网电量及利用小时数</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7"/>
        <w:gridCol w:w="2165"/>
        <w:gridCol w:w="1071"/>
        <w:gridCol w:w="1194"/>
        <w:gridCol w:w="1204"/>
        <w:gridCol w:w="191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shd w:val="pct10" w:color="auto" w:fill="auto"/>
            <w:vAlign w:val="center"/>
          </w:tcPr>
          <w:p>
            <w:pPr>
              <w:widowControl/>
              <w:spacing w:line="220" w:lineRule="exact"/>
              <w:jc w:val="center"/>
              <w:rPr>
                <w:rFonts w:eastAsia="黑体"/>
                <w:kern w:val="0"/>
                <w:sz w:val="20"/>
              </w:rPr>
            </w:pPr>
            <w:r>
              <w:rPr>
                <w:rFonts w:eastAsia="黑体"/>
                <w:kern w:val="0"/>
                <w:sz w:val="20"/>
              </w:rPr>
              <w:t>月份</w:t>
            </w:r>
          </w:p>
        </w:tc>
        <w:tc>
          <w:tcPr>
            <w:tcW w:w="2125" w:type="dxa"/>
            <w:shd w:val="pct10" w:color="auto" w:fill="auto"/>
            <w:vAlign w:val="center"/>
          </w:tcPr>
          <w:p>
            <w:pPr>
              <w:widowControl/>
              <w:spacing w:line="220" w:lineRule="exact"/>
              <w:jc w:val="center"/>
              <w:rPr>
                <w:rFonts w:eastAsia="黑体"/>
                <w:kern w:val="0"/>
                <w:sz w:val="20"/>
              </w:rPr>
            </w:pPr>
            <w:r>
              <w:rPr>
                <w:rFonts w:eastAsia="黑体"/>
                <w:kern w:val="0"/>
                <w:sz w:val="20"/>
              </w:rPr>
              <w:t>水平面上月平均日辐射(kWh/m²/日)</w:t>
            </w:r>
          </w:p>
        </w:tc>
        <w:tc>
          <w:tcPr>
            <w:tcW w:w="1051" w:type="dxa"/>
            <w:shd w:val="pct10" w:color="auto" w:fill="auto"/>
            <w:vAlign w:val="center"/>
          </w:tcPr>
          <w:p>
            <w:pPr>
              <w:widowControl/>
              <w:spacing w:line="220" w:lineRule="exact"/>
              <w:jc w:val="center"/>
              <w:rPr>
                <w:rFonts w:eastAsia="黑体"/>
                <w:kern w:val="0"/>
                <w:sz w:val="20"/>
              </w:rPr>
            </w:pPr>
            <w:r>
              <w:rPr>
                <w:rFonts w:eastAsia="黑体"/>
                <w:kern w:val="0"/>
                <w:sz w:val="20"/>
              </w:rPr>
              <w:t>天数</w:t>
            </w:r>
          </w:p>
        </w:tc>
        <w:tc>
          <w:tcPr>
            <w:tcW w:w="1172" w:type="dxa"/>
            <w:shd w:val="pct10" w:color="auto" w:fill="auto"/>
            <w:vAlign w:val="center"/>
          </w:tcPr>
          <w:p>
            <w:pPr>
              <w:widowControl/>
              <w:spacing w:line="220" w:lineRule="exact"/>
              <w:jc w:val="center"/>
              <w:rPr>
                <w:rFonts w:eastAsia="黑体"/>
                <w:kern w:val="0"/>
                <w:sz w:val="20"/>
              </w:rPr>
            </w:pPr>
            <w:r>
              <w:rPr>
                <w:rFonts w:eastAsia="黑体"/>
                <w:kern w:val="0"/>
                <w:sz w:val="20"/>
              </w:rPr>
              <w:t>综合效率</w:t>
            </w:r>
          </w:p>
        </w:tc>
        <w:tc>
          <w:tcPr>
            <w:tcW w:w="1182" w:type="dxa"/>
            <w:shd w:val="pct10" w:color="auto" w:fill="auto"/>
            <w:vAlign w:val="center"/>
          </w:tcPr>
          <w:p>
            <w:pPr>
              <w:widowControl/>
              <w:spacing w:line="220" w:lineRule="exact"/>
              <w:jc w:val="center"/>
              <w:rPr>
                <w:rFonts w:eastAsia="黑体"/>
                <w:kern w:val="0"/>
                <w:sz w:val="20"/>
              </w:rPr>
            </w:pPr>
            <w:r>
              <w:rPr>
                <w:rFonts w:eastAsia="黑体"/>
                <w:kern w:val="0"/>
                <w:sz w:val="20"/>
              </w:rPr>
              <w:t>装机容量</w:t>
            </w:r>
          </w:p>
        </w:tc>
        <w:tc>
          <w:tcPr>
            <w:tcW w:w="1875" w:type="dxa"/>
            <w:shd w:val="pct10" w:color="auto" w:fill="auto"/>
            <w:vAlign w:val="center"/>
          </w:tcPr>
          <w:p>
            <w:pPr>
              <w:widowControl/>
              <w:spacing w:line="220" w:lineRule="exact"/>
              <w:jc w:val="center"/>
              <w:rPr>
                <w:rFonts w:eastAsia="黑体"/>
                <w:kern w:val="0"/>
                <w:sz w:val="20"/>
              </w:rPr>
            </w:pPr>
            <w:r>
              <w:rPr>
                <w:rFonts w:eastAsia="黑体"/>
                <w:kern w:val="0"/>
                <w:sz w:val="20"/>
              </w:rPr>
              <w:t>月发电量（万kWh）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vAlign w:val="center"/>
          </w:tcPr>
          <w:p>
            <w:pPr>
              <w:widowControl/>
              <w:spacing w:line="220" w:lineRule="exact"/>
              <w:jc w:val="center"/>
              <w:rPr>
                <w:rFonts w:eastAsia="宋体"/>
                <w:kern w:val="0"/>
                <w:sz w:val="20"/>
              </w:rPr>
            </w:pPr>
            <w:r>
              <w:rPr>
                <w:rFonts w:eastAsia="宋体"/>
                <w:kern w:val="0"/>
                <w:sz w:val="20"/>
              </w:rPr>
              <w:t>一月</w:t>
            </w:r>
          </w:p>
        </w:tc>
        <w:tc>
          <w:tcPr>
            <w:tcW w:w="2125" w:type="dxa"/>
            <w:vAlign w:val="center"/>
          </w:tcPr>
          <w:p>
            <w:pPr>
              <w:widowControl/>
              <w:spacing w:line="220" w:lineRule="exact"/>
              <w:jc w:val="center"/>
              <w:rPr>
                <w:rFonts w:eastAsia="宋体"/>
                <w:kern w:val="0"/>
                <w:sz w:val="20"/>
              </w:rPr>
            </w:pPr>
            <w:r>
              <w:rPr>
                <w:rFonts w:eastAsia="宋体"/>
                <w:kern w:val="0"/>
                <w:sz w:val="20"/>
              </w:rPr>
              <w:t>2.38</w:t>
            </w:r>
          </w:p>
        </w:tc>
        <w:tc>
          <w:tcPr>
            <w:tcW w:w="1051" w:type="dxa"/>
            <w:vAlign w:val="center"/>
          </w:tcPr>
          <w:p>
            <w:pPr>
              <w:widowControl/>
              <w:spacing w:line="220" w:lineRule="exact"/>
              <w:jc w:val="center"/>
              <w:rPr>
                <w:rFonts w:eastAsia="宋体"/>
                <w:kern w:val="0"/>
                <w:sz w:val="20"/>
              </w:rPr>
            </w:pPr>
            <w:r>
              <w:rPr>
                <w:rFonts w:eastAsia="宋体"/>
                <w:kern w:val="0"/>
                <w:sz w:val="20"/>
              </w:rPr>
              <w:t>31</w:t>
            </w:r>
          </w:p>
        </w:tc>
        <w:tc>
          <w:tcPr>
            <w:tcW w:w="1172" w:type="dxa"/>
            <w:vMerge w:val="restart"/>
            <w:vAlign w:val="center"/>
          </w:tcPr>
          <w:p>
            <w:pPr>
              <w:widowControl/>
              <w:spacing w:line="220" w:lineRule="exact"/>
              <w:jc w:val="center"/>
              <w:rPr>
                <w:rFonts w:eastAsia="宋体"/>
                <w:kern w:val="0"/>
                <w:sz w:val="20"/>
              </w:rPr>
            </w:pPr>
            <w:r>
              <w:rPr>
                <w:rFonts w:eastAsia="宋体"/>
                <w:kern w:val="0"/>
                <w:sz w:val="20"/>
              </w:rPr>
              <w:t>0.8</w:t>
            </w:r>
          </w:p>
        </w:tc>
        <w:tc>
          <w:tcPr>
            <w:tcW w:w="1182" w:type="dxa"/>
            <w:vMerge w:val="restart"/>
            <w:vAlign w:val="center"/>
          </w:tcPr>
          <w:p>
            <w:pPr>
              <w:widowControl/>
              <w:spacing w:line="220" w:lineRule="exact"/>
              <w:jc w:val="center"/>
              <w:rPr>
                <w:rFonts w:eastAsia="宋体"/>
                <w:kern w:val="0"/>
                <w:sz w:val="20"/>
              </w:rPr>
            </w:pPr>
            <w:r>
              <w:rPr>
                <w:rFonts w:hint="eastAsia" w:eastAsia="宋体"/>
                <w:kern w:val="0"/>
                <w:sz w:val="20"/>
              </w:rPr>
              <w:t>7885.61</w:t>
            </w:r>
          </w:p>
        </w:tc>
        <w:tc>
          <w:tcPr>
            <w:tcW w:w="1875" w:type="dxa"/>
            <w:vAlign w:val="center"/>
          </w:tcPr>
          <w:p>
            <w:pPr>
              <w:widowControl/>
              <w:spacing w:line="220" w:lineRule="exact"/>
              <w:jc w:val="center"/>
              <w:textAlignment w:val="center"/>
              <w:rPr>
                <w:rFonts w:eastAsiaTheme="minorEastAsia"/>
                <w:kern w:val="0"/>
                <w:sz w:val="20"/>
              </w:rPr>
            </w:pPr>
            <w:r>
              <w:rPr>
                <w:rFonts w:eastAsia="宋体"/>
                <w:color w:val="000000"/>
                <w:kern w:val="0"/>
                <w:sz w:val="20"/>
                <w:lang w:bidi="ar"/>
              </w:rPr>
              <w:t xml:space="preserve">33.60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vAlign w:val="center"/>
          </w:tcPr>
          <w:p>
            <w:pPr>
              <w:widowControl/>
              <w:spacing w:line="220" w:lineRule="exact"/>
              <w:jc w:val="center"/>
              <w:rPr>
                <w:rFonts w:eastAsia="宋体"/>
                <w:kern w:val="0"/>
                <w:sz w:val="20"/>
              </w:rPr>
            </w:pPr>
            <w:r>
              <w:rPr>
                <w:rFonts w:eastAsia="宋体"/>
                <w:kern w:val="0"/>
                <w:sz w:val="20"/>
              </w:rPr>
              <w:t>二月</w:t>
            </w:r>
          </w:p>
        </w:tc>
        <w:tc>
          <w:tcPr>
            <w:tcW w:w="2125" w:type="dxa"/>
            <w:vAlign w:val="center"/>
          </w:tcPr>
          <w:p>
            <w:pPr>
              <w:widowControl/>
              <w:spacing w:line="220" w:lineRule="exact"/>
              <w:jc w:val="center"/>
              <w:rPr>
                <w:rFonts w:eastAsia="宋体"/>
                <w:kern w:val="0"/>
                <w:sz w:val="20"/>
              </w:rPr>
            </w:pPr>
            <w:r>
              <w:rPr>
                <w:rFonts w:eastAsia="宋体"/>
                <w:kern w:val="0"/>
                <w:sz w:val="20"/>
              </w:rPr>
              <w:t>2.67</w:t>
            </w:r>
          </w:p>
        </w:tc>
        <w:tc>
          <w:tcPr>
            <w:tcW w:w="1051" w:type="dxa"/>
            <w:vAlign w:val="center"/>
          </w:tcPr>
          <w:p>
            <w:pPr>
              <w:widowControl/>
              <w:spacing w:line="220" w:lineRule="exact"/>
              <w:jc w:val="center"/>
              <w:rPr>
                <w:rFonts w:eastAsia="宋体"/>
                <w:kern w:val="0"/>
                <w:sz w:val="20"/>
              </w:rPr>
            </w:pPr>
            <w:r>
              <w:rPr>
                <w:rFonts w:eastAsia="宋体"/>
                <w:kern w:val="0"/>
                <w:sz w:val="20"/>
              </w:rPr>
              <w:t>28</w:t>
            </w:r>
          </w:p>
        </w:tc>
        <w:tc>
          <w:tcPr>
            <w:tcW w:w="1172" w:type="dxa"/>
            <w:vMerge w:val="continue"/>
            <w:vAlign w:val="center"/>
          </w:tcPr>
          <w:p>
            <w:pPr>
              <w:widowControl/>
              <w:spacing w:line="220" w:lineRule="exact"/>
              <w:jc w:val="center"/>
              <w:rPr>
                <w:rFonts w:eastAsia="宋体"/>
                <w:kern w:val="0"/>
                <w:sz w:val="20"/>
              </w:rPr>
            </w:pPr>
          </w:p>
        </w:tc>
        <w:tc>
          <w:tcPr>
            <w:tcW w:w="1182" w:type="dxa"/>
            <w:vMerge w:val="continue"/>
            <w:vAlign w:val="center"/>
          </w:tcPr>
          <w:p>
            <w:pPr>
              <w:widowControl/>
              <w:spacing w:line="220" w:lineRule="exact"/>
              <w:jc w:val="center"/>
              <w:rPr>
                <w:rFonts w:eastAsia="宋体"/>
                <w:kern w:val="0"/>
                <w:sz w:val="20"/>
              </w:rPr>
            </w:pPr>
          </w:p>
        </w:tc>
        <w:tc>
          <w:tcPr>
            <w:tcW w:w="1875"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34.04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vAlign w:val="center"/>
          </w:tcPr>
          <w:p>
            <w:pPr>
              <w:widowControl/>
              <w:spacing w:line="220" w:lineRule="exact"/>
              <w:jc w:val="center"/>
              <w:rPr>
                <w:rFonts w:eastAsia="宋体"/>
                <w:kern w:val="0"/>
                <w:sz w:val="20"/>
              </w:rPr>
            </w:pPr>
            <w:r>
              <w:rPr>
                <w:rFonts w:eastAsia="宋体"/>
                <w:kern w:val="0"/>
                <w:sz w:val="20"/>
              </w:rPr>
              <w:t>三月</w:t>
            </w:r>
          </w:p>
        </w:tc>
        <w:tc>
          <w:tcPr>
            <w:tcW w:w="2125" w:type="dxa"/>
            <w:vAlign w:val="center"/>
          </w:tcPr>
          <w:p>
            <w:pPr>
              <w:widowControl/>
              <w:spacing w:line="220" w:lineRule="exact"/>
              <w:jc w:val="center"/>
              <w:rPr>
                <w:rFonts w:eastAsia="宋体"/>
                <w:kern w:val="0"/>
                <w:sz w:val="20"/>
              </w:rPr>
            </w:pPr>
            <w:r>
              <w:rPr>
                <w:rFonts w:eastAsia="宋体"/>
                <w:kern w:val="0"/>
                <w:sz w:val="20"/>
              </w:rPr>
              <w:t>2.86</w:t>
            </w:r>
          </w:p>
        </w:tc>
        <w:tc>
          <w:tcPr>
            <w:tcW w:w="1051" w:type="dxa"/>
            <w:vAlign w:val="center"/>
          </w:tcPr>
          <w:p>
            <w:pPr>
              <w:widowControl/>
              <w:spacing w:line="220" w:lineRule="exact"/>
              <w:jc w:val="center"/>
              <w:rPr>
                <w:rFonts w:eastAsia="宋体"/>
                <w:kern w:val="0"/>
                <w:sz w:val="20"/>
              </w:rPr>
            </w:pPr>
            <w:r>
              <w:rPr>
                <w:rFonts w:eastAsia="宋体"/>
                <w:kern w:val="0"/>
                <w:sz w:val="20"/>
              </w:rPr>
              <w:t>31</w:t>
            </w:r>
          </w:p>
        </w:tc>
        <w:tc>
          <w:tcPr>
            <w:tcW w:w="1172" w:type="dxa"/>
            <w:vMerge w:val="continue"/>
            <w:vAlign w:val="center"/>
          </w:tcPr>
          <w:p>
            <w:pPr>
              <w:widowControl/>
              <w:spacing w:line="220" w:lineRule="exact"/>
              <w:jc w:val="center"/>
              <w:rPr>
                <w:rFonts w:eastAsia="宋体"/>
                <w:kern w:val="0"/>
                <w:sz w:val="20"/>
              </w:rPr>
            </w:pPr>
          </w:p>
        </w:tc>
        <w:tc>
          <w:tcPr>
            <w:tcW w:w="1182" w:type="dxa"/>
            <w:vMerge w:val="continue"/>
            <w:vAlign w:val="center"/>
          </w:tcPr>
          <w:p>
            <w:pPr>
              <w:widowControl/>
              <w:spacing w:line="220" w:lineRule="exact"/>
              <w:jc w:val="center"/>
              <w:rPr>
                <w:rFonts w:eastAsia="宋体"/>
                <w:kern w:val="0"/>
                <w:sz w:val="20"/>
              </w:rPr>
            </w:pPr>
          </w:p>
        </w:tc>
        <w:tc>
          <w:tcPr>
            <w:tcW w:w="1875"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40.37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vAlign w:val="center"/>
          </w:tcPr>
          <w:p>
            <w:pPr>
              <w:widowControl/>
              <w:spacing w:line="220" w:lineRule="exact"/>
              <w:jc w:val="center"/>
              <w:rPr>
                <w:rFonts w:eastAsia="宋体"/>
                <w:kern w:val="0"/>
                <w:sz w:val="20"/>
              </w:rPr>
            </w:pPr>
            <w:r>
              <w:rPr>
                <w:rFonts w:eastAsia="宋体"/>
                <w:kern w:val="0"/>
                <w:sz w:val="20"/>
              </w:rPr>
              <w:t>四月</w:t>
            </w:r>
          </w:p>
        </w:tc>
        <w:tc>
          <w:tcPr>
            <w:tcW w:w="2125" w:type="dxa"/>
            <w:vAlign w:val="center"/>
          </w:tcPr>
          <w:p>
            <w:pPr>
              <w:widowControl/>
              <w:spacing w:line="220" w:lineRule="exact"/>
              <w:jc w:val="center"/>
              <w:rPr>
                <w:rFonts w:eastAsia="宋体"/>
                <w:kern w:val="0"/>
                <w:sz w:val="20"/>
              </w:rPr>
            </w:pPr>
            <w:r>
              <w:rPr>
                <w:rFonts w:eastAsia="宋体"/>
                <w:kern w:val="0"/>
                <w:sz w:val="20"/>
              </w:rPr>
              <w:t>4.01</w:t>
            </w:r>
          </w:p>
        </w:tc>
        <w:tc>
          <w:tcPr>
            <w:tcW w:w="1051" w:type="dxa"/>
            <w:vAlign w:val="center"/>
          </w:tcPr>
          <w:p>
            <w:pPr>
              <w:widowControl/>
              <w:spacing w:line="220" w:lineRule="exact"/>
              <w:jc w:val="center"/>
              <w:rPr>
                <w:rFonts w:eastAsia="宋体"/>
                <w:kern w:val="0"/>
                <w:sz w:val="20"/>
              </w:rPr>
            </w:pPr>
            <w:r>
              <w:rPr>
                <w:rFonts w:eastAsia="宋体"/>
                <w:kern w:val="0"/>
                <w:sz w:val="20"/>
              </w:rPr>
              <w:t>30</w:t>
            </w:r>
          </w:p>
        </w:tc>
        <w:tc>
          <w:tcPr>
            <w:tcW w:w="1172" w:type="dxa"/>
            <w:vMerge w:val="continue"/>
            <w:vAlign w:val="center"/>
          </w:tcPr>
          <w:p>
            <w:pPr>
              <w:widowControl/>
              <w:spacing w:line="220" w:lineRule="exact"/>
              <w:jc w:val="center"/>
              <w:rPr>
                <w:rFonts w:eastAsia="宋体"/>
                <w:kern w:val="0"/>
                <w:sz w:val="20"/>
              </w:rPr>
            </w:pPr>
          </w:p>
        </w:tc>
        <w:tc>
          <w:tcPr>
            <w:tcW w:w="1182" w:type="dxa"/>
            <w:vMerge w:val="continue"/>
            <w:vAlign w:val="center"/>
          </w:tcPr>
          <w:p>
            <w:pPr>
              <w:widowControl/>
              <w:spacing w:line="220" w:lineRule="exact"/>
              <w:jc w:val="center"/>
              <w:rPr>
                <w:rFonts w:eastAsia="宋体"/>
                <w:kern w:val="0"/>
                <w:sz w:val="20"/>
              </w:rPr>
            </w:pPr>
          </w:p>
        </w:tc>
        <w:tc>
          <w:tcPr>
            <w:tcW w:w="1875"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54.78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vAlign w:val="center"/>
          </w:tcPr>
          <w:p>
            <w:pPr>
              <w:widowControl/>
              <w:spacing w:line="220" w:lineRule="exact"/>
              <w:jc w:val="center"/>
              <w:rPr>
                <w:rFonts w:eastAsia="宋体"/>
                <w:kern w:val="0"/>
                <w:sz w:val="20"/>
              </w:rPr>
            </w:pPr>
            <w:r>
              <w:rPr>
                <w:rFonts w:eastAsia="宋体"/>
                <w:kern w:val="0"/>
                <w:sz w:val="20"/>
              </w:rPr>
              <w:t>五月</w:t>
            </w:r>
          </w:p>
        </w:tc>
        <w:tc>
          <w:tcPr>
            <w:tcW w:w="2125" w:type="dxa"/>
            <w:vAlign w:val="center"/>
          </w:tcPr>
          <w:p>
            <w:pPr>
              <w:widowControl/>
              <w:spacing w:line="220" w:lineRule="exact"/>
              <w:jc w:val="center"/>
              <w:rPr>
                <w:rFonts w:eastAsia="宋体"/>
                <w:kern w:val="0"/>
                <w:sz w:val="20"/>
              </w:rPr>
            </w:pPr>
            <w:r>
              <w:rPr>
                <w:rFonts w:eastAsia="宋体"/>
                <w:kern w:val="0"/>
                <w:sz w:val="20"/>
              </w:rPr>
              <w:t>4.34</w:t>
            </w:r>
          </w:p>
        </w:tc>
        <w:tc>
          <w:tcPr>
            <w:tcW w:w="1051" w:type="dxa"/>
            <w:vAlign w:val="center"/>
          </w:tcPr>
          <w:p>
            <w:pPr>
              <w:widowControl/>
              <w:spacing w:line="220" w:lineRule="exact"/>
              <w:jc w:val="center"/>
              <w:rPr>
                <w:rFonts w:eastAsia="宋体"/>
                <w:kern w:val="0"/>
                <w:sz w:val="20"/>
              </w:rPr>
            </w:pPr>
            <w:r>
              <w:rPr>
                <w:rFonts w:eastAsia="宋体"/>
                <w:kern w:val="0"/>
                <w:sz w:val="20"/>
              </w:rPr>
              <w:t>31</w:t>
            </w:r>
          </w:p>
        </w:tc>
        <w:tc>
          <w:tcPr>
            <w:tcW w:w="1172" w:type="dxa"/>
            <w:vMerge w:val="continue"/>
            <w:vAlign w:val="center"/>
          </w:tcPr>
          <w:p>
            <w:pPr>
              <w:widowControl/>
              <w:spacing w:line="220" w:lineRule="exact"/>
              <w:jc w:val="center"/>
              <w:rPr>
                <w:rFonts w:eastAsia="宋体"/>
                <w:kern w:val="0"/>
                <w:sz w:val="20"/>
              </w:rPr>
            </w:pPr>
          </w:p>
        </w:tc>
        <w:tc>
          <w:tcPr>
            <w:tcW w:w="1182" w:type="dxa"/>
            <w:vMerge w:val="continue"/>
            <w:vAlign w:val="center"/>
          </w:tcPr>
          <w:p>
            <w:pPr>
              <w:widowControl/>
              <w:spacing w:line="220" w:lineRule="exact"/>
              <w:jc w:val="center"/>
              <w:rPr>
                <w:rFonts w:eastAsia="宋体"/>
                <w:kern w:val="0"/>
                <w:sz w:val="20"/>
              </w:rPr>
            </w:pPr>
          </w:p>
        </w:tc>
        <w:tc>
          <w:tcPr>
            <w:tcW w:w="1875"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61.26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vAlign w:val="center"/>
          </w:tcPr>
          <w:p>
            <w:pPr>
              <w:widowControl/>
              <w:spacing w:line="220" w:lineRule="exact"/>
              <w:jc w:val="center"/>
              <w:rPr>
                <w:rFonts w:eastAsia="宋体"/>
                <w:kern w:val="0"/>
                <w:sz w:val="20"/>
              </w:rPr>
            </w:pPr>
            <w:r>
              <w:rPr>
                <w:rFonts w:eastAsia="宋体"/>
                <w:kern w:val="0"/>
                <w:sz w:val="20"/>
              </w:rPr>
              <w:t>六月</w:t>
            </w:r>
          </w:p>
        </w:tc>
        <w:tc>
          <w:tcPr>
            <w:tcW w:w="2125" w:type="dxa"/>
            <w:vAlign w:val="center"/>
          </w:tcPr>
          <w:p>
            <w:pPr>
              <w:widowControl/>
              <w:spacing w:line="220" w:lineRule="exact"/>
              <w:jc w:val="center"/>
              <w:rPr>
                <w:rFonts w:eastAsia="宋体"/>
                <w:kern w:val="0"/>
                <w:sz w:val="20"/>
              </w:rPr>
            </w:pPr>
            <w:r>
              <w:rPr>
                <w:rFonts w:eastAsia="宋体"/>
                <w:kern w:val="0"/>
                <w:sz w:val="20"/>
              </w:rPr>
              <w:t>4.51</w:t>
            </w:r>
          </w:p>
        </w:tc>
        <w:tc>
          <w:tcPr>
            <w:tcW w:w="1051" w:type="dxa"/>
            <w:vAlign w:val="center"/>
          </w:tcPr>
          <w:p>
            <w:pPr>
              <w:widowControl/>
              <w:spacing w:line="220" w:lineRule="exact"/>
              <w:jc w:val="center"/>
              <w:rPr>
                <w:rFonts w:eastAsia="宋体"/>
                <w:kern w:val="0"/>
                <w:sz w:val="20"/>
              </w:rPr>
            </w:pPr>
            <w:r>
              <w:rPr>
                <w:rFonts w:eastAsia="宋体"/>
                <w:kern w:val="0"/>
                <w:sz w:val="20"/>
              </w:rPr>
              <w:t>30</w:t>
            </w:r>
          </w:p>
        </w:tc>
        <w:tc>
          <w:tcPr>
            <w:tcW w:w="1172" w:type="dxa"/>
            <w:vMerge w:val="continue"/>
            <w:vAlign w:val="center"/>
          </w:tcPr>
          <w:p>
            <w:pPr>
              <w:widowControl/>
              <w:spacing w:line="220" w:lineRule="exact"/>
              <w:jc w:val="center"/>
              <w:rPr>
                <w:rFonts w:eastAsia="宋体"/>
                <w:kern w:val="0"/>
                <w:sz w:val="20"/>
              </w:rPr>
            </w:pPr>
          </w:p>
        </w:tc>
        <w:tc>
          <w:tcPr>
            <w:tcW w:w="1182" w:type="dxa"/>
            <w:vMerge w:val="continue"/>
            <w:vAlign w:val="center"/>
          </w:tcPr>
          <w:p>
            <w:pPr>
              <w:widowControl/>
              <w:spacing w:line="220" w:lineRule="exact"/>
              <w:jc w:val="center"/>
              <w:rPr>
                <w:rFonts w:eastAsia="宋体"/>
                <w:kern w:val="0"/>
                <w:sz w:val="20"/>
              </w:rPr>
            </w:pPr>
          </w:p>
        </w:tc>
        <w:tc>
          <w:tcPr>
            <w:tcW w:w="1875"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61.61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vAlign w:val="center"/>
          </w:tcPr>
          <w:p>
            <w:pPr>
              <w:widowControl/>
              <w:spacing w:line="220" w:lineRule="exact"/>
              <w:jc w:val="center"/>
              <w:rPr>
                <w:rFonts w:eastAsia="宋体"/>
                <w:kern w:val="0"/>
                <w:sz w:val="20"/>
              </w:rPr>
            </w:pPr>
            <w:r>
              <w:rPr>
                <w:rFonts w:eastAsia="宋体"/>
                <w:kern w:val="0"/>
                <w:sz w:val="20"/>
              </w:rPr>
              <w:t>七月</w:t>
            </w:r>
          </w:p>
        </w:tc>
        <w:tc>
          <w:tcPr>
            <w:tcW w:w="2125" w:type="dxa"/>
            <w:vAlign w:val="center"/>
          </w:tcPr>
          <w:p>
            <w:pPr>
              <w:widowControl/>
              <w:spacing w:line="220" w:lineRule="exact"/>
              <w:jc w:val="center"/>
              <w:rPr>
                <w:rFonts w:eastAsia="宋体"/>
                <w:kern w:val="0"/>
                <w:sz w:val="20"/>
              </w:rPr>
            </w:pPr>
            <w:r>
              <w:rPr>
                <w:rFonts w:eastAsia="宋体"/>
                <w:kern w:val="0"/>
                <w:sz w:val="20"/>
              </w:rPr>
              <w:t>5.68</w:t>
            </w:r>
          </w:p>
        </w:tc>
        <w:tc>
          <w:tcPr>
            <w:tcW w:w="1051" w:type="dxa"/>
            <w:vAlign w:val="center"/>
          </w:tcPr>
          <w:p>
            <w:pPr>
              <w:widowControl/>
              <w:spacing w:line="220" w:lineRule="exact"/>
              <w:jc w:val="center"/>
              <w:rPr>
                <w:rFonts w:eastAsia="宋体"/>
                <w:kern w:val="0"/>
                <w:sz w:val="20"/>
              </w:rPr>
            </w:pPr>
            <w:r>
              <w:rPr>
                <w:rFonts w:eastAsia="宋体"/>
                <w:kern w:val="0"/>
                <w:sz w:val="20"/>
              </w:rPr>
              <w:t>31</w:t>
            </w:r>
          </w:p>
        </w:tc>
        <w:tc>
          <w:tcPr>
            <w:tcW w:w="1172" w:type="dxa"/>
            <w:vMerge w:val="continue"/>
            <w:vAlign w:val="center"/>
          </w:tcPr>
          <w:p>
            <w:pPr>
              <w:widowControl/>
              <w:spacing w:line="220" w:lineRule="exact"/>
              <w:jc w:val="center"/>
              <w:rPr>
                <w:rFonts w:eastAsia="宋体"/>
                <w:kern w:val="0"/>
                <w:sz w:val="20"/>
              </w:rPr>
            </w:pPr>
          </w:p>
        </w:tc>
        <w:tc>
          <w:tcPr>
            <w:tcW w:w="1182" w:type="dxa"/>
            <w:vMerge w:val="continue"/>
            <w:vAlign w:val="center"/>
          </w:tcPr>
          <w:p>
            <w:pPr>
              <w:widowControl/>
              <w:spacing w:line="220" w:lineRule="exact"/>
              <w:jc w:val="center"/>
              <w:rPr>
                <w:rFonts w:eastAsia="宋体"/>
                <w:kern w:val="0"/>
                <w:sz w:val="20"/>
              </w:rPr>
            </w:pPr>
          </w:p>
        </w:tc>
        <w:tc>
          <w:tcPr>
            <w:tcW w:w="1875"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80.17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vAlign w:val="center"/>
          </w:tcPr>
          <w:p>
            <w:pPr>
              <w:widowControl/>
              <w:spacing w:line="220" w:lineRule="exact"/>
              <w:jc w:val="center"/>
              <w:rPr>
                <w:rFonts w:eastAsia="宋体"/>
                <w:kern w:val="0"/>
                <w:sz w:val="20"/>
              </w:rPr>
            </w:pPr>
            <w:r>
              <w:rPr>
                <w:rFonts w:eastAsia="宋体"/>
                <w:kern w:val="0"/>
                <w:sz w:val="20"/>
              </w:rPr>
              <w:t>八月</w:t>
            </w:r>
          </w:p>
        </w:tc>
        <w:tc>
          <w:tcPr>
            <w:tcW w:w="2125" w:type="dxa"/>
            <w:vAlign w:val="center"/>
          </w:tcPr>
          <w:p>
            <w:pPr>
              <w:widowControl/>
              <w:spacing w:line="220" w:lineRule="exact"/>
              <w:jc w:val="center"/>
              <w:rPr>
                <w:rFonts w:eastAsia="宋体"/>
                <w:kern w:val="0"/>
                <w:sz w:val="20"/>
              </w:rPr>
            </w:pPr>
            <w:r>
              <w:rPr>
                <w:rFonts w:eastAsia="宋体"/>
                <w:kern w:val="0"/>
                <w:sz w:val="20"/>
              </w:rPr>
              <w:t>5.01</w:t>
            </w:r>
          </w:p>
        </w:tc>
        <w:tc>
          <w:tcPr>
            <w:tcW w:w="1051" w:type="dxa"/>
            <w:vAlign w:val="center"/>
          </w:tcPr>
          <w:p>
            <w:pPr>
              <w:widowControl/>
              <w:spacing w:line="220" w:lineRule="exact"/>
              <w:jc w:val="center"/>
              <w:rPr>
                <w:rFonts w:eastAsia="宋体"/>
                <w:kern w:val="0"/>
                <w:sz w:val="20"/>
              </w:rPr>
            </w:pPr>
            <w:r>
              <w:rPr>
                <w:rFonts w:eastAsia="宋体"/>
                <w:kern w:val="0"/>
                <w:sz w:val="20"/>
              </w:rPr>
              <w:t>31</w:t>
            </w:r>
          </w:p>
        </w:tc>
        <w:tc>
          <w:tcPr>
            <w:tcW w:w="1172" w:type="dxa"/>
            <w:vMerge w:val="continue"/>
            <w:vAlign w:val="center"/>
          </w:tcPr>
          <w:p>
            <w:pPr>
              <w:widowControl/>
              <w:spacing w:line="220" w:lineRule="exact"/>
              <w:jc w:val="center"/>
              <w:rPr>
                <w:rFonts w:eastAsia="宋体"/>
                <w:kern w:val="0"/>
                <w:sz w:val="20"/>
              </w:rPr>
            </w:pPr>
          </w:p>
        </w:tc>
        <w:tc>
          <w:tcPr>
            <w:tcW w:w="1182" w:type="dxa"/>
            <w:vMerge w:val="continue"/>
            <w:vAlign w:val="center"/>
          </w:tcPr>
          <w:p>
            <w:pPr>
              <w:widowControl/>
              <w:spacing w:line="220" w:lineRule="exact"/>
              <w:jc w:val="center"/>
              <w:rPr>
                <w:rFonts w:eastAsia="宋体"/>
                <w:kern w:val="0"/>
                <w:sz w:val="20"/>
              </w:rPr>
            </w:pPr>
          </w:p>
        </w:tc>
        <w:tc>
          <w:tcPr>
            <w:tcW w:w="1875"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70.72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vAlign w:val="center"/>
          </w:tcPr>
          <w:p>
            <w:pPr>
              <w:widowControl/>
              <w:spacing w:line="220" w:lineRule="exact"/>
              <w:jc w:val="center"/>
              <w:rPr>
                <w:rFonts w:eastAsia="宋体"/>
                <w:kern w:val="0"/>
                <w:sz w:val="20"/>
              </w:rPr>
            </w:pPr>
            <w:r>
              <w:rPr>
                <w:rFonts w:eastAsia="宋体"/>
                <w:kern w:val="0"/>
                <w:sz w:val="20"/>
              </w:rPr>
              <w:t>九月</w:t>
            </w:r>
          </w:p>
        </w:tc>
        <w:tc>
          <w:tcPr>
            <w:tcW w:w="2125" w:type="dxa"/>
            <w:vAlign w:val="center"/>
          </w:tcPr>
          <w:p>
            <w:pPr>
              <w:widowControl/>
              <w:spacing w:line="220" w:lineRule="exact"/>
              <w:jc w:val="center"/>
              <w:rPr>
                <w:rFonts w:eastAsia="宋体"/>
                <w:kern w:val="0"/>
                <w:sz w:val="20"/>
              </w:rPr>
            </w:pPr>
            <w:r>
              <w:rPr>
                <w:rFonts w:eastAsia="宋体"/>
                <w:kern w:val="0"/>
                <w:sz w:val="20"/>
              </w:rPr>
              <w:t>3.68</w:t>
            </w:r>
          </w:p>
        </w:tc>
        <w:tc>
          <w:tcPr>
            <w:tcW w:w="1051" w:type="dxa"/>
            <w:vAlign w:val="center"/>
          </w:tcPr>
          <w:p>
            <w:pPr>
              <w:widowControl/>
              <w:spacing w:line="220" w:lineRule="exact"/>
              <w:jc w:val="center"/>
              <w:rPr>
                <w:rFonts w:eastAsia="宋体"/>
                <w:kern w:val="0"/>
                <w:sz w:val="20"/>
              </w:rPr>
            </w:pPr>
            <w:r>
              <w:rPr>
                <w:rFonts w:eastAsia="宋体"/>
                <w:kern w:val="0"/>
                <w:sz w:val="20"/>
              </w:rPr>
              <w:t>30</w:t>
            </w:r>
          </w:p>
        </w:tc>
        <w:tc>
          <w:tcPr>
            <w:tcW w:w="1172" w:type="dxa"/>
            <w:vMerge w:val="continue"/>
            <w:vAlign w:val="center"/>
          </w:tcPr>
          <w:p>
            <w:pPr>
              <w:widowControl/>
              <w:spacing w:line="220" w:lineRule="exact"/>
              <w:jc w:val="center"/>
              <w:rPr>
                <w:rFonts w:eastAsia="宋体"/>
                <w:kern w:val="0"/>
                <w:sz w:val="20"/>
              </w:rPr>
            </w:pPr>
          </w:p>
        </w:tc>
        <w:tc>
          <w:tcPr>
            <w:tcW w:w="1182" w:type="dxa"/>
            <w:vMerge w:val="continue"/>
            <w:vAlign w:val="center"/>
          </w:tcPr>
          <w:p>
            <w:pPr>
              <w:widowControl/>
              <w:spacing w:line="220" w:lineRule="exact"/>
              <w:jc w:val="center"/>
              <w:rPr>
                <w:rFonts w:eastAsia="宋体"/>
                <w:kern w:val="0"/>
                <w:sz w:val="20"/>
              </w:rPr>
            </w:pPr>
          </w:p>
        </w:tc>
        <w:tc>
          <w:tcPr>
            <w:tcW w:w="1875"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50.27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vAlign w:val="center"/>
          </w:tcPr>
          <w:p>
            <w:pPr>
              <w:widowControl/>
              <w:spacing w:line="220" w:lineRule="exact"/>
              <w:jc w:val="center"/>
              <w:rPr>
                <w:rFonts w:eastAsia="宋体"/>
                <w:kern w:val="0"/>
                <w:sz w:val="20"/>
              </w:rPr>
            </w:pPr>
            <w:r>
              <w:rPr>
                <w:rFonts w:eastAsia="宋体"/>
                <w:kern w:val="0"/>
                <w:sz w:val="20"/>
              </w:rPr>
              <w:t>十月</w:t>
            </w:r>
          </w:p>
        </w:tc>
        <w:tc>
          <w:tcPr>
            <w:tcW w:w="2125" w:type="dxa"/>
            <w:vAlign w:val="center"/>
          </w:tcPr>
          <w:p>
            <w:pPr>
              <w:widowControl/>
              <w:spacing w:line="220" w:lineRule="exact"/>
              <w:jc w:val="center"/>
              <w:rPr>
                <w:rFonts w:eastAsia="宋体"/>
                <w:kern w:val="0"/>
                <w:sz w:val="20"/>
              </w:rPr>
            </w:pPr>
            <w:r>
              <w:rPr>
                <w:rFonts w:eastAsia="宋体"/>
                <w:kern w:val="0"/>
                <w:sz w:val="20"/>
              </w:rPr>
              <w:t>3.4</w:t>
            </w:r>
          </w:p>
        </w:tc>
        <w:tc>
          <w:tcPr>
            <w:tcW w:w="1051" w:type="dxa"/>
            <w:vAlign w:val="center"/>
          </w:tcPr>
          <w:p>
            <w:pPr>
              <w:widowControl/>
              <w:spacing w:line="220" w:lineRule="exact"/>
              <w:jc w:val="center"/>
              <w:rPr>
                <w:rFonts w:eastAsia="宋体"/>
                <w:kern w:val="0"/>
                <w:sz w:val="20"/>
              </w:rPr>
            </w:pPr>
            <w:r>
              <w:rPr>
                <w:rFonts w:eastAsia="宋体"/>
                <w:kern w:val="0"/>
                <w:sz w:val="20"/>
              </w:rPr>
              <w:t>31</w:t>
            </w:r>
          </w:p>
        </w:tc>
        <w:tc>
          <w:tcPr>
            <w:tcW w:w="1172" w:type="dxa"/>
            <w:vMerge w:val="continue"/>
            <w:vAlign w:val="center"/>
          </w:tcPr>
          <w:p>
            <w:pPr>
              <w:widowControl/>
              <w:spacing w:line="220" w:lineRule="exact"/>
              <w:jc w:val="center"/>
              <w:rPr>
                <w:rFonts w:eastAsia="宋体"/>
                <w:kern w:val="0"/>
                <w:sz w:val="20"/>
              </w:rPr>
            </w:pPr>
          </w:p>
        </w:tc>
        <w:tc>
          <w:tcPr>
            <w:tcW w:w="1182" w:type="dxa"/>
            <w:vMerge w:val="continue"/>
            <w:vAlign w:val="center"/>
          </w:tcPr>
          <w:p>
            <w:pPr>
              <w:widowControl/>
              <w:spacing w:line="220" w:lineRule="exact"/>
              <w:jc w:val="center"/>
              <w:rPr>
                <w:rFonts w:eastAsia="宋体"/>
                <w:kern w:val="0"/>
                <w:sz w:val="20"/>
              </w:rPr>
            </w:pPr>
          </w:p>
        </w:tc>
        <w:tc>
          <w:tcPr>
            <w:tcW w:w="1875"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47.99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vAlign w:val="center"/>
          </w:tcPr>
          <w:p>
            <w:pPr>
              <w:widowControl/>
              <w:spacing w:line="220" w:lineRule="exact"/>
              <w:jc w:val="center"/>
              <w:rPr>
                <w:rFonts w:eastAsia="宋体"/>
                <w:kern w:val="0"/>
                <w:sz w:val="20"/>
              </w:rPr>
            </w:pPr>
            <w:r>
              <w:rPr>
                <w:rFonts w:eastAsia="宋体"/>
                <w:kern w:val="0"/>
                <w:sz w:val="20"/>
              </w:rPr>
              <w:t>十一月</w:t>
            </w:r>
          </w:p>
        </w:tc>
        <w:tc>
          <w:tcPr>
            <w:tcW w:w="2125" w:type="dxa"/>
            <w:vAlign w:val="center"/>
          </w:tcPr>
          <w:p>
            <w:pPr>
              <w:widowControl/>
              <w:spacing w:line="220" w:lineRule="exact"/>
              <w:jc w:val="center"/>
              <w:rPr>
                <w:rFonts w:eastAsia="宋体"/>
                <w:kern w:val="0"/>
                <w:sz w:val="20"/>
              </w:rPr>
            </w:pPr>
            <w:r>
              <w:rPr>
                <w:rFonts w:eastAsia="宋体"/>
                <w:kern w:val="0"/>
                <w:sz w:val="20"/>
              </w:rPr>
              <w:t>3.15</w:t>
            </w:r>
          </w:p>
        </w:tc>
        <w:tc>
          <w:tcPr>
            <w:tcW w:w="1051" w:type="dxa"/>
            <w:vAlign w:val="center"/>
          </w:tcPr>
          <w:p>
            <w:pPr>
              <w:widowControl/>
              <w:spacing w:line="220" w:lineRule="exact"/>
              <w:jc w:val="center"/>
              <w:rPr>
                <w:rFonts w:eastAsia="宋体"/>
                <w:kern w:val="0"/>
                <w:sz w:val="20"/>
              </w:rPr>
            </w:pPr>
            <w:r>
              <w:rPr>
                <w:rFonts w:eastAsia="宋体"/>
                <w:kern w:val="0"/>
                <w:sz w:val="20"/>
              </w:rPr>
              <w:t>30</w:t>
            </w:r>
          </w:p>
        </w:tc>
        <w:tc>
          <w:tcPr>
            <w:tcW w:w="1172" w:type="dxa"/>
            <w:vMerge w:val="continue"/>
            <w:vAlign w:val="center"/>
          </w:tcPr>
          <w:p>
            <w:pPr>
              <w:widowControl/>
              <w:spacing w:line="220" w:lineRule="exact"/>
              <w:jc w:val="center"/>
              <w:rPr>
                <w:rFonts w:eastAsia="宋体"/>
                <w:kern w:val="0"/>
                <w:sz w:val="20"/>
              </w:rPr>
            </w:pPr>
          </w:p>
        </w:tc>
        <w:tc>
          <w:tcPr>
            <w:tcW w:w="1182" w:type="dxa"/>
            <w:vMerge w:val="continue"/>
            <w:vAlign w:val="center"/>
          </w:tcPr>
          <w:p>
            <w:pPr>
              <w:widowControl/>
              <w:spacing w:line="220" w:lineRule="exact"/>
              <w:jc w:val="center"/>
              <w:rPr>
                <w:rFonts w:eastAsia="宋体"/>
                <w:kern w:val="0"/>
                <w:sz w:val="20"/>
              </w:rPr>
            </w:pPr>
          </w:p>
        </w:tc>
        <w:tc>
          <w:tcPr>
            <w:tcW w:w="1875"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43.03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vAlign w:val="center"/>
          </w:tcPr>
          <w:p>
            <w:pPr>
              <w:widowControl/>
              <w:spacing w:line="220" w:lineRule="exact"/>
              <w:jc w:val="center"/>
              <w:rPr>
                <w:rFonts w:eastAsia="宋体"/>
                <w:kern w:val="0"/>
                <w:sz w:val="20"/>
              </w:rPr>
            </w:pPr>
            <w:r>
              <w:rPr>
                <w:rFonts w:eastAsia="宋体"/>
                <w:kern w:val="0"/>
                <w:sz w:val="20"/>
              </w:rPr>
              <w:t>十二月</w:t>
            </w:r>
          </w:p>
        </w:tc>
        <w:tc>
          <w:tcPr>
            <w:tcW w:w="2125" w:type="dxa"/>
            <w:vAlign w:val="center"/>
          </w:tcPr>
          <w:p>
            <w:pPr>
              <w:widowControl/>
              <w:spacing w:line="220" w:lineRule="exact"/>
              <w:jc w:val="center"/>
              <w:rPr>
                <w:rFonts w:eastAsia="宋体"/>
                <w:kern w:val="0"/>
                <w:sz w:val="20"/>
              </w:rPr>
            </w:pPr>
            <w:r>
              <w:rPr>
                <w:rFonts w:eastAsia="宋体"/>
                <w:kern w:val="0"/>
                <w:sz w:val="20"/>
              </w:rPr>
              <w:t>2.84</w:t>
            </w:r>
          </w:p>
        </w:tc>
        <w:tc>
          <w:tcPr>
            <w:tcW w:w="1051" w:type="dxa"/>
            <w:vAlign w:val="center"/>
          </w:tcPr>
          <w:p>
            <w:pPr>
              <w:widowControl/>
              <w:spacing w:line="220" w:lineRule="exact"/>
              <w:jc w:val="center"/>
              <w:rPr>
                <w:rFonts w:eastAsia="宋体"/>
                <w:kern w:val="0"/>
                <w:sz w:val="20"/>
              </w:rPr>
            </w:pPr>
            <w:r>
              <w:rPr>
                <w:rFonts w:eastAsia="宋体"/>
                <w:kern w:val="0"/>
                <w:sz w:val="20"/>
              </w:rPr>
              <w:t>31</w:t>
            </w:r>
          </w:p>
        </w:tc>
        <w:tc>
          <w:tcPr>
            <w:tcW w:w="1172" w:type="dxa"/>
            <w:vMerge w:val="continue"/>
            <w:vAlign w:val="center"/>
          </w:tcPr>
          <w:p>
            <w:pPr>
              <w:widowControl/>
              <w:spacing w:line="220" w:lineRule="exact"/>
              <w:jc w:val="center"/>
              <w:rPr>
                <w:rFonts w:eastAsia="宋体"/>
                <w:kern w:val="0"/>
                <w:sz w:val="20"/>
              </w:rPr>
            </w:pPr>
          </w:p>
        </w:tc>
        <w:tc>
          <w:tcPr>
            <w:tcW w:w="1182" w:type="dxa"/>
            <w:vMerge w:val="continue"/>
            <w:vAlign w:val="center"/>
          </w:tcPr>
          <w:p>
            <w:pPr>
              <w:widowControl/>
              <w:spacing w:line="220" w:lineRule="exact"/>
              <w:jc w:val="center"/>
              <w:rPr>
                <w:rFonts w:eastAsia="宋体"/>
                <w:kern w:val="0"/>
                <w:sz w:val="20"/>
              </w:rPr>
            </w:pPr>
          </w:p>
        </w:tc>
        <w:tc>
          <w:tcPr>
            <w:tcW w:w="1875"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40.09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98" w:type="dxa"/>
            <w:vAlign w:val="center"/>
          </w:tcPr>
          <w:p>
            <w:pPr>
              <w:widowControl/>
              <w:spacing w:line="220" w:lineRule="exact"/>
              <w:jc w:val="center"/>
              <w:rPr>
                <w:rFonts w:eastAsia="宋体"/>
                <w:kern w:val="0"/>
                <w:sz w:val="20"/>
              </w:rPr>
            </w:pPr>
            <w:r>
              <w:rPr>
                <w:rFonts w:eastAsia="宋体"/>
                <w:kern w:val="0"/>
                <w:sz w:val="20"/>
              </w:rPr>
              <w:t>年发电量</w:t>
            </w:r>
          </w:p>
        </w:tc>
        <w:tc>
          <w:tcPr>
            <w:tcW w:w="7405" w:type="dxa"/>
            <w:gridSpan w:val="5"/>
            <w:vAlign w:val="center"/>
          </w:tcPr>
          <w:p>
            <w:pPr>
              <w:spacing w:line="220" w:lineRule="exact"/>
              <w:jc w:val="center"/>
              <w:rPr>
                <w:rFonts w:eastAsiaTheme="minorEastAsia"/>
                <w:sz w:val="20"/>
              </w:rPr>
            </w:pPr>
            <w:r>
              <w:rPr>
                <w:rFonts w:hint="eastAsia" w:eastAsiaTheme="minorEastAsia"/>
                <w:sz w:val="20"/>
              </w:rPr>
              <w:t>617.9</w:t>
            </w:r>
          </w:p>
        </w:tc>
      </w:tr>
    </w:tbl>
    <w:p>
      <w:pPr>
        <w:spacing w:line="520" w:lineRule="exact"/>
        <w:ind w:firstLine="560" w:firstLineChars="200"/>
        <w:rPr>
          <w:rFonts w:eastAsia="仿宋"/>
        </w:rPr>
      </w:pPr>
      <w:r>
        <w:rPr>
          <w:rFonts w:eastAsia="仿宋"/>
        </w:rPr>
        <w:t>根据光伏电场多年平均年辐射总量，结合初步选择的太阳能电池的类型和布置方案，光伏电场年均发电量</w:t>
      </w:r>
      <w:r>
        <w:rPr>
          <w:rFonts w:hint="eastAsia" w:eastAsia="仿宋"/>
        </w:rPr>
        <w:t>539.61</w:t>
      </w:r>
      <w:r>
        <w:rPr>
          <w:rFonts w:eastAsia="仿宋"/>
        </w:rPr>
        <w:t>万kWh，2</w:t>
      </w:r>
      <w:r>
        <w:rPr>
          <w:rFonts w:hint="eastAsia" w:eastAsia="仿宋"/>
        </w:rPr>
        <w:t>6</w:t>
      </w:r>
      <w:r>
        <w:rPr>
          <w:rFonts w:eastAsia="仿宋"/>
        </w:rPr>
        <w:t>年营运期累计</w:t>
      </w:r>
      <w:r>
        <w:rPr>
          <w:rFonts w:hint="eastAsia" w:eastAsia="仿宋"/>
        </w:rPr>
        <w:t>13490.37</w:t>
      </w:r>
      <w:r>
        <w:rPr>
          <w:rFonts w:eastAsia="仿宋"/>
        </w:rPr>
        <w:t>万kWh（实际发电量需结合当地天气条件确定）。</w:t>
      </w:r>
    </w:p>
    <w:p>
      <w:pPr>
        <w:spacing w:line="520" w:lineRule="exact"/>
        <w:jc w:val="center"/>
        <w:rPr>
          <w:rFonts w:eastAsia="仿宋"/>
          <w:b/>
          <w:kern w:val="0"/>
          <w:szCs w:val="28"/>
        </w:rPr>
      </w:pPr>
      <w:r>
        <w:rPr>
          <w:rFonts w:eastAsia="仿宋"/>
          <w:b/>
          <w:kern w:val="0"/>
          <w:szCs w:val="28"/>
        </w:rPr>
        <w:t>表8-6 项目25年发电量预估</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268"/>
        <w:gridCol w:w="2268"/>
        <w:gridCol w:w="2268"/>
        <w:gridCol w:w="226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shd w:val="pct10" w:color="auto" w:fill="auto"/>
            <w:vAlign w:val="center"/>
          </w:tcPr>
          <w:p>
            <w:pPr>
              <w:widowControl/>
              <w:spacing w:line="220" w:lineRule="exact"/>
              <w:jc w:val="center"/>
              <w:rPr>
                <w:rFonts w:eastAsia="黑体"/>
                <w:kern w:val="0"/>
                <w:sz w:val="20"/>
              </w:rPr>
            </w:pPr>
            <w:r>
              <w:rPr>
                <w:rFonts w:eastAsia="黑体"/>
                <w:kern w:val="0"/>
                <w:sz w:val="20"/>
              </w:rPr>
              <w:t>年份</w:t>
            </w:r>
          </w:p>
        </w:tc>
        <w:tc>
          <w:tcPr>
            <w:tcW w:w="2268" w:type="dxa"/>
            <w:shd w:val="pct10" w:color="auto" w:fill="auto"/>
            <w:vAlign w:val="center"/>
          </w:tcPr>
          <w:p>
            <w:pPr>
              <w:widowControl/>
              <w:spacing w:line="220" w:lineRule="exact"/>
              <w:jc w:val="center"/>
              <w:rPr>
                <w:rFonts w:eastAsia="黑体"/>
                <w:kern w:val="0"/>
                <w:sz w:val="20"/>
              </w:rPr>
            </w:pPr>
            <w:r>
              <w:rPr>
                <w:rFonts w:eastAsia="黑体"/>
                <w:kern w:val="0"/>
                <w:sz w:val="20"/>
              </w:rPr>
              <w:t>发电量（万Wh）</w:t>
            </w:r>
          </w:p>
        </w:tc>
        <w:tc>
          <w:tcPr>
            <w:tcW w:w="2268" w:type="dxa"/>
            <w:shd w:val="pct10" w:color="auto" w:fill="auto"/>
            <w:vAlign w:val="center"/>
          </w:tcPr>
          <w:p>
            <w:pPr>
              <w:widowControl/>
              <w:spacing w:line="220" w:lineRule="exact"/>
              <w:jc w:val="center"/>
              <w:rPr>
                <w:rFonts w:eastAsia="黑体"/>
                <w:kern w:val="0"/>
                <w:sz w:val="20"/>
              </w:rPr>
            </w:pPr>
            <w:r>
              <w:rPr>
                <w:rFonts w:eastAsia="黑体"/>
                <w:kern w:val="0"/>
                <w:sz w:val="20"/>
              </w:rPr>
              <w:t>年份</w:t>
            </w:r>
          </w:p>
        </w:tc>
        <w:tc>
          <w:tcPr>
            <w:tcW w:w="2268" w:type="dxa"/>
            <w:shd w:val="pct10" w:color="auto" w:fill="auto"/>
            <w:vAlign w:val="center"/>
          </w:tcPr>
          <w:p>
            <w:pPr>
              <w:widowControl/>
              <w:spacing w:line="220" w:lineRule="exact"/>
              <w:jc w:val="center"/>
              <w:rPr>
                <w:rFonts w:eastAsia="黑体"/>
                <w:kern w:val="0"/>
                <w:sz w:val="20"/>
              </w:rPr>
            </w:pPr>
            <w:r>
              <w:rPr>
                <w:rFonts w:eastAsia="黑体"/>
                <w:kern w:val="0"/>
                <w:sz w:val="20"/>
              </w:rPr>
              <w:t>发电量（万Wh）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vAlign w:val="center"/>
          </w:tcPr>
          <w:p>
            <w:pPr>
              <w:widowControl/>
              <w:spacing w:line="220" w:lineRule="exact"/>
              <w:jc w:val="center"/>
              <w:rPr>
                <w:rFonts w:eastAsia="宋体"/>
                <w:kern w:val="0"/>
                <w:sz w:val="20"/>
              </w:rPr>
            </w:pPr>
            <w:bookmarkStart w:id="92" w:name="OLE_LINK6" w:colFirst="1" w:colLast="1"/>
            <w:r>
              <w:rPr>
                <w:rFonts w:eastAsia="宋体"/>
                <w:kern w:val="0"/>
                <w:sz w:val="20"/>
              </w:rPr>
              <w:t>1</w:t>
            </w:r>
          </w:p>
        </w:tc>
        <w:tc>
          <w:tcPr>
            <w:tcW w:w="2268" w:type="dxa"/>
            <w:vAlign w:val="center"/>
          </w:tcPr>
          <w:p>
            <w:pPr>
              <w:widowControl/>
              <w:spacing w:line="220" w:lineRule="exact"/>
              <w:jc w:val="center"/>
              <w:textAlignment w:val="center"/>
              <w:rPr>
                <w:rFonts w:eastAsiaTheme="minorEastAsia"/>
                <w:kern w:val="0"/>
                <w:sz w:val="20"/>
              </w:rPr>
            </w:pPr>
            <w:r>
              <w:rPr>
                <w:rFonts w:eastAsia="宋体"/>
                <w:color w:val="000000"/>
                <w:kern w:val="0"/>
                <w:sz w:val="20"/>
                <w:lang w:bidi="ar"/>
              </w:rPr>
              <w:t xml:space="preserve">617.90 </w:t>
            </w:r>
          </w:p>
        </w:tc>
        <w:tc>
          <w:tcPr>
            <w:tcW w:w="2268" w:type="dxa"/>
            <w:vAlign w:val="center"/>
          </w:tcPr>
          <w:p>
            <w:pPr>
              <w:widowControl/>
              <w:spacing w:line="220" w:lineRule="exact"/>
              <w:jc w:val="center"/>
              <w:rPr>
                <w:rFonts w:eastAsiaTheme="minorEastAsia"/>
                <w:kern w:val="0"/>
                <w:sz w:val="20"/>
              </w:rPr>
            </w:pPr>
            <w:r>
              <w:rPr>
                <w:rFonts w:eastAsiaTheme="minorEastAsia"/>
                <w:kern w:val="0"/>
                <w:sz w:val="20"/>
              </w:rPr>
              <w:t>14</w:t>
            </w:r>
          </w:p>
        </w:tc>
        <w:tc>
          <w:tcPr>
            <w:tcW w:w="2268" w:type="dxa"/>
            <w:vAlign w:val="center"/>
          </w:tcPr>
          <w:p>
            <w:pPr>
              <w:widowControl/>
              <w:spacing w:line="220" w:lineRule="exact"/>
              <w:jc w:val="center"/>
              <w:textAlignment w:val="center"/>
              <w:rPr>
                <w:rFonts w:eastAsiaTheme="minorEastAsia"/>
                <w:kern w:val="0"/>
                <w:sz w:val="20"/>
              </w:rPr>
            </w:pPr>
            <w:r>
              <w:rPr>
                <w:rFonts w:eastAsia="宋体"/>
                <w:color w:val="000000"/>
                <w:kern w:val="0"/>
                <w:sz w:val="20"/>
                <w:lang w:bidi="ar"/>
              </w:rPr>
              <w:t xml:space="preserve">556.63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vAlign w:val="center"/>
          </w:tcPr>
          <w:p>
            <w:pPr>
              <w:widowControl/>
              <w:spacing w:line="220" w:lineRule="exact"/>
              <w:jc w:val="center"/>
              <w:rPr>
                <w:rFonts w:eastAsia="宋体"/>
                <w:kern w:val="0"/>
                <w:sz w:val="20"/>
              </w:rPr>
            </w:pPr>
            <w:r>
              <w:rPr>
                <w:rFonts w:eastAsia="宋体"/>
                <w:kern w:val="0"/>
                <w:sz w:val="20"/>
              </w:rPr>
              <w:t>2</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612.95 </w:t>
            </w:r>
          </w:p>
        </w:tc>
        <w:tc>
          <w:tcPr>
            <w:tcW w:w="2268" w:type="dxa"/>
            <w:vAlign w:val="center"/>
          </w:tcPr>
          <w:p>
            <w:pPr>
              <w:widowControl/>
              <w:spacing w:line="220" w:lineRule="exact"/>
              <w:jc w:val="center"/>
              <w:rPr>
                <w:rFonts w:eastAsiaTheme="minorEastAsia"/>
                <w:kern w:val="0"/>
                <w:sz w:val="20"/>
              </w:rPr>
            </w:pPr>
            <w:r>
              <w:rPr>
                <w:rFonts w:eastAsiaTheme="minorEastAsia"/>
                <w:kern w:val="0"/>
                <w:sz w:val="20"/>
              </w:rPr>
              <w:t>15</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552.18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vAlign w:val="center"/>
          </w:tcPr>
          <w:p>
            <w:pPr>
              <w:widowControl/>
              <w:spacing w:line="220" w:lineRule="exact"/>
              <w:jc w:val="center"/>
              <w:rPr>
                <w:rFonts w:eastAsia="宋体"/>
                <w:kern w:val="0"/>
                <w:sz w:val="20"/>
              </w:rPr>
            </w:pPr>
            <w:r>
              <w:rPr>
                <w:rFonts w:eastAsia="宋体"/>
                <w:kern w:val="0"/>
                <w:sz w:val="20"/>
              </w:rPr>
              <w:t>3</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608.05 </w:t>
            </w:r>
          </w:p>
        </w:tc>
        <w:tc>
          <w:tcPr>
            <w:tcW w:w="2268" w:type="dxa"/>
            <w:vAlign w:val="center"/>
          </w:tcPr>
          <w:p>
            <w:pPr>
              <w:widowControl/>
              <w:spacing w:line="220" w:lineRule="exact"/>
              <w:jc w:val="center"/>
              <w:rPr>
                <w:rFonts w:eastAsiaTheme="minorEastAsia"/>
                <w:kern w:val="0"/>
                <w:sz w:val="20"/>
              </w:rPr>
            </w:pPr>
            <w:r>
              <w:rPr>
                <w:rFonts w:eastAsiaTheme="minorEastAsia"/>
                <w:kern w:val="0"/>
                <w:sz w:val="20"/>
              </w:rPr>
              <w:t>16</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547.76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vAlign w:val="center"/>
          </w:tcPr>
          <w:p>
            <w:pPr>
              <w:widowControl/>
              <w:spacing w:line="220" w:lineRule="exact"/>
              <w:jc w:val="center"/>
              <w:rPr>
                <w:rFonts w:eastAsia="宋体"/>
                <w:kern w:val="0"/>
                <w:sz w:val="20"/>
              </w:rPr>
            </w:pPr>
            <w:r>
              <w:rPr>
                <w:rFonts w:eastAsia="宋体"/>
                <w:kern w:val="0"/>
                <w:sz w:val="20"/>
              </w:rPr>
              <w:t>4</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603.19 </w:t>
            </w:r>
          </w:p>
        </w:tc>
        <w:tc>
          <w:tcPr>
            <w:tcW w:w="2268" w:type="dxa"/>
            <w:vAlign w:val="center"/>
          </w:tcPr>
          <w:p>
            <w:pPr>
              <w:widowControl/>
              <w:spacing w:line="220" w:lineRule="exact"/>
              <w:jc w:val="center"/>
              <w:rPr>
                <w:rFonts w:eastAsiaTheme="minorEastAsia"/>
                <w:kern w:val="0"/>
                <w:sz w:val="20"/>
              </w:rPr>
            </w:pPr>
            <w:r>
              <w:rPr>
                <w:rFonts w:eastAsiaTheme="minorEastAsia"/>
                <w:kern w:val="0"/>
                <w:sz w:val="20"/>
              </w:rPr>
              <w:t>17</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543.38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vAlign w:val="center"/>
          </w:tcPr>
          <w:p>
            <w:pPr>
              <w:widowControl/>
              <w:spacing w:line="220" w:lineRule="exact"/>
              <w:jc w:val="center"/>
              <w:rPr>
                <w:rFonts w:eastAsia="宋体"/>
                <w:kern w:val="0"/>
                <w:sz w:val="20"/>
              </w:rPr>
            </w:pPr>
            <w:r>
              <w:rPr>
                <w:rFonts w:eastAsia="宋体"/>
                <w:kern w:val="0"/>
                <w:sz w:val="20"/>
              </w:rPr>
              <w:t>5</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598.36 </w:t>
            </w:r>
          </w:p>
        </w:tc>
        <w:tc>
          <w:tcPr>
            <w:tcW w:w="2268" w:type="dxa"/>
            <w:vAlign w:val="center"/>
          </w:tcPr>
          <w:p>
            <w:pPr>
              <w:widowControl/>
              <w:spacing w:line="220" w:lineRule="exact"/>
              <w:jc w:val="center"/>
              <w:rPr>
                <w:rFonts w:eastAsiaTheme="minorEastAsia"/>
                <w:kern w:val="0"/>
                <w:sz w:val="20"/>
              </w:rPr>
            </w:pPr>
            <w:r>
              <w:rPr>
                <w:rFonts w:eastAsiaTheme="minorEastAsia"/>
                <w:kern w:val="0"/>
                <w:sz w:val="20"/>
              </w:rPr>
              <w:t>18</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539.03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vAlign w:val="center"/>
          </w:tcPr>
          <w:p>
            <w:pPr>
              <w:widowControl/>
              <w:spacing w:line="220" w:lineRule="exact"/>
              <w:jc w:val="center"/>
              <w:rPr>
                <w:rFonts w:eastAsia="宋体"/>
                <w:kern w:val="0"/>
                <w:sz w:val="20"/>
              </w:rPr>
            </w:pPr>
            <w:r>
              <w:rPr>
                <w:rFonts w:eastAsia="宋体"/>
                <w:kern w:val="0"/>
                <w:sz w:val="20"/>
              </w:rPr>
              <w:t>6</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593.57 </w:t>
            </w:r>
          </w:p>
        </w:tc>
        <w:tc>
          <w:tcPr>
            <w:tcW w:w="2268" w:type="dxa"/>
            <w:vAlign w:val="center"/>
          </w:tcPr>
          <w:p>
            <w:pPr>
              <w:widowControl/>
              <w:spacing w:line="220" w:lineRule="exact"/>
              <w:jc w:val="center"/>
              <w:rPr>
                <w:rFonts w:eastAsiaTheme="minorEastAsia"/>
                <w:kern w:val="0"/>
                <w:sz w:val="20"/>
              </w:rPr>
            </w:pPr>
            <w:r>
              <w:rPr>
                <w:rFonts w:eastAsiaTheme="minorEastAsia"/>
                <w:kern w:val="0"/>
                <w:sz w:val="20"/>
              </w:rPr>
              <w:t>19</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534.72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vAlign w:val="center"/>
          </w:tcPr>
          <w:p>
            <w:pPr>
              <w:widowControl/>
              <w:spacing w:line="220" w:lineRule="exact"/>
              <w:jc w:val="center"/>
              <w:rPr>
                <w:rFonts w:eastAsia="宋体"/>
                <w:kern w:val="0"/>
                <w:sz w:val="20"/>
              </w:rPr>
            </w:pPr>
            <w:r>
              <w:rPr>
                <w:rFonts w:eastAsia="宋体"/>
                <w:kern w:val="0"/>
                <w:sz w:val="20"/>
              </w:rPr>
              <w:t>7</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588.82 </w:t>
            </w:r>
          </w:p>
        </w:tc>
        <w:tc>
          <w:tcPr>
            <w:tcW w:w="2268" w:type="dxa"/>
            <w:vAlign w:val="center"/>
          </w:tcPr>
          <w:p>
            <w:pPr>
              <w:widowControl/>
              <w:spacing w:line="220" w:lineRule="exact"/>
              <w:jc w:val="center"/>
              <w:rPr>
                <w:rFonts w:eastAsiaTheme="minorEastAsia"/>
                <w:kern w:val="0"/>
                <w:sz w:val="20"/>
              </w:rPr>
            </w:pPr>
            <w:r>
              <w:rPr>
                <w:rFonts w:eastAsiaTheme="minorEastAsia"/>
                <w:kern w:val="0"/>
                <w:sz w:val="20"/>
              </w:rPr>
              <w:t>20</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530.44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vAlign w:val="center"/>
          </w:tcPr>
          <w:p>
            <w:pPr>
              <w:widowControl/>
              <w:spacing w:line="220" w:lineRule="exact"/>
              <w:jc w:val="center"/>
              <w:rPr>
                <w:rFonts w:eastAsia="宋体"/>
                <w:kern w:val="0"/>
                <w:sz w:val="20"/>
              </w:rPr>
            </w:pPr>
            <w:r>
              <w:rPr>
                <w:rFonts w:eastAsia="宋体"/>
                <w:kern w:val="0"/>
                <w:sz w:val="20"/>
              </w:rPr>
              <w:t>8</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584.11 </w:t>
            </w:r>
          </w:p>
        </w:tc>
        <w:tc>
          <w:tcPr>
            <w:tcW w:w="2268" w:type="dxa"/>
            <w:vAlign w:val="center"/>
          </w:tcPr>
          <w:p>
            <w:pPr>
              <w:widowControl/>
              <w:spacing w:line="220" w:lineRule="exact"/>
              <w:jc w:val="center"/>
              <w:rPr>
                <w:rFonts w:eastAsiaTheme="minorEastAsia"/>
                <w:kern w:val="0"/>
                <w:sz w:val="20"/>
              </w:rPr>
            </w:pPr>
            <w:r>
              <w:rPr>
                <w:rFonts w:eastAsiaTheme="minorEastAsia"/>
                <w:kern w:val="0"/>
                <w:sz w:val="20"/>
              </w:rPr>
              <w:t>21</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526.20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vAlign w:val="center"/>
          </w:tcPr>
          <w:p>
            <w:pPr>
              <w:widowControl/>
              <w:spacing w:line="220" w:lineRule="exact"/>
              <w:jc w:val="center"/>
              <w:rPr>
                <w:rFonts w:eastAsia="宋体"/>
                <w:kern w:val="0"/>
                <w:sz w:val="20"/>
              </w:rPr>
            </w:pPr>
            <w:r>
              <w:rPr>
                <w:rFonts w:eastAsia="宋体"/>
                <w:kern w:val="0"/>
                <w:sz w:val="20"/>
              </w:rPr>
              <w:t>9</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579.44 </w:t>
            </w:r>
          </w:p>
        </w:tc>
        <w:tc>
          <w:tcPr>
            <w:tcW w:w="2268" w:type="dxa"/>
            <w:vAlign w:val="center"/>
          </w:tcPr>
          <w:p>
            <w:pPr>
              <w:widowControl/>
              <w:spacing w:line="220" w:lineRule="exact"/>
              <w:jc w:val="center"/>
              <w:rPr>
                <w:rFonts w:eastAsiaTheme="minorEastAsia"/>
                <w:kern w:val="0"/>
                <w:sz w:val="20"/>
              </w:rPr>
            </w:pPr>
            <w:r>
              <w:rPr>
                <w:rFonts w:eastAsiaTheme="minorEastAsia"/>
                <w:kern w:val="0"/>
                <w:sz w:val="20"/>
              </w:rPr>
              <w:t>22</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521.99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vAlign w:val="center"/>
          </w:tcPr>
          <w:p>
            <w:pPr>
              <w:widowControl/>
              <w:spacing w:line="220" w:lineRule="exact"/>
              <w:jc w:val="center"/>
              <w:rPr>
                <w:rFonts w:eastAsia="宋体"/>
                <w:kern w:val="0"/>
                <w:sz w:val="20"/>
              </w:rPr>
            </w:pPr>
            <w:r>
              <w:rPr>
                <w:rFonts w:eastAsia="宋体"/>
                <w:kern w:val="0"/>
                <w:sz w:val="20"/>
              </w:rPr>
              <w:t>10</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574.81 </w:t>
            </w:r>
          </w:p>
        </w:tc>
        <w:tc>
          <w:tcPr>
            <w:tcW w:w="2268" w:type="dxa"/>
            <w:vAlign w:val="center"/>
          </w:tcPr>
          <w:p>
            <w:pPr>
              <w:widowControl/>
              <w:spacing w:line="220" w:lineRule="exact"/>
              <w:jc w:val="center"/>
              <w:rPr>
                <w:rFonts w:eastAsiaTheme="minorEastAsia"/>
                <w:kern w:val="0"/>
                <w:sz w:val="20"/>
              </w:rPr>
            </w:pPr>
            <w:r>
              <w:rPr>
                <w:rFonts w:eastAsiaTheme="minorEastAsia"/>
                <w:kern w:val="0"/>
                <w:sz w:val="20"/>
              </w:rPr>
              <w:t>23</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517.81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vAlign w:val="center"/>
          </w:tcPr>
          <w:p>
            <w:pPr>
              <w:widowControl/>
              <w:spacing w:line="220" w:lineRule="exact"/>
              <w:jc w:val="center"/>
              <w:rPr>
                <w:rFonts w:eastAsia="宋体"/>
                <w:kern w:val="0"/>
                <w:sz w:val="20"/>
              </w:rPr>
            </w:pPr>
            <w:r>
              <w:rPr>
                <w:rFonts w:eastAsia="宋体"/>
                <w:kern w:val="0"/>
                <w:sz w:val="20"/>
              </w:rPr>
              <w:t>11</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570.21 </w:t>
            </w:r>
          </w:p>
        </w:tc>
        <w:tc>
          <w:tcPr>
            <w:tcW w:w="2268" w:type="dxa"/>
            <w:vAlign w:val="center"/>
          </w:tcPr>
          <w:p>
            <w:pPr>
              <w:widowControl/>
              <w:spacing w:line="220" w:lineRule="exact"/>
              <w:jc w:val="center"/>
              <w:rPr>
                <w:rFonts w:eastAsiaTheme="minorEastAsia"/>
                <w:kern w:val="0"/>
                <w:sz w:val="20"/>
              </w:rPr>
            </w:pPr>
            <w:r>
              <w:rPr>
                <w:rFonts w:eastAsiaTheme="minorEastAsia"/>
                <w:kern w:val="0"/>
                <w:sz w:val="20"/>
              </w:rPr>
              <w:t>24</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513.67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69" w:hRule="atLeast"/>
          <w:jc w:val="center"/>
        </w:trPr>
        <w:tc>
          <w:tcPr>
            <w:tcW w:w="2268" w:type="dxa"/>
            <w:vAlign w:val="center"/>
          </w:tcPr>
          <w:p>
            <w:pPr>
              <w:widowControl/>
              <w:spacing w:line="220" w:lineRule="exact"/>
              <w:jc w:val="center"/>
              <w:rPr>
                <w:rFonts w:eastAsia="宋体"/>
                <w:kern w:val="0"/>
                <w:sz w:val="20"/>
              </w:rPr>
            </w:pPr>
            <w:r>
              <w:rPr>
                <w:rFonts w:eastAsia="宋体"/>
                <w:kern w:val="0"/>
                <w:sz w:val="20"/>
              </w:rPr>
              <w:t>12</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565.65 </w:t>
            </w:r>
          </w:p>
        </w:tc>
        <w:tc>
          <w:tcPr>
            <w:tcW w:w="2268" w:type="dxa"/>
            <w:vAlign w:val="center"/>
          </w:tcPr>
          <w:p>
            <w:pPr>
              <w:widowControl/>
              <w:spacing w:line="220" w:lineRule="exact"/>
              <w:jc w:val="center"/>
              <w:rPr>
                <w:rFonts w:eastAsiaTheme="minorEastAsia"/>
                <w:kern w:val="0"/>
                <w:sz w:val="20"/>
              </w:rPr>
            </w:pPr>
            <w:r>
              <w:rPr>
                <w:rFonts w:eastAsiaTheme="minorEastAsia"/>
                <w:kern w:val="0"/>
                <w:sz w:val="20"/>
              </w:rPr>
              <w:t>25</w:t>
            </w:r>
          </w:p>
        </w:tc>
        <w:tc>
          <w:tcPr>
            <w:tcW w:w="2268" w:type="dxa"/>
            <w:vAlign w:val="center"/>
          </w:tcPr>
          <w:p>
            <w:pPr>
              <w:widowControl/>
              <w:spacing w:line="220" w:lineRule="exact"/>
              <w:jc w:val="center"/>
              <w:textAlignment w:val="center"/>
              <w:rPr>
                <w:rFonts w:eastAsiaTheme="minorEastAsia"/>
                <w:sz w:val="20"/>
              </w:rPr>
            </w:pPr>
            <w:r>
              <w:rPr>
                <w:rFonts w:eastAsia="宋体"/>
                <w:color w:val="000000"/>
                <w:kern w:val="0"/>
                <w:sz w:val="20"/>
                <w:lang w:bidi="ar"/>
              </w:rPr>
              <w:t xml:space="preserve">509.56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vAlign w:val="center"/>
          </w:tcPr>
          <w:p>
            <w:pPr>
              <w:widowControl/>
              <w:spacing w:line="220" w:lineRule="exact"/>
              <w:jc w:val="center"/>
              <w:rPr>
                <w:rFonts w:eastAsia="宋体"/>
                <w:kern w:val="0"/>
                <w:sz w:val="20"/>
              </w:rPr>
            </w:pPr>
            <w:r>
              <w:rPr>
                <w:rFonts w:eastAsia="宋体"/>
                <w:kern w:val="0"/>
                <w:sz w:val="20"/>
              </w:rPr>
              <w:t>13</w:t>
            </w:r>
          </w:p>
        </w:tc>
        <w:tc>
          <w:tcPr>
            <w:tcW w:w="2268" w:type="dxa"/>
            <w:vAlign w:val="center"/>
          </w:tcPr>
          <w:p>
            <w:pPr>
              <w:widowControl/>
              <w:spacing w:line="220" w:lineRule="exact"/>
              <w:jc w:val="center"/>
              <w:textAlignment w:val="center"/>
              <w:rPr>
                <w:rFonts w:eastAsiaTheme="minorEastAsia"/>
                <w:sz w:val="20"/>
              </w:rPr>
            </w:pPr>
            <w:r>
              <w:rPr>
                <w:rFonts w:hint="eastAsia" w:eastAsia="宋体"/>
                <w:color w:val="000000"/>
                <w:kern w:val="0"/>
                <w:sz w:val="20"/>
                <w:lang w:bidi="ar"/>
              </w:rPr>
              <w:t xml:space="preserve">561.62 </w:t>
            </w:r>
          </w:p>
        </w:tc>
        <w:tc>
          <w:tcPr>
            <w:tcW w:w="2268" w:type="dxa"/>
            <w:vAlign w:val="center"/>
          </w:tcPr>
          <w:p>
            <w:pPr>
              <w:widowControl/>
              <w:spacing w:line="220" w:lineRule="exact"/>
              <w:jc w:val="center"/>
              <w:rPr>
                <w:rFonts w:eastAsiaTheme="minorEastAsia"/>
                <w:kern w:val="0"/>
                <w:sz w:val="20"/>
              </w:rPr>
            </w:pPr>
          </w:p>
        </w:tc>
        <w:tc>
          <w:tcPr>
            <w:tcW w:w="2268" w:type="dxa"/>
            <w:vAlign w:val="center"/>
          </w:tcPr>
          <w:p>
            <w:pPr>
              <w:widowControl/>
              <w:spacing w:line="220" w:lineRule="exact"/>
              <w:jc w:val="center"/>
              <w:rPr>
                <w:rFonts w:eastAsiaTheme="minorEastAsia"/>
                <w:kern w:val="0"/>
                <w:sz w:val="20"/>
              </w:rPr>
            </w:pPr>
          </w:p>
        </w:tc>
      </w:tr>
      <w:bookmarkEnd w:id="92"/>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268" w:type="dxa"/>
            <w:vAlign w:val="center"/>
          </w:tcPr>
          <w:p>
            <w:pPr>
              <w:widowControl/>
              <w:spacing w:line="220" w:lineRule="exact"/>
              <w:jc w:val="center"/>
              <w:rPr>
                <w:rFonts w:eastAsia="宋体"/>
                <w:kern w:val="0"/>
                <w:sz w:val="20"/>
              </w:rPr>
            </w:pPr>
            <w:r>
              <w:rPr>
                <w:rFonts w:eastAsia="宋体"/>
                <w:kern w:val="0"/>
                <w:sz w:val="20"/>
              </w:rPr>
              <w:t>2</w:t>
            </w:r>
            <w:r>
              <w:rPr>
                <w:rFonts w:hint="eastAsia" w:eastAsia="宋体"/>
                <w:kern w:val="0"/>
                <w:sz w:val="20"/>
              </w:rPr>
              <w:t>6</w:t>
            </w:r>
            <w:r>
              <w:rPr>
                <w:rFonts w:eastAsia="宋体"/>
                <w:kern w:val="0"/>
                <w:sz w:val="20"/>
              </w:rPr>
              <w:t>年总发电量（MWh）</w:t>
            </w:r>
          </w:p>
        </w:tc>
        <w:tc>
          <w:tcPr>
            <w:tcW w:w="2268" w:type="dxa"/>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13490.37</w:t>
            </w:r>
          </w:p>
        </w:tc>
        <w:tc>
          <w:tcPr>
            <w:tcW w:w="2268" w:type="dxa"/>
            <w:vAlign w:val="center"/>
          </w:tcPr>
          <w:p>
            <w:pPr>
              <w:widowControl/>
              <w:spacing w:line="220" w:lineRule="exact"/>
              <w:jc w:val="center"/>
              <w:rPr>
                <w:rFonts w:eastAsiaTheme="minorEastAsia"/>
                <w:kern w:val="0"/>
                <w:sz w:val="20"/>
              </w:rPr>
            </w:pPr>
            <w:r>
              <w:rPr>
                <w:rFonts w:eastAsiaTheme="minorEastAsia"/>
                <w:kern w:val="0"/>
                <w:sz w:val="20"/>
              </w:rPr>
              <w:t>平均年发电量（万Wh）</w:t>
            </w:r>
          </w:p>
        </w:tc>
        <w:tc>
          <w:tcPr>
            <w:tcW w:w="2268" w:type="dxa"/>
            <w:vAlign w:val="center"/>
          </w:tcPr>
          <w:p>
            <w:pPr>
              <w:widowControl/>
              <w:spacing w:line="220" w:lineRule="exact"/>
              <w:jc w:val="center"/>
              <w:textAlignment w:val="center"/>
              <w:rPr>
                <w:rFonts w:eastAsia="宋体"/>
                <w:color w:val="000000"/>
                <w:sz w:val="20"/>
              </w:rPr>
            </w:pPr>
            <w:r>
              <w:rPr>
                <w:rFonts w:eastAsia="宋体"/>
                <w:color w:val="000000"/>
                <w:kern w:val="0"/>
                <w:sz w:val="20"/>
                <w:lang w:bidi="ar"/>
              </w:rPr>
              <w:t xml:space="preserve">539.61 </w:t>
            </w:r>
          </w:p>
        </w:tc>
      </w:tr>
    </w:tbl>
    <w:p>
      <w:pPr>
        <w:spacing w:before="60" w:line="520" w:lineRule="exact"/>
        <w:rPr>
          <w:rFonts w:eastAsia="仿宋"/>
          <w:b/>
          <w:szCs w:val="28"/>
        </w:rPr>
      </w:pPr>
      <w:r>
        <w:rPr>
          <w:rFonts w:eastAsia="仿宋"/>
          <w:b/>
          <w:szCs w:val="28"/>
        </w:rPr>
        <w:t>§8.2.4储能方案</w:t>
      </w:r>
    </w:p>
    <w:p>
      <w:pPr>
        <w:spacing w:line="520" w:lineRule="exact"/>
        <w:ind w:firstLine="560" w:firstLineChars="200"/>
        <w:rPr>
          <w:rFonts w:eastAsia="仿宋"/>
        </w:rPr>
      </w:pPr>
      <w:r>
        <w:rPr>
          <w:rFonts w:eastAsia="仿宋"/>
        </w:rPr>
        <w:t>（1）规模容量</w:t>
      </w:r>
    </w:p>
    <w:p>
      <w:pPr>
        <w:spacing w:line="520" w:lineRule="exact"/>
        <w:ind w:firstLine="560" w:firstLineChars="200"/>
        <w:rPr>
          <w:rFonts w:eastAsia="仿宋"/>
        </w:rPr>
      </w:pPr>
      <w:r>
        <w:rPr>
          <w:rFonts w:eastAsia="仿宋"/>
        </w:rPr>
        <w:t>额定装机容量2MW；</w:t>
      </w:r>
    </w:p>
    <w:p>
      <w:pPr>
        <w:spacing w:line="520" w:lineRule="exact"/>
        <w:ind w:firstLine="560" w:firstLineChars="200"/>
        <w:rPr>
          <w:rFonts w:eastAsia="仿宋"/>
        </w:rPr>
      </w:pPr>
      <w:r>
        <w:rPr>
          <w:rFonts w:eastAsia="仿宋"/>
        </w:rPr>
        <w:t>额定日发电12MWh ；</w:t>
      </w:r>
    </w:p>
    <w:p>
      <w:pPr>
        <w:spacing w:line="520" w:lineRule="exact"/>
        <w:ind w:firstLine="560" w:firstLineChars="200"/>
        <w:rPr>
          <w:rFonts w:eastAsia="仿宋"/>
        </w:rPr>
      </w:pPr>
      <w:r>
        <w:rPr>
          <w:rFonts w:eastAsia="仿宋"/>
        </w:rPr>
        <w:t>年储能放电4380MkWh，即438万kWh。</w:t>
      </w:r>
    </w:p>
    <w:p>
      <w:pPr>
        <w:spacing w:line="520" w:lineRule="exact"/>
        <w:ind w:firstLine="560" w:firstLineChars="200"/>
        <w:rPr>
          <w:rFonts w:eastAsia="仿宋"/>
        </w:rPr>
      </w:pPr>
      <w:r>
        <w:rPr>
          <w:rFonts w:eastAsia="仿宋"/>
        </w:rPr>
        <w:t>（2）储能技术路线</w:t>
      </w:r>
    </w:p>
    <w:p>
      <w:pPr>
        <w:spacing w:line="520" w:lineRule="exact"/>
        <w:ind w:firstLine="560" w:firstLineChars="200"/>
        <w:rPr>
          <w:rFonts w:eastAsia="仿宋"/>
        </w:rPr>
      </w:pPr>
      <w:r>
        <w:rPr>
          <w:rFonts w:eastAsia="仿宋"/>
        </w:rPr>
        <w:t>采用全钒液流储能技术。</w:t>
      </w:r>
    </w:p>
    <w:p>
      <w:pPr>
        <w:spacing w:line="520" w:lineRule="exact"/>
        <w:ind w:firstLine="560" w:firstLineChars="200"/>
        <w:rPr>
          <w:rFonts w:eastAsia="仿宋"/>
        </w:rPr>
      </w:pPr>
      <w:r>
        <w:rPr>
          <w:rFonts w:eastAsia="仿宋"/>
        </w:rPr>
        <w:t>全钒液流储能系统的主要设备包含：功率部分（电堆）、储能双向逆变器（PCS）、升压变压器、电池管理系统（BMS）、能量管理系统（EMS）等。</w:t>
      </w:r>
    </w:p>
    <w:p>
      <w:pPr>
        <w:spacing w:line="520" w:lineRule="exact"/>
        <w:ind w:firstLine="560" w:firstLineChars="200"/>
        <w:rPr>
          <w:rFonts w:eastAsia="仿宋"/>
        </w:rPr>
      </w:pPr>
      <w:r>
        <w:rPr>
          <w:rFonts w:eastAsia="仿宋"/>
        </w:rPr>
        <w:t>（3）设备</w:t>
      </w:r>
    </w:p>
    <w:p>
      <w:pPr>
        <w:spacing w:line="520" w:lineRule="exact"/>
        <w:ind w:firstLine="560" w:firstLineChars="200"/>
        <w:rPr>
          <w:rFonts w:eastAsia="仿宋"/>
        </w:rPr>
      </w:pPr>
      <w:r>
        <w:rPr>
          <w:rFonts w:eastAsia="仿宋"/>
        </w:rPr>
        <w:t>每个液流单元的功率为250kW，可放电容量为1500kWh（储能时长6小时），由一个20FT功率单元集装箱和两个直径3.5m、高度5.8m容量储罐组成。每两个功率单元串联后共用一台储能双向逆变器PCS。两台PCS并联接入一台1250kVA20kV双绕组升压干式变压器。最终构成一套500kW3000kWh的系统。</w:t>
      </w:r>
    </w:p>
    <w:p>
      <w:pPr>
        <w:pStyle w:val="4"/>
        <w:spacing w:line="520" w:lineRule="exact"/>
        <w:ind w:firstLine="560" w:firstLineChars="200"/>
        <w:rPr>
          <w:rFonts w:eastAsia="仿宋"/>
        </w:rPr>
      </w:pPr>
      <w:r>
        <w:rPr>
          <w:rFonts w:eastAsia="仿宋"/>
        </w:rPr>
        <w:t>本项目由四个500kW/3000kWh的子系统组成，构成了总功率为2MW、总放电容量为12MWh的用户端储能系统。</w:t>
      </w:r>
    </w:p>
    <w:p>
      <w:pPr>
        <w:pStyle w:val="4"/>
        <w:spacing w:line="520" w:lineRule="exact"/>
        <w:ind w:firstLine="560" w:firstLineChars="200"/>
        <w:rPr>
          <w:rFonts w:eastAsia="仿宋"/>
        </w:rPr>
      </w:pPr>
      <w:r>
        <w:rPr>
          <w:rFonts w:eastAsia="仿宋"/>
        </w:rPr>
        <w:t>（4）充、放电</w:t>
      </w:r>
    </w:p>
    <w:p>
      <w:pPr>
        <w:pStyle w:val="4"/>
        <w:spacing w:line="520" w:lineRule="exact"/>
        <w:ind w:firstLine="560" w:firstLineChars="200"/>
        <w:rPr>
          <w:rFonts w:eastAsia="仿宋"/>
        </w:rPr>
      </w:pPr>
      <w:r>
        <w:rPr>
          <w:rFonts w:eastAsia="仿宋"/>
        </w:rPr>
        <w:t>根据电网峰谷情况，充、放电安排如下</w:t>
      </w:r>
    </w:p>
    <w:p>
      <w:pPr>
        <w:pStyle w:val="4"/>
        <w:spacing w:line="520" w:lineRule="exact"/>
        <w:ind w:firstLine="560" w:firstLineChars="200"/>
        <w:rPr>
          <w:rFonts w:eastAsia="仿宋"/>
        </w:rPr>
      </w:pPr>
      <w:r>
        <w:rPr>
          <w:rFonts w:eastAsia="仿宋"/>
        </w:rPr>
        <w:t>充电时间：22：00-8:00,11:00-13：00</w:t>
      </w:r>
    </w:p>
    <w:p>
      <w:pPr>
        <w:pStyle w:val="4"/>
        <w:spacing w:line="520" w:lineRule="exact"/>
        <w:ind w:firstLine="560" w:firstLineChars="200"/>
        <w:rPr>
          <w:rFonts w:eastAsia="仿宋"/>
        </w:rPr>
      </w:pPr>
      <w:r>
        <w:rPr>
          <w:rFonts w:eastAsia="仿宋"/>
        </w:rPr>
        <w:t>发电时间：8:00-11：00,13:00-17：00</w:t>
      </w:r>
    </w:p>
    <w:p>
      <w:pPr>
        <w:pStyle w:val="4"/>
        <w:spacing w:line="520" w:lineRule="exact"/>
        <w:ind w:firstLine="560" w:firstLineChars="200"/>
        <w:rPr>
          <w:rFonts w:eastAsia="仿宋"/>
        </w:rPr>
      </w:pPr>
      <w:r>
        <w:rPr>
          <w:rFonts w:eastAsia="仿宋"/>
        </w:rPr>
        <w:t>每天充电12632kWh，放电12000 kWh；即年充电461.07</w:t>
      </w:r>
      <w:r>
        <w:rPr>
          <w:rFonts w:hint="eastAsia" w:eastAsia="仿宋"/>
        </w:rPr>
        <w:t>万</w:t>
      </w:r>
      <w:r>
        <w:rPr>
          <w:rFonts w:eastAsia="仿宋"/>
        </w:rPr>
        <w:t>kWh，放电438万kWh。</w:t>
      </w:r>
    </w:p>
    <w:p>
      <w:pPr>
        <w:spacing w:line="520" w:lineRule="exact"/>
        <w:ind w:firstLine="560" w:firstLineChars="200"/>
        <w:rPr>
          <w:rFonts w:eastAsia="仿宋"/>
        </w:rPr>
      </w:pPr>
      <w:r>
        <w:rPr>
          <w:rFonts w:eastAsia="仿宋"/>
        </w:rPr>
        <w:t>该储能系统不向电网输送功率。</w:t>
      </w:r>
    </w:p>
    <w:p>
      <w:pPr>
        <w:spacing w:line="520" w:lineRule="exact"/>
        <w:jc w:val="center"/>
        <w:rPr>
          <w:rFonts w:eastAsia="仿宋"/>
        </w:rPr>
      </w:pPr>
      <w:r>
        <w:rPr>
          <w:rFonts w:eastAsia="仿宋"/>
          <w:b/>
          <w:kern w:val="0"/>
          <w:szCs w:val="28"/>
        </w:rPr>
        <w:t>表8-7 每日储能充放电测算</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0" w:type="dxa"/>
        </w:tblCellMar>
      </w:tblPr>
      <w:tblGrid>
        <w:gridCol w:w="953"/>
        <w:gridCol w:w="676"/>
        <w:gridCol w:w="677"/>
        <w:gridCol w:w="676"/>
        <w:gridCol w:w="677"/>
        <w:gridCol w:w="677"/>
        <w:gridCol w:w="676"/>
        <w:gridCol w:w="677"/>
        <w:gridCol w:w="676"/>
        <w:gridCol w:w="677"/>
        <w:gridCol w:w="677"/>
        <w:gridCol w:w="676"/>
        <w:gridCol w:w="67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0" w:type="dxa"/>
          </w:tblCellMar>
        </w:tblPrEx>
        <w:trPr>
          <w:trHeight w:val="454" w:hRule="atLeast"/>
          <w:jc w:val="center"/>
        </w:trPr>
        <w:tc>
          <w:tcPr>
            <w:tcW w:w="953" w:type="dxa"/>
            <w:shd w:val="pct10" w:color="auto" w:fill="auto"/>
            <w:vAlign w:val="center"/>
          </w:tcPr>
          <w:p>
            <w:pPr>
              <w:autoSpaceDE w:val="0"/>
              <w:autoSpaceDN w:val="0"/>
              <w:adjustRightInd w:val="0"/>
              <w:spacing w:line="220" w:lineRule="exact"/>
              <w:jc w:val="left"/>
              <w:rPr>
                <w:rFonts w:eastAsiaTheme="minorEastAsia"/>
                <w:kern w:val="0"/>
                <w:sz w:val="20"/>
              </w:rPr>
            </w:pPr>
            <w:r>
              <w:rPr>
                <w:rFonts w:eastAsiaTheme="minorEastAsia"/>
                <w:kern w:val="0"/>
                <w:sz w:val="20"/>
              </w:rPr>
              <w:t>时间</w:t>
            </w:r>
          </w:p>
        </w:tc>
        <w:tc>
          <w:tcPr>
            <w:tcW w:w="676"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0;00-1:00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1:00-2:00</w:t>
            </w:r>
          </w:p>
        </w:tc>
        <w:tc>
          <w:tcPr>
            <w:tcW w:w="676"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2:00-3:0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3:00-4:00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4:00-5;00</w:t>
            </w:r>
          </w:p>
        </w:tc>
        <w:tc>
          <w:tcPr>
            <w:tcW w:w="676"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5:00-6:U0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6:00-7:00</w:t>
            </w:r>
          </w:p>
        </w:tc>
        <w:tc>
          <w:tcPr>
            <w:tcW w:w="676"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7:00-8:00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8:00-9:00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9:00-10:00</w:t>
            </w:r>
          </w:p>
        </w:tc>
        <w:tc>
          <w:tcPr>
            <w:tcW w:w="676"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10:00-11:00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11:00-12:00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0" w:type="dxa"/>
          </w:tblCellMar>
        </w:tblPrEx>
        <w:trPr>
          <w:trHeight w:val="454" w:hRule="atLeast"/>
          <w:jc w:val="center"/>
        </w:trPr>
        <w:tc>
          <w:tcPr>
            <w:tcW w:w="953" w:type="dxa"/>
            <w:vAlign w:val="center"/>
          </w:tcPr>
          <w:p>
            <w:pPr>
              <w:autoSpaceDE w:val="0"/>
              <w:autoSpaceDN w:val="0"/>
              <w:adjustRightInd w:val="0"/>
              <w:spacing w:line="220" w:lineRule="exact"/>
              <w:jc w:val="left"/>
              <w:rPr>
                <w:rFonts w:eastAsiaTheme="minorEastAsia"/>
                <w:kern w:val="0"/>
                <w:sz w:val="20"/>
              </w:rPr>
            </w:pPr>
            <w:r>
              <w:rPr>
                <w:rFonts w:eastAsiaTheme="minorEastAsia"/>
                <w:kern w:val="0"/>
                <w:sz w:val="20"/>
              </w:rPr>
              <w:t>充电电量(kwh)</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1053</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1053</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1053</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1053</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1053</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1053</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1053</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1053</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0" w:type="dxa"/>
          </w:tblCellMar>
        </w:tblPrEx>
        <w:trPr>
          <w:trHeight w:val="454" w:hRule="atLeast"/>
          <w:jc w:val="center"/>
        </w:trPr>
        <w:tc>
          <w:tcPr>
            <w:tcW w:w="953" w:type="dxa"/>
            <w:tcBorders>
              <w:bottom w:val="single" w:color="auto" w:sz="4" w:space="0"/>
            </w:tcBorders>
            <w:vAlign w:val="center"/>
          </w:tcPr>
          <w:p>
            <w:pPr>
              <w:autoSpaceDE w:val="0"/>
              <w:autoSpaceDN w:val="0"/>
              <w:adjustRightInd w:val="0"/>
              <w:spacing w:line="220" w:lineRule="exact"/>
              <w:jc w:val="left"/>
              <w:rPr>
                <w:rFonts w:eastAsiaTheme="minorEastAsia"/>
                <w:kern w:val="0"/>
                <w:sz w:val="20"/>
              </w:rPr>
            </w:pPr>
            <w:r>
              <w:rPr>
                <w:rFonts w:eastAsiaTheme="minorEastAsia"/>
                <w:kern w:val="0"/>
                <w:sz w:val="20"/>
              </w:rPr>
              <w:t>放电电量(kwh)</w:t>
            </w:r>
          </w:p>
        </w:tc>
        <w:tc>
          <w:tcPr>
            <w:tcW w:w="676" w:type="dxa"/>
            <w:tcBorders>
              <w:bottom w:val="single" w:color="auto" w:sz="4" w:space="0"/>
            </w:tcBorders>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tcBorders>
              <w:bottom w:val="single" w:color="auto" w:sz="4" w:space="0"/>
            </w:tcBorders>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6" w:type="dxa"/>
            <w:tcBorders>
              <w:bottom w:val="single" w:color="auto" w:sz="4" w:space="0"/>
            </w:tcBorders>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tcBorders>
              <w:bottom w:val="single" w:color="auto" w:sz="4" w:space="0"/>
            </w:tcBorders>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tcBorders>
              <w:bottom w:val="single" w:color="auto" w:sz="4" w:space="0"/>
            </w:tcBorders>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6" w:type="dxa"/>
            <w:tcBorders>
              <w:bottom w:val="single" w:color="auto" w:sz="4" w:space="0"/>
            </w:tcBorders>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tcBorders>
              <w:bottom w:val="single" w:color="auto" w:sz="4" w:space="0"/>
            </w:tcBorders>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6" w:type="dxa"/>
            <w:tcBorders>
              <w:bottom w:val="single" w:color="auto" w:sz="4" w:space="0"/>
            </w:tcBorders>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tcBorders>
              <w:bottom w:val="single" w:color="auto" w:sz="4" w:space="0"/>
            </w:tcBorders>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1000</w:t>
            </w:r>
          </w:p>
        </w:tc>
        <w:tc>
          <w:tcPr>
            <w:tcW w:w="677" w:type="dxa"/>
            <w:tcBorders>
              <w:bottom w:val="single" w:color="auto" w:sz="4" w:space="0"/>
            </w:tcBorders>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2000</w:t>
            </w:r>
          </w:p>
        </w:tc>
        <w:tc>
          <w:tcPr>
            <w:tcW w:w="676" w:type="dxa"/>
            <w:tcBorders>
              <w:bottom w:val="single" w:color="auto" w:sz="4" w:space="0"/>
            </w:tcBorders>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2000</w:t>
            </w:r>
          </w:p>
        </w:tc>
        <w:tc>
          <w:tcPr>
            <w:tcW w:w="677" w:type="dxa"/>
            <w:tcBorders>
              <w:bottom w:val="single" w:color="auto" w:sz="4" w:space="0"/>
            </w:tcBorders>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0" w:type="dxa"/>
          </w:tblCellMar>
        </w:tblPrEx>
        <w:trPr>
          <w:trHeight w:val="454" w:hRule="atLeast"/>
          <w:jc w:val="center"/>
        </w:trPr>
        <w:tc>
          <w:tcPr>
            <w:tcW w:w="953" w:type="dxa"/>
            <w:shd w:val="pct10" w:color="auto" w:fill="auto"/>
            <w:vAlign w:val="center"/>
          </w:tcPr>
          <w:p>
            <w:pPr>
              <w:autoSpaceDE w:val="0"/>
              <w:autoSpaceDN w:val="0"/>
              <w:adjustRightInd w:val="0"/>
              <w:spacing w:line="220" w:lineRule="exact"/>
              <w:jc w:val="left"/>
              <w:rPr>
                <w:rFonts w:eastAsiaTheme="minorEastAsia"/>
                <w:kern w:val="0"/>
                <w:sz w:val="20"/>
              </w:rPr>
            </w:pPr>
            <w:r>
              <w:rPr>
                <w:rFonts w:eastAsiaTheme="minorEastAsia"/>
                <w:kern w:val="0"/>
                <w:sz w:val="20"/>
              </w:rPr>
              <w:t>时间</w:t>
            </w:r>
          </w:p>
        </w:tc>
        <w:tc>
          <w:tcPr>
            <w:tcW w:w="676"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12:00-13:00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13;00-14;00</w:t>
            </w:r>
          </w:p>
        </w:tc>
        <w:tc>
          <w:tcPr>
            <w:tcW w:w="676"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14;00-15:00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15:00-16:00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16:00-17:00</w:t>
            </w:r>
          </w:p>
        </w:tc>
        <w:tc>
          <w:tcPr>
            <w:tcW w:w="676"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17:00-18:00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18:00-19:00</w:t>
            </w:r>
          </w:p>
        </w:tc>
        <w:tc>
          <w:tcPr>
            <w:tcW w:w="676"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19:00-20:00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20:00-21:00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21:00-22:00</w:t>
            </w:r>
          </w:p>
        </w:tc>
        <w:tc>
          <w:tcPr>
            <w:tcW w:w="676"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22:00-23:00</w:t>
            </w:r>
          </w:p>
        </w:tc>
        <w:tc>
          <w:tcPr>
            <w:tcW w:w="677" w:type="dxa"/>
            <w:shd w:val="pct10" w:color="auto" w:fill="auto"/>
            <w:vAlign w:val="center"/>
          </w:tcPr>
          <w:p>
            <w:pPr>
              <w:autoSpaceDE w:val="0"/>
              <w:autoSpaceDN w:val="0"/>
              <w:adjustRightInd w:val="0"/>
              <w:spacing w:line="220" w:lineRule="exact"/>
              <w:jc w:val="center"/>
              <w:rPr>
                <w:rFonts w:eastAsiaTheme="minorEastAsia"/>
                <w:b/>
                <w:bCs/>
                <w:kern w:val="0"/>
                <w:sz w:val="20"/>
              </w:rPr>
            </w:pPr>
            <w:r>
              <w:rPr>
                <w:rFonts w:eastAsiaTheme="minorEastAsia"/>
                <w:b/>
                <w:bCs/>
                <w:kern w:val="0"/>
                <w:sz w:val="20"/>
              </w:rPr>
              <w:t>23:00-24:00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0" w:type="dxa"/>
          </w:tblCellMar>
        </w:tblPrEx>
        <w:trPr>
          <w:trHeight w:val="454" w:hRule="atLeast"/>
          <w:jc w:val="center"/>
        </w:trPr>
        <w:tc>
          <w:tcPr>
            <w:tcW w:w="953" w:type="dxa"/>
            <w:vAlign w:val="center"/>
          </w:tcPr>
          <w:p>
            <w:pPr>
              <w:autoSpaceDE w:val="0"/>
              <w:autoSpaceDN w:val="0"/>
              <w:adjustRightInd w:val="0"/>
              <w:spacing w:line="220" w:lineRule="exact"/>
              <w:jc w:val="left"/>
              <w:rPr>
                <w:rFonts w:eastAsiaTheme="minorEastAsia"/>
                <w:kern w:val="0"/>
                <w:sz w:val="20"/>
              </w:rPr>
            </w:pPr>
            <w:r>
              <w:rPr>
                <w:rFonts w:eastAsiaTheme="minorEastAsia"/>
                <w:kern w:val="0"/>
                <w:sz w:val="20"/>
              </w:rPr>
              <w:t>充电电量(kwh)</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1053</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1053</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0" w:type="dxa"/>
          </w:tblCellMar>
        </w:tblPrEx>
        <w:trPr>
          <w:trHeight w:val="454" w:hRule="atLeast"/>
          <w:jc w:val="center"/>
        </w:trPr>
        <w:tc>
          <w:tcPr>
            <w:tcW w:w="953" w:type="dxa"/>
            <w:vAlign w:val="center"/>
          </w:tcPr>
          <w:p>
            <w:pPr>
              <w:autoSpaceDE w:val="0"/>
              <w:autoSpaceDN w:val="0"/>
              <w:adjustRightInd w:val="0"/>
              <w:spacing w:line="220" w:lineRule="exact"/>
              <w:jc w:val="left"/>
              <w:rPr>
                <w:rFonts w:eastAsiaTheme="minorEastAsia"/>
                <w:kern w:val="0"/>
                <w:sz w:val="20"/>
              </w:rPr>
            </w:pPr>
            <w:r>
              <w:rPr>
                <w:rFonts w:eastAsiaTheme="minorEastAsia"/>
                <w:kern w:val="0"/>
                <w:sz w:val="20"/>
              </w:rPr>
              <w:t>放电电量(kwh)</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1000</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2000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2000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2000</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6"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c>
          <w:tcPr>
            <w:tcW w:w="677" w:type="dxa"/>
            <w:vAlign w:val="center"/>
          </w:tcPr>
          <w:p>
            <w:pPr>
              <w:autoSpaceDE w:val="0"/>
              <w:autoSpaceDN w:val="0"/>
              <w:adjustRightInd w:val="0"/>
              <w:spacing w:line="220" w:lineRule="exact"/>
              <w:jc w:val="center"/>
              <w:rPr>
                <w:rFonts w:eastAsiaTheme="minorEastAsia"/>
                <w:kern w:val="0"/>
                <w:sz w:val="20"/>
              </w:rPr>
            </w:pPr>
            <w:r>
              <w:rPr>
                <w:rFonts w:eastAsiaTheme="minorEastAsia"/>
                <w:kern w:val="0"/>
                <w:sz w:val="20"/>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0" w:type="dxa"/>
          </w:tblCellMar>
        </w:tblPrEx>
        <w:trPr>
          <w:trHeight w:val="454" w:hRule="atLeast"/>
          <w:jc w:val="center"/>
        </w:trPr>
        <w:tc>
          <w:tcPr>
            <w:tcW w:w="953" w:type="dxa"/>
            <w:vAlign w:val="center"/>
          </w:tcPr>
          <w:p>
            <w:pPr>
              <w:autoSpaceDE w:val="0"/>
              <w:autoSpaceDN w:val="0"/>
              <w:adjustRightInd w:val="0"/>
              <w:spacing w:line="220" w:lineRule="exact"/>
              <w:jc w:val="left"/>
              <w:rPr>
                <w:rFonts w:eastAsiaTheme="minorEastAsia"/>
                <w:kern w:val="0"/>
                <w:sz w:val="20"/>
              </w:rPr>
            </w:pPr>
            <w:r>
              <w:rPr>
                <w:rFonts w:eastAsiaTheme="minorEastAsia"/>
                <w:kern w:val="0"/>
                <w:sz w:val="20"/>
              </w:rPr>
              <w:t>合计</w:t>
            </w:r>
          </w:p>
        </w:tc>
        <w:tc>
          <w:tcPr>
            <w:tcW w:w="4059" w:type="dxa"/>
            <w:gridSpan w:val="6"/>
            <w:vAlign w:val="center"/>
          </w:tcPr>
          <w:p>
            <w:pPr>
              <w:autoSpaceDE w:val="0"/>
              <w:autoSpaceDN w:val="0"/>
              <w:adjustRightInd w:val="0"/>
              <w:spacing w:line="220" w:lineRule="exact"/>
              <w:jc w:val="left"/>
              <w:rPr>
                <w:rFonts w:eastAsiaTheme="minorEastAsia"/>
                <w:kern w:val="0"/>
                <w:sz w:val="20"/>
              </w:rPr>
            </w:pPr>
            <w:r>
              <w:rPr>
                <w:rFonts w:eastAsiaTheme="minorEastAsia"/>
                <w:kern w:val="0"/>
                <w:sz w:val="20"/>
              </w:rPr>
              <w:t>充电电量(kwh)：12632</w:t>
            </w:r>
          </w:p>
        </w:tc>
        <w:tc>
          <w:tcPr>
            <w:tcW w:w="4060" w:type="dxa"/>
            <w:gridSpan w:val="6"/>
            <w:vAlign w:val="center"/>
          </w:tcPr>
          <w:p>
            <w:pPr>
              <w:autoSpaceDE w:val="0"/>
              <w:autoSpaceDN w:val="0"/>
              <w:adjustRightInd w:val="0"/>
              <w:spacing w:line="220" w:lineRule="exact"/>
              <w:jc w:val="left"/>
              <w:rPr>
                <w:rFonts w:eastAsiaTheme="minorEastAsia"/>
                <w:kern w:val="0"/>
                <w:sz w:val="20"/>
              </w:rPr>
            </w:pPr>
            <w:r>
              <w:rPr>
                <w:rFonts w:eastAsiaTheme="minorEastAsia"/>
                <w:kern w:val="0"/>
                <w:sz w:val="20"/>
              </w:rPr>
              <w:t>放电电量(kwh)：12000</w:t>
            </w:r>
          </w:p>
        </w:tc>
      </w:tr>
    </w:tbl>
    <w:p>
      <w:pPr>
        <w:spacing w:before="60" w:line="520" w:lineRule="exact"/>
        <w:rPr>
          <w:rFonts w:eastAsia="仿宋"/>
          <w:b/>
          <w:szCs w:val="28"/>
        </w:rPr>
      </w:pPr>
      <w:r>
        <w:rPr>
          <w:rFonts w:eastAsia="仿宋"/>
          <w:b/>
          <w:szCs w:val="28"/>
        </w:rPr>
        <w:t>§8.2.5电气设计</w:t>
      </w:r>
    </w:p>
    <w:p>
      <w:pPr>
        <w:spacing w:line="500" w:lineRule="exact"/>
        <w:ind w:firstLine="560" w:firstLineChars="200"/>
        <w:rPr>
          <w:rFonts w:eastAsia="仿宋"/>
        </w:rPr>
      </w:pPr>
      <w:r>
        <w:rPr>
          <w:rFonts w:eastAsia="仿宋"/>
        </w:rPr>
        <w:t>模具智能制造产业园20kV段电源引接自金海园区开闭所。</w:t>
      </w:r>
    </w:p>
    <w:p>
      <w:pPr>
        <w:spacing w:line="500" w:lineRule="exact"/>
        <w:ind w:firstLine="560" w:firstLineChars="200"/>
        <w:rPr>
          <w:rFonts w:eastAsia="仿宋"/>
        </w:rPr>
      </w:pPr>
      <w:r>
        <w:rPr>
          <w:rFonts w:eastAsia="仿宋"/>
        </w:rPr>
        <w:t>模具智能制造产业园内配电室20kV母线段建2面20kV开关柜，1回用于储能进线，1回用于储能站用箱变。</w:t>
      </w:r>
    </w:p>
    <w:p>
      <w:pPr>
        <w:spacing w:line="240" w:lineRule="auto"/>
        <w:jc w:val="center"/>
        <w:rPr>
          <w:rFonts w:eastAsia="仿宋"/>
        </w:rPr>
      </w:pPr>
      <w:r>
        <w:rPr>
          <w:rFonts w:eastAsia="仿宋"/>
        </w:rPr>
        <w:drawing>
          <wp:inline distT="0" distB="0" distL="0" distR="0">
            <wp:extent cx="5135245" cy="2282825"/>
            <wp:effectExtent l="0" t="0" r="8255" b="3175"/>
            <wp:docPr id="1811" name="图片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图片 1811"/>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45998" cy="2287736"/>
                    </a:xfrm>
                    <a:prstGeom prst="rect">
                      <a:avLst/>
                    </a:prstGeom>
                  </pic:spPr>
                </pic:pic>
              </a:graphicData>
            </a:graphic>
          </wp:inline>
        </w:drawing>
      </w:r>
    </w:p>
    <w:p>
      <w:pPr>
        <w:spacing w:line="500" w:lineRule="exact"/>
        <w:jc w:val="center"/>
        <w:rPr>
          <w:rFonts w:eastAsia="仿宋"/>
          <w:b/>
        </w:rPr>
      </w:pPr>
      <w:r>
        <w:rPr>
          <w:rFonts w:eastAsia="仿宋"/>
          <w:b/>
        </w:rPr>
        <w:t>图8-3 园区电气主接线图</w:t>
      </w:r>
    </w:p>
    <w:p>
      <w:pPr>
        <w:spacing w:before="60" w:line="520" w:lineRule="exact"/>
        <w:rPr>
          <w:rFonts w:eastAsia="仿宋"/>
          <w:b/>
          <w:szCs w:val="28"/>
        </w:rPr>
      </w:pPr>
      <w:r>
        <w:rPr>
          <w:rFonts w:eastAsia="仿宋"/>
          <w:b/>
          <w:szCs w:val="28"/>
        </w:rPr>
        <w:t>§8.2.4系统组件清单</w:t>
      </w:r>
    </w:p>
    <w:p>
      <w:pPr>
        <w:spacing w:line="500" w:lineRule="exact"/>
        <w:jc w:val="center"/>
        <w:rPr>
          <w:rFonts w:eastAsia="仿宋"/>
          <w:b/>
          <w:kern w:val="0"/>
          <w:szCs w:val="28"/>
        </w:rPr>
      </w:pPr>
      <w:r>
        <w:rPr>
          <w:rFonts w:eastAsia="仿宋"/>
          <w:b/>
          <w:kern w:val="0"/>
          <w:szCs w:val="28"/>
        </w:rPr>
        <w:t>表8-7 储能设备清单</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99"/>
        <w:gridCol w:w="1987"/>
        <w:gridCol w:w="2261"/>
        <w:gridCol w:w="593"/>
        <w:gridCol w:w="565"/>
        <w:gridCol w:w="296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shd w:val="pct10" w:color="auto" w:fill="auto"/>
            <w:vAlign w:val="center"/>
          </w:tcPr>
          <w:p>
            <w:pPr>
              <w:widowControl/>
              <w:spacing w:line="240" w:lineRule="exact"/>
              <w:jc w:val="center"/>
              <w:rPr>
                <w:rFonts w:eastAsia="黑体"/>
                <w:kern w:val="0"/>
                <w:sz w:val="20"/>
              </w:rPr>
            </w:pPr>
            <w:r>
              <w:rPr>
                <w:rFonts w:eastAsia="黑体"/>
                <w:kern w:val="0"/>
                <w:sz w:val="20"/>
              </w:rPr>
              <w:t>序号</w:t>
            </w:r>
          </w:p>
        </w:tc>
        <w:tc>
          <w:tcPr>
            <w:tcW w:w="1987" w:type="dxa"/>
            <w:shd w:val="pct10" w:color="auto" w:fill="auto"/>
            <w:vAlign w:val="center"/>
          </w:tcPr>
          <w:p>
            <w:pPr>
              <w:widowControl/>
              <w:spacing w:line="240" w:lineRule="exact"/>
              <w:jc w:val="center"/>
              <w:rPr>
                <w:rFonts w:eastAsia="黑体"/>
                <w:kern w:val="0"/>
                <w:sz w:val="20"/>
              </w:rPr>
            </w:pPr>
            <w:r>
              <w:rPr>
                <w:rFonts w:eastAsia="黑体"/>
                <w:kern w:val="0"/>
                <w:sz w:val="20"/>
              </w:rPr>
              <w:t>设备名称</w:t>
            </w:r>
          </w:p>
        </w:tc>
        <w:tc>
          <w:tcPr>
            <w:tcW w:w="2261" w:type="dxa"/>
            <w:shd w:val="pct10" w:color="auto" w:fill="auto"/>
            <w:vAlign w:val="center"/>
          </w:tcPr>
          <w:p>
            <w:pPr>
              <w:widowControl/>
              <w:spacing w:line="240" w:lineRule="exact"/>
              <w:jc w:val="center"/>
              <w:rPr>
                <w:rFonts w:eastAsia="黑体"/>
                <w:kern w:val="0"/>
                <w:sz w:val="20"/>
              </w:rPr>
            </w:pPr>
            <w:r>
              <w:rPr>
                <w:rFonts w:eastAsia="黑体"/>
                <w:kern w:val="0"/>
                <w:sz w:val="20"/>
              </w:rPr>
              <w:t>规格</w:t>
            </w:r>
          </w:p>
        </w:tc>
        <w:tc>
          <w:tcPr>
            <w:tcW w:w="593" w:type="dxa"/>
            <w:shd w:val="pct10" w:color="auto" w:fill="auto"/>
            <w:vAlign w:val="center"/>
          </w:tcPr>
          <w:p>
            <w:pPr>
              <w:widowControl/>
              <w:spacing w:line="240" w:lineRule="exact"/>
              <w:jc w:val="center"/>
              <w:rPr>
                <w:rFonts w:eastAsia="黑体"/>
                <w:kern w:val="0"/>
                <w:sz w:val="20"/>
              </w:rPr>
            </w:pPr>
            <w:r>
              <w:rPr>
                <w:rFonts w:eastAsia="黑体"/>
                <w:kern w:val="0"/>
                <w:sz w:val="20"/>
              </w:rPr>
              <w:t>单位</w:t>
            </w:r>
          </w:p>
        </w:tc>
        <w:tc>
          <w:tcPr>
            <w:tcW w:w="565" w:type="dxa"/>
            <w:shd w:val="pct10" w:color="auto" w:fill="auto"/>
            <w:vAlign w:val="center"/>
          </w:tcPr>
          <w:p>
            <w:pPr>
              <w:widowControl/>
              <w:spacing w:line="240" w:lineRule="exact"/>
              <w:jc w:val="center"/>
              <w:rPr>
                <w:rFonts w:eastAsia="黑体"/>
                <w:kern w:val="0"/>
                <w:sz w:val="20"/>
              </w:rPr>
            </w:pPr>
            <w:r>
              <w:rPr>
                <w:rFonts w:eastAsia="黑体"/>
                <w:kern w:val="0"/>
                <w:sz w:val="20"/>
              </w:rPr>
              <w:t>数量</w:t>
            </w:r>
          </w:p>
        </w:tc>
        <w:tc>
          <w:tcPr>
            <w:tcW w:w="2967" w:type="dxa"/>
            <w:shd w:val="pct10" w:color="auto" w:fill="auto"/>
            <w:vAlign w:val="center"/>
          </w:tcPr>
          <w:p>
            <w:pPr>
              <w:widowControl/>
              <w:spacing w:line="240" w:lineRule="exact"/>
              <w:jc w:val="center"/>
              <w:rPr>
                <w:rFonts w:eastAsia="黑体"/>
                <w:kern w:val="0"/>
                <w:sz w:val="20"/>
              </w:rPr>
            </w:pPr>
            <w:r>
              <w:rPr>
                <w:rFonts w:eastAsia="黑体"/>
                <w:kern w:val="0"/>
                <w:sz w:val="20"/>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一</w:t>
            </w:r>
          </w:p>
        </w:tc>
        <w:tc>
          <w:tcPr>
            <w:tcW w:w="1987" w:type="dxa"/>
            <w:vAlign w:val="center"/>
          </w:tcPr>
          <w:p>
            <w:pPr>
              <w:widowControl/>
              <w:spacing w:line="240" w:lineRule="exact"/>
              <w:jc w:val="left"/>
              <w:rPr>
                <w:rFonts w:eastAsia="宋体"/>
                <w:kern w:val="0"/>
                <w:sz w:val="20"/>
              </w:rPr>
            </w:pPr>
            <w:r>
              <w:rPr>
                <w:rFonts w:eastAsia="宋体"/>
                <w:kern w:val="0"/>
                <w:sz w:val="20"/>
              </w:rPr>
              <w:t>储能部分</w:t>
            </w:r>
          </w:p>
        </w:tc>
        <w:tc>
          <w:tcPr>
            <w:tcW w:w="2261" w:type="dxa"/>
            <w:vAlign w:val="center"/>
          </w:tcPr>
          <w:p>
            <w:pPr>
              <w:widowControl/>
              <w:spacing w:line="240" w:lineRule="exact"/>
              <w:jc w:val="center"/>
              <w:rPr>
                <w:rFonts w:eastAsia="宋体"/>
                <w:kern w:val="0"/>
                <w:sz w:val="20"/>
              </w:rPr>
            </w:pPr>
          </w:p>
        </w:tc>
        <w:tc>
          <w:tcPr>
            <w:tcW w:w="593" w:type="dxa"/>
            <w:vAlign w:val="center"/>
          </w:tcPr>
          <w:p>
            <w:pPr>
              <w:widowControl/>
              <w:spacing w:line="240" w:lineRule="exact"/>
              <w:jc w:val="center"/>
              <w:rPr>
                <w:rFonts w:eastAsia="宋体"/>
                <w:kern w:val="0"/>
                <w:sz w:val="20"/>
              </w:rPr>
            </w:pPr>
            <w:r>
              <w:rPr>
                <w:rFonts w:eastAsia="宋体"/>
                <w:kern w:val="0"/>
                <w:sz w:val="20"/>
              </w:rPr>
              <w:t>台</w:t>
            </w:r>
          </w:p>
        </w:tc>
        <w:tc>
          <w:tcPr>
            <w:tcW w:w="565" w:type="dxa"/>
            <w:vAlign w:val="center"/>
          </w:tcPr>
          <w:p>
            <w:pPr>
              <w:widowControl/>
              <w:spacing w:line="240" w:lineRule="exact"/>
              <w:jc w:val="center"/>
              <w:rPr>
                <w:rFonts w:eastAsia="宋体"/>
                <w:kern w:val="0"/>
                <w:sz w:val="20"/>
              </w:rPr>
            </w:pPr>
          </w:p>
        </w:tc>
        <w:tc>
          <w:tcPr>
            <w:tcW w:w="2967" w:type="dxa"/>
            <w:vAlign w:val="center"/>
          </w:tcPr>
          <w:p>
            <w:pPr>
              <w:widowControl/>
              <w:spacing w:line="24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1</w:t>
            </w:r>
          </w:p>
        </w:tc>
        <w:tc>
          <w:tcPr>
            <w:tcW w:w="1987" w:type="dxa"/>
            <w:vAlign w:val="center"/>
          </w:tcPr>
          <w:p>
            <w:pPr>
              <w:widowControl/>
              <w:spacing w:line="240" w:lineRule="exact"/>
              <w:jc w:val="left"/>
              <w:rPr>
                <w:rFonts w:eastAsia="宋体"/>
                <w:kern w:val="0"/>
                <w:sz w:val="20"/>
              </w:rPr>
            </w:pPr>
            <w:r>
              <w:rPr>
                <w:rFonts w:eastAsia="宋体"/>
                <w:kern w:val="0"/>
                <w:sz w:val="20"/>
              </w:rPr>
              <w:t>功率部分单元集装箱</w:t>
            </w:r>
          </w:p>
        </w:tc>
        <w:tc>
          <w:tcPr>
            <w:tcW w:w="2261" w:type="dxa"/>
            <w:vAlign w:val="center"/>
          </w:tcPr>
          <w:p>
            <w:pPr>
              <w:widowControl/>
              <w:spacing w:line="240" w:lineRule="exact"/>
              <w:jc w:val="center"/>
              <w:rPr>
                <w:rFonts w:eastAsia="宋体"/>
                <w:kern w:val="0"/>
                <w:sz w:val="20"/>
              </w:rPr>
            </w:pPr>
            <w:r>
              <w:rPr>
                <w:rFonts w:eastAsia="宋体"/>
                <w:kern w:val="0"/>
                <w:sz w:val="20"/>
              </w:rPr>
              <w:t>20FT集装箱功率250KW</w:t>
            </w:r>
          </w:p>
        </w:tc>
        <w:tc>
          <w:tcPr>
            <w:tcW w:w="593" w:type="dxa"/>
            <w:vAlign w:val="center"/>
          </w:tcPr>
          <w:p>
            <w:pPr>
              <w:widowControl/>
              <w:spacing w:line="240" w:lineRule="exact"/>
              <w:jc w:val="center"/>
              <w:rPr>
                <w:rFonts w:eastAsia="宋体"/>
                <w:kern w:val="0"/>
                <w:sz w:val="20"/>
              </w:rPr>
            </w:pPr>
            <w:r>
              <w:rPr>
                <w:rFonts w:eastAsia="宋体"/>
                <w:kern w:val="0"/>
                <w:sz w:val="20"/>
              </w:rPr>
              <w:t>台</w:t>
            </w:r>
          </w:p>
        </w:tc>
        <w:tc>
          <w:tcPr>
            <w:tcW w:w="565" w:type="dxa"/>
            <w:vAlign w:val="center"/>
          </w:tcPr>
          <w:p>
            <w:pPr>
              <w:widowControl/>
              <w:spacing w:line="240" w:lineRule="exact"/>
              <w:jc w:val="center"/>
              <w:rPr>
                <w:rFonts w:eastAsia="宋体"/>
                <w:kern w:val="0"/>
                <w:sz w:val="20"/>
              </w:rPr>
            </w:pPr>
            <w:r>
              <w:rPr>
                <w:rFonts w:hint="eastAsia" w:eastAsia="宋体"/>
                <w:kern w:val="0"/>
                <w:sz w:val="20"/>
              </w:rPr>
              <w:t>4</w:t>
            </w:r>
          </w:p>
        </w:tc>
        <w:tc>
          <w:tcPr>
            <w:tcW w:w="2967" w:type="dxa"/>
            <w:vAlign w:val="center"/>
          </w:tcPr>
          <w:p>
            <w:pPr>
              <w:widowControl/>
              <w:spacing w:line="240" w:lineRule="exact"/>
              <w:jc w:val="center"/>
              <w:rPr>
                <w:rFonts w:eastAsia="宋体"/>
                <w:kern w:val="0"/>
                <w:sz w:val="20"/>
              </w:rPr>
            </w:pPr>
            <w:r>
              <w:rPr>
                <w:rFonts w:eastAsia="宋体"/>
                <w:kern w:val="0"/>
                <w:sz w:val="20"/>
              </w:rPr>
              <w:t>每台含8台30kW级电堆一套BMS</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2</w:t>
            </w:r>
          </w:p>
        </w:tc>
        <w:tc>
          <w:tcPr>
            <w:tcW w:w="1987" w:type="dxa"/>
            <w:vAlign w:val="center"/>
          </w:tcPr>
          <w:p>
            <w:pPr>
              <w:widowControl/>
              <w:spacing w:line="240" w:lineRule="exact"/>
              <w:jc w:val="left"/>
              <w:rPr>
                <w:rFonts w:eastAsia="宋体"/>
                <w:kern w:val="0"/>
                <w:sz w:val="20"/>
              </w:rPr>
            </w:pPr>
            <w:r>
              <w:rPr>
                <w:rFonts w:eastAsia="宋体"/>
                <w:kern w:val="0"/>
                <w:sz w:val="20"/>
              </w:rPr>
              <w:t>容量部分储罐</w:t>
            </w:r>
          </w:p>
        </w:tc>
        <w:tc>
          <w:tcPr>
            <w:tcW w:w="2261" w:type="dxa"/>
            <w:vAlign w:val="center"/>
          </w:tcPr>
          <w:p>
            <w:pPr>
              <w:widowControl/>
              <w:spacing w:line="240" w:lineRule="exact"/>
              <w:jc w:val="center"/>
              <w:rPr>
                <w:rFonts w:eastAsia="宋体"/>
                <w:kern w:val="0"/>
                <w:sz w:val="20"/>
              </w:rPr>
            </w:pPr>
            <w:r>
              <w:rPr>
                <w:rFonts w:eastAsia="宋体"/>
                <w:kern w:val="0"/>
                <w:sz w:val="20"/>
              </w:rPr>
              <w:t>直径3.5m，高度5.8m</w:t>
            </w:r>
          </w:p>
        </w:tc>
        <w:tc>
          <w:tcPr>
            <w:tcW w:w="593" w:type="dxa"/>
            <w:vAlign w:val="center"/>
          </w:tcPr>
          <w:p>
            <w:pPr>
              <w:widowControl/>
              <w:spacing w:line="240" w:lineRule="exact"/>
              <w:jc w:val="center"/>
              <w:rPr>
                <w:rFonts w:eastAsia="宋体"/>
                <w:kern w:val="0"/>
                <w:sz w:val="20"/>
              </w:rPr>
            </w:pPr>
            <w:r>
              <w:rPr>
                <w:rFonts w:eastAsia="宋体"/>
                <w:kern w:val="0"/>
                <w:sz w:val="20"/>
              </w:rPr>
              <w:t>台</w:t>
            </w:r>
          </w:p>
        </w:tc>
        <w:tc>
          <w:tcPr>
            <w:tcW w:w="565" w:type="dxa"/>
            <w:vAlign w:val="center"/>
          </w:tcPr>
          <w:p>
            <w:pPr>
              <w:widowControl/>
              <w:spacing w:line="240" w:lineRule="exact"/>
              <w:jc w:val="center"/>
              <w:rPr>
                <w:rFonts w:eastAsia="宋体"/>
                <w:kern w:val="0"/>
                <w:sz w:val="20"/>
              </w:rPr>
            </w:pPr>
            <w:r>
              <w:rPr>
                <w:rFonts w:hint="eastAsia" w:eastAsia="宋体"/>
                <w:kern w:val="0"/>
                <w:sz w:val="20"/>
              </w:rPr>
              <w:t>4</w:t>
            </w:r>
          </w:p>
        </w:tc>
        <w:tc>
          <w:tcPr>
            <w:tcW w:w="2967" w:type="dxa"/>
            <w:vAlign w:val="center"/>
          </w:tcPr>
          <w:p>
            <w:pPr>
              <w:widowControl/>
              <w:spacing w:line="240" w:lineRule="exact"/>
              <w:jc w:val="center"/>
              <w:rPr>
                <w:rFonts w:eastAsia="宋体"/>
                <w:kern w:val="0"/>
                <w:sz w:val="20"/>
              </w:rPr>
            </w:pPr>
            <w:r>
              <w:rPr>
                <w:rFonts w:eastAsia="宋体"/>
                <w:kern w:val="0"/>
                <w:sz w:val="20"/>
              </w:rPr>
              <w:t>两个容量集装箱配一个20FT功率集装箱，构成一套250kW放电时长6小时的储能单元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3</w:t>
            </w:r>
          </w:p>
        </w:tc>
        <w:tc>
          <w:tcPr>
            <w:tcW w:w="1987" w:type="dxa"/>
            <w:vAlign w:val="center"/>
          </w:tcPr>
          <w:p>
            <w:pPr>
              <w:widowControl/>
              <w:spacing w:line="240" w:lineRule="exact"/>
              <w:jc w:val="left"/>
              <w:rPr>
                <w:rFonts w:eastAsia="宋体"/>
                <w:kern w:val="0"/>
                <w:sz w:val="20"/>
              </w:rPr>
            </w:pPr>
            <w:r>
              <w:rPr>
                <w:rFonts w:eastAsia="宋体"/>
                <w:kern w:val="0"/>
                <w:sz w:val="20"/>
              </w:rPr>
              <w:t>PCS</w:t>
            </w:r>
          </w:p>
        </w:tc>
        <w:tc>
          <w:tcPr>
            <w:tcW w:w="2261" w:type="dxa"/>
            <w:vAlign w:val="center"/>
          </w:tcPr>
          <w:p>
            <w:pPr>
              <w:widowControl/>
              <w:spacing w:line="240" w:lineRule="exact"/>
              <w:jc w:val="center"/>
              <w:rPr>
                <w:rFonts w:eastAsia="宋体"/>
                <w:kern w:val="0"/>
                <w:sz w:val="20"/>
              </w:rPr>
            </w:pPr>
            <w:r>
              <w:rPr>
                <w:rFonts w:eastAsia="宋体"/>
                <w:kern w:val="0"/>
                <w:sz w:val="20"/>
              </w:rPr>
              <w:t>500kW级</w:t>
            </w:r>
          </w:p>
        </w:tc>
        <w:tc>
          <w:tcPr>
            <w:tcW w:w="593" w:type="dxa"/>
            <w:vAlign w:val="center"/>
          </w:tcPr>
          <w:p>
            <w:pPr>
              <w:widowControl/>
              <w:spacing w:line="240" w:lineRule="exact"/>
              <w:jc w:val="center"/>
              <w:rPr>
                <w:rFonts w:eastAsia="宋体"/>
                <w:kern w:val="0"/>
                <w:sz w:val="20"/>
              </w:rPr>
            </w:pPr>
            <w:r>
              <w:rPr>
                <w:rFonts w:eastAsia="宋体"/>
                <w:kern w:val="0"/>
                <w:sz w:val="20"/>
              </w:rPr>
              <w:t>台</w:t>
            </w:r>
          </w:p>
        </w:tc>
        <w:tc>
          <w:tcPr>
            <w:tcW w:w="565" w:type="dxa"/>
            <w:vAlign w:val="center"/>
          </w:tcPr>
          <w:p>
            <w:pPr>
              <w:widowControl/>
              <w:spacing w:line="240" w:lineRule="exact"/>
              <w:jc w:val="center"/>
              <w:rPr>
                <w:rFonts w:eastAsia="宋体"/>
                <w:kern w:val="0"/>
                <w:sz w:val="20"/>
              </w:rPr>
            </w:pPr>
            <w:r>
              <w:rPr>
                <w:rFonts w:hint="eastAsia" w:eastAsia="宋体"/>
                <w:kern w:val="0"/>
                <w:sz w:val="20"/>
              </w:rPr>
              <w:t>2</w:t>
            </w:r>
          </w:p>
        </w:tc>
        <w:tc>
          <w:tcPr>
            <w:tcW w:w="2967" w:type="dxa"/>
            <w:vAlign w:val="center"/>
          </w:tcPr>
          <w:p>
            <w:pPr>
              <w:widowControl/>
              <w:spacing w:line="240" w:lineRule="exact"/>
              <w:jc w:val="center"/>
              <w:rPr>
                <w:rFonts w:eastAsia="宋体"/>
                <w:kern w:val="0"/>
                <w:sz w:val="20"/>
              </w:rPr>
            </w:pPr>
            <w:r>
              <w:rPr>
                <w:rFonts w:eastAsia="宋体"/>
                <w:kern w:val="0"/>
                <w:sz w:val="20"/>
              </w:rPr>
              <w:t>每两台功率部分单元进一台PCS</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4</w:t>
            </w:r>
          </w:p>
        </w:tc>
        <w:tc>
          <w:tcPr>
            <w:tcW w:w="1987" w:type="dxa"/>
            <w:vAlign w:val="center"/>
          </w:tcPr>
          <w:p>
            <w:pPr>
              <w:widowControl/>
              <w:spacing w:line="240" w:lineRule="exact"/>
              <w:jc w:val="left"/>
              <w:rPr>
                <w:rFonts w:eastAsia="宋体"/>
                <w:kern w:val="0"/>
                <w:sz w:val="20"/>
              </w:rPr>
            </w:pPr>
            <w:r>
              <w:rPr>
                <w:rFonts w:eastAsia="宋体"/>
                <w:kern w:val="0"/>
                <w:sz w:val="20"/>
              </w:rPr>
              <w:t>双绕组干式变压器</w:t>
            </w:r>
          </w:p>
        </w:tc>
        <w:tc>
          <w:tcPr>
            <w:tcW w:w="2261" w:type="dxa"/>
            <w:vAlign w:val="center"/>
          </w:tcPr>
          <w:p>
            <w:pPr>
              <w:widowControl/>
              <w:spacing w:line="240" w:lineRule="exact"/>
              <w:jc w:val="center"/>
              <w:rPr>
                <w:rFonts w:eastAsia="宋体"/>
                <w:kern w:val="0"/>
                <w:sz w:val="20"/>
              </w:rPr>
            </w:pPr>
            <w:r>
              <w:rPr>
                <w:rFonts w:eastAsia="宋体"/>
                <w:kern w:val="0"/>
                <w:sz w:val="20"/>
              </w:rPr>
              <w:t>1250kVA</w:t>
            </w:r>
          </w:p>
        </w:tc>
        <w:tc>
          <w:tcPr>
            <w:tcW w:w="593" w:type="dxa"/>
            <w:vAlign w:val="center"/>
          </w:tcPr>
          <w:p>
            <w:pPr>
              <w:widowControl/>
              <w:spacing w:line="240" w:lineRule="exact"/>
              <w:jc w:val="center"/>
              <w:rPr>
                <w:rFonts w:eastAsia="宋体"/>
                <w:kern w:val="0"/>
                <w:sz w:val="20"/>
              </w:rPr>
            </w:pPr>
            <w:r>
              <w:rPr>
                <w:rFonts w:eastAsia="宋体"/>
                <w:kern w:val="0"/>
                <w:sz w:val="20"/>
              </w:rPr>
              <w:t>台</w:t>
            </w:r>
          </w:p>
        </w:tc>
        <w:tc>
          <w:tcPr>
            <w:tcW w:w="565" w:type="dxa"/>
            <w:vAlign w:val="center"/>
          </w:tcPr>
          <w:p>
            <w:pPr>
              <w:widowControl/>
              <w:spacing w:line="240" w:lineRule="exact"/>
              <w:jc w:val="center"/>
              <w:rPr>
                <w:rFonts w:eastAsia="宋体"/>
                <w:kern w:val="0"/>
                <w:sz w:val="20"/>
              </w:rPr>
            </w:pPr>
            <w:r>
              <w:rPr>
                <w:rFonts w:hint="eastAsia" w:eastAsia="宋体"/>
                <w:kern w:val="0"/>
                <w:sz w:val="20"/>
              </w:rPr>
              <w:t>1</w:t>
            </w:r>
          </w:p>
        </w:tc>
        <w:tc>
          <w:tcPr>
            <w:tcW w:w="2967" w:type="dxa"/>
            <w:vAlign w:val="center"/>
          </w:tcPr>
          <w:p>
            <w:pPr>
              <w:widowControl/>
              <w:spacing w:line="240" w:lineRule="exact"/>
              <w:jc w:val="center"/>
              <w:rPr>
                <w:rFonts w:eastAsia="宋体"/>
                <w:kern w:val="0"/>
                <w:sz w:val="20"/>
              </w:rPr>
            </w:pPr>
            <w:r>
              <w:rPr>
                <w:rFonts w:eastAsia="宋体"/>
                <w:kern w:val="0"/>
                <w:sz w:val="20"/>
              </w:rPr>
              <w:t>每两台PCS进一台升压箱变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5</w:t>
            </w:r>
          </w:p>
        </w:tc>
        <w:tc>
          <w:tcPr>
            <w:tcW w:w="1987" w:type="dxa"/>
            <w:vAlign w:val="center"/>
          </w:tcPr>
          <w:p>
            <w:pPr>
              <w:widowControl/>
              <w:spacing w:line="240" w:lineRule="exact"/>
              <w:jc w:val="left"/>
              <w:rPr>
                <w:rFonts w:eastAsia="宋体"/>
                <w:kern w:val="0"/>
                <w:sz w:val="20"/>
              </w:rPr>
            </w:pPr>
            <w:r>
              <w:rPr>
                <w:rFonts w:eastAsia="宋体"/>
                <w:kern w:val="0"/>
                <w:sz w:val="20"/>
              </w:rPr>
              <w:t>能量管理系统</w:t>
            </w:r>
          </w:p>
        </w:tc>
        <w:tc>
          <w:tcPr>
            <w:tcW w:w="2261" w:type="dxa"/>
            <w:vAlign w:val="center"/>
          </w:tcPr>
          <w:p>
            <w:pPr>
              <w:widowControl/>
              <w:spacing w:line="240" w:lineRule="exact"/>
              <w:jc w:val="center"/>
              <w:rPr>
                <w:rFonts w:eastAsia="宋体"/>
                <w:kern w:val="0"/>
                <w:sz w:val="20"/>
              </w:rPr>
            </w:pPr>
            <w:r>
              <w:rPr>
                <w:rFonts w:eastAsia="宋体"/>
                <w:kern w:val="0"/>
                <w:sz w:val="20"/>
              </w:rPr>
              <w:t>EMS</w:t>
            </w:r>
          </w:p>
        </w:tc>
        <w:tc>
          <w:tcPr>
            <w:tcW w:w="593" w:type="dxa"/>
            <w:vAlign w:val="center"/>
          </w:tcPr>
          <w:p>
            <w:pPr>
              <w:widowControl/>
              <w:spacing w:line="240" w:lineRule="exact"/>
              <w:jc w:val="center"/>
              <w:rPr>
                <w:rFonts w:eastAsia="宋体"/>
                <w:kern w:val="0"/>
                <w:sz w:val="20"/>
              </w:rPr>
            </w:pPr>
            <w:r>
              <w:rPr>
                <w:rFonts w:eastAsia="宋体"/>
                <w:kern w:val="0"/>
                <w:sz w:val="20"/>
              </w:rPr>
              <w:t>套</w:t>
            </w:r>
          </w:p>
        </w:tc>
        <w:tc>
          <w:tcPr>
            <w:tcW w:w="565" w:type="dxa"/>
            <w:vAlign w:val="center"/>
          </w:tcPr>
          <w:p>
            <w:pPr>
              <w:widowControl/>
              <w:spacing w:line="240" w:lineRule="exact"/>
              <w:jc w:val="center"/>
              <w:rPr>
                <w:rFonts w:eastAsia="宋体"/>
                <w:kern w:val="0"/>
                <w:sz w:val="20"/>
              </w:rPr>
            </w:pPr>
            <w:r>
              <w:rPr>
                <w:rFonts w:eastAsia="宋体"/>
                <w:kern w:val="0"/>
                <w:sz w:val="20"/>
              </w:rPr>
              <w:t>1</w:t>
            </w:r>
          </w:p>
        </w:tc>
        <w:tc>
          <w:tcPr>
            <w:tcW w:w="2967" w:type="dxa"/>
            <w:vAlign w:val="center"/>
          </w:tcPr>
          <w:p>
            <w:pPr>
              <w:widowControl/>
              <w:spacing w:line="24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6</w:t>
            </w:r>
          </w:p>
        </w:tc>
        <w:tc>
          <w:tcPr>
            <w:tcW w:w="1987" w:type="dxa"/>
            <w:vAlign w:val="center"/>
          </w:tcPr>
          <w:p>
            <w:pPr>
              <w:widowControl/>
              <w:spacing w:line="240" w:lineRule="exact"/>
              <w:jc w:val="left"/>
              <w:rPr>
                <w:rFonts w:eastAsia="宋体"/>
                <w:kern w:val="0"/>
                <w:sz w:val="20"/>
              </w:rPr>
            </w:pPr>
            <w:r>
              <w:rPr>
                <w:rFonts w:eastAsia="宋体"/>
                <w:kern w:val="0"/>
                <w:sz w:val="20"/>
              </w:rPr>
              <w:t>20KV开关柜</w:t>
            </w:r>
          </w:p>
        </w:tc>
        <w:tc>
          <w:tcPr>
            <w:tcW w:w="2261" w:type="dxa"/>
            <w:vAlign w:val="center"/>
          </w:tcPr>
          <w:p>
            <w:pPr>
              <w:widowControl/>
              <w:spacing w:line="240" w:lineRule="exact"/>
              <w:jc w:val="center"/>
              <w:rPr>
                <w:rFonts w:eastAsia="宋体"/>
                <w:kern w:val="0"/>
                <w:sz w:val="20"/>
              </w:rPr>
            </w:pPr>
          </w:p>
        </w:tc>
        <w:tc>
          <w:tcPr>
            <w:tcW w:w="593" w:type="dxa"/>
            <w:vAlign w:val="center"/>
          </w:tcPr>
          <w:p>
            <w:pPr>
              <w:widowControl/>
              <w:spacing w:line="240" w:lineRule="exact"/>
              <w:jc w:val="center"/>
              <w:rPr>
                <w:rFonts w:eastAsia="宋体"/>
                <w:kern w:val="0"/>
                <w:sz w:val="20"/>
              </w:rPr>
            </w:pPr>
            <w:r>
              <w:rPr>
                <w:rFonts w:eastAsia="宋体"/>
                <w:kern w:val="0"/>
                <w:sz w:val="20"/>
              </w:rPr>
              <w:t>台</w:t>
            </w:r>
          </w:p>
        </w:tc>
        <w:tc>
          <w:tcPr>
            <w:tcW w:w="565" w:type="dxa"/>
            <w:vAlign w:val="center"/>
          </w:tcPr>
          <w:p>
            <w:pPr>
              <w:widowControl/>
              <w:spacing w:line="240" w:lineRule="exact"/>
              <w:jc w:val="center"/>
              <w:rPr>
                <w:rFonts w:eastAsia="宋体"/>
                <w:kern w:val="0"/>
                <w:sz w:val="20"/>
              </w:rPr>
            </w:pPr>
            <w:r>
              <w:rPr>
                <w:rFonts w:hint="eastAsia" w:eastAsia="宋体"/>
                <w:kern w:val="0"/>
                <w:sz w:val="20"/>
              </w:rPr>
              <w:t>2</w:t>
            </w:r>
          </w:p>
        </w:tc>
        <w:tc>
          <w:tcPr>
            <w:tcW w:w="2967" w:type="dxa"/>
            <w:vAlign w:val="center"/>
          </w:tcPr>
          <w:p>
            <w:pPr>
              <w:widowControl/>
              <w:spacing w:line="24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7</w:t>
            </w:r>
          </w:p>
        </w:tc>
        <w:tc>
          <w:tcPr>
            <w:tcW w:w="1987" w:type="dxa"/>
            <w:vAlign w:val="center"/>
          </w:tcPr>
          <w:p>
            <w:pPr>
              <w:widowControl/>
              <w:spacing w:line="240" w:lineRule="exact"/>
              <w:jc w:val="left"/>
              <w:rPr>
                <w:rFonts w:eastAsia="宋体"/>
                <w:kern w:val="0"/>
                <w:sz w:val="20"/>
              </w:rPr>
            </w:pPr>
            <w:r>
              <w:rPr>
                <w:rFonts w:eastAsia="宋体"/>
                <w:kern w:val="0"/>
                <w:sz w:val="20"/>
              </w:rPr>
              <w:t>交直流电缆</w:t>
            </w:r>
          </w:p>
        </w:tc>
        <w:tc>
          <w:tcPr>
            <w:tcW w:w="2261" w:type="dxa"/>
            <w:vAlign w:val="center"/>
          </w:tcPr>
          <w:p>
            <w:pPr>
              <w:widowControl/>
              <w:spacing w:line="240" w:lineRule="exact"/>
              <w:jc w:val="center"/>
              <w:rPr>
                <w:rFonts w:eastAsia="宋体"/>
                <w:kern w:val="0"/>
                <w:sz w:val="20"/>
              </w:rPr>
            </w:pPr>
          </w:p>
        </w:tc>
        <w:tc>
          <w:tcPr>
            <w:tcW w:w="593" w:type="dxa"/>
            <w:vAlign w:val="center"/>
          </w:tcPr>
          <w:p>
            <w:pPr>
              <w:widowControl/>
              <w:spacing w:line="240" w:lineRule="exact"/>
              <w:jc w:val="center"/>
              <w:rPr>
                <w:rFonts w:eastAsia="宋体"/>
                <w:kern w:val="0"/>
                <w:sz w:val="20"/>
              </w:rPr>
            </w:pPr>
            <w:r>
              <w:rPr>
                <w:rFonts w:eastAsia="宋体"/>
                <w:kern w:val="0"/>
                <w:sz w:val="20"/>
              </w:rPr>
              <w:t>台</w:t>
            </w:r>
          </w:p>
        </w:tc>
        <w:tc>
          <w:tcPr>
            <w:tcW w:w="565" w:type="dxa"/>
            <w:vAlign w:val="center"/>
          </w:tcPr>
          <w:p>
            <w:pPr>
              <w:widowControl/>
              <w:spacing w:line="240" w:lineRule="exact"/>
              <w:jc w:val="center"/>
              <w:rPr>
                <w:rFonts w:eastAsia="宋体"/>
                <w:kern w:val="0"/>
                <w:sz w:val="20"/>
              </w:rPr>
            </w:pPr>
            <w:r>
              <w:rPr>
                <w:rFonts w:eastAsia="宋体"/>
                <w:kern w:val="0"/>
                <w:sz w:val="20"/>
              </w:rPr>
              <w:t>1</w:t>
            </w:r>
          </w:p>
        </w:tc>
        <w:tc>
          <w:tcPr>
            <w:tcW w:w="2967" w:type="dxa"/>
            <w:vAlign w:val="center"/>
          </w:tcPr>
          <w:p>
            <w:pPr>
              <w:widowControl/>
              <w:spacing w:line="24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二</w:t>
            </w:r>
          </w:p>
        </w:tc>
        <w:tc>
          <w:tcPr>
            <w:tcW w:w="1987" w:type="dxa"/>
            <w:vAlign w:val="center"/>
          </w:tcPr>
          <w:p>
            <w:pPr>
              <w:widowControl/>
              <w:spacing w:line="240" w:lineRule="exact"/>
              <w:jc w:val="left"/>
              <w:rPr>
                <w:rFonts w:eastAsia="宋体"/>
                <w:kern w:val="0"/>
                <w:sz w:val="20"/>
              </w:rPr>
            </w:pPr>
            <w:r>
              <w:rPr>
                <w:rFonts w:eastAsia="宋体"/>
                <w:kern w:val="0"/>
                <w:sz w:val="20"/>
              </w:rPr>
              <w:t>光伏部分</w:t>
            </w:r>
          </w:p>
        </w:tc>
        <w:tc>
          <w:tcPr>
            <w:tcW w:w="2261" w:type="dxa"/>
            <w:vAlign w:val="center"/>
          </w:tcPr>
          <w:p>
            <w:pPr>
              <w:widowControl/>
              <w:spacing w:line="240" w:lineRule="exact"/>
              <w:jc w:val="center"/>
              <w:rPr>
                <w:rFonts w:eastAsia="宋体"/>
                <w:kern w:val="0"/>
                <w:sz w:val="20"/>
              </w:rPr>
            </w:pPr>
          </w:p>
        </w:tc>
        <w:tc>
          <w:tcPr>
            <w:tcW w:w="593" w:type="dxa"/>
            <w:vAlign w:val="center"/>
          </w:tcPr>
          <w:p>
            <w:pPr>
              <w:widowControl/>
              <w:spacing w:line="240" w:lineRule="exact"/>
              <w:jc w:val="center"/>
              <w:rPr>
                <w:rFonts w:eastAsia="宋体"/>
                <w:kern w:val="0"/>
                <w:sz w:val="20"/>
              </w:rPr>
            </w:pPr>
          </w:p>
        </w:tc>
        <w:tc>
          <w:tcPr>
            <w:tcW w:w="565" w:type="dxa"/>
            <w:vAlign w:val="center"/>
          </w:tcPr>
          <w:p>
            <w:pPr>
              <w:widowControl/>
              <w:spacing w:line="240" w:lineRule="exact"/>
              <w:jc w:val="center"/>
              <w:rPr>
                <w:rFonts w:eastAsia="宋体"/>
                <w:kern w:val="0"/>
                <w:sz w:val="20"/>
              </w:rPr>
            </w:pPr>
          </w:p>
        </w:tc>
        <w:tc>
          <w:tcPr>
            <w:tcW w:w="2967" w:type="dxa"/>
            <w:vAlign w:val="center"/>
          </w:tcPr>
          <w:p>
            <w:pPr>
              <w:widowControl/>
              <w:spacing w:line="24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1</w:t>
            </w:r>
          </w:p>
        </w:tc>
        <w:tc>
          <w:tcPr>
            <w:tcW w:w="1987" w:type="dxa"/>
            <w:vAlign w:val="center"/>
          </w:tcPr>
          <w:p>
            <w:pPr>
              <w:widowControl/>
              <w:spacing w:line="240" w:lineRule="exact"/>
              <w:jc w:val="left"/>
              <w:rPr>
                <w:rFonts w:eastAsia="宋体"/>
                <w:kern w:val="0"/>
                <w:sz w:val="20"/>
              </w:rPr>
            </w:pPr>
            <w:r>
              <w:rPr>
                <w:rFonts w:eastAsia="宋体"/>
                <w:kern w:val="0"/>
                <w:sz w:val="20"/>
              </w:rPr>
              <w:t>单晶硅电池组件</w:t>
            </w:r>
          </w:p>
        </w:tc>
        <w:tc>
          <w:tcPr>
            <w:tcW w:w="2261" w:type="dxa"/>
            <w:vAlign w:val="center"/>
          </w:tcPr>
          <w:p>
            <w:pPr>
              <w:widowControl/>
              <w:spacing w:line="240" w:lineRule="exact"/>
              <w:jc w:val="center"/>
              <w:rPr>
                <w:rFonts w:eastAsia="宋体"/>
                <w:kern w:val="0"/>
                <w:sz w:val="20"/>
              </w:rPr>
            </w:pPr>
            <w:r>
              <w:rPr>
                <w:rFonts w:eastAsia="宋体"/>
                <w:kern w:val="0"/>
                <w:sz w:val="20"/>
              </w:rPr>
              <w:t>545Wp</w:t>
            </w:r>
          </w:p>
        </w:tc>
        <w:tc>
          <w:tcPr>
            <w:tcW w:w="593" w:type="dxa"/>
            <w:vAlign w:val="center"/>
          </w:tcPr>
          <w:p>
            <w:pPr>
              <w:widowControl/>
              <w:spacing w:line="240" w:lineRule="exact"/>
              <w:jc w:val="center"/>
              <w:rPr>
                <w:rFonts w:eastAsia="宋体"/>
                <w:kern w:val="0"/>
                <w:sz w:val="20"/>
              </w:rPr>
            </w:pPr>
            <w:r>
              <w:rPr>
                <w:rFonts w:eastAsia="宋体"/>
                <w:kern w:val="0"/>
                <w:sz w:val="20"/>
              </w:rPr>
              <w:t>项</w:t>
            </w:r>
          </w:p>
        </w:tc>
        <w:tc>
          <w:tcPr>
            <w:tcW w:w="565" w:type="dxa"/>
            <w:vAlign w:val="center"/>
          </w:tcPr>
          <w:p>
            <w:pPr>
              <w:widowControl/>
              <w:spacing w:line="240" w:lineRule="exact"/>
              <w:jc w:val="center"/>
              <w:rPr>
                <w:rFonts w:eastAsia="宋体"/>
                <w:kern w:val="0"/>
                <w:sz w:val="20"/>
              </w:rPr>
            </w:pPr>
            <w:r>
              <w:rPr>
                <w:rFonts w:hint="eastAsia" w:eastAsia="宋体"/>
                <w:kern w:val="0"/>
                <w:sz w:val="20"/>
              </w:rPr>
              <w:t>10443</w:t>
            </w:r>
          </w:p>
        </w:tc>
        <w:tc>
          <w:tcPr>
            <w:tcW w:w="2967" w:type="dxa"/>
            <w:vAlign w:val="center"/>
          </w:tcPr>
          <w:p>
            <w:pPr>
              <w:widowControl/>
              <w:spacing w:line="24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2</w:t>
            </w:r>
          </w:p>
        </w:tc>
        <w:tc>
          <w:tcPr>
            <w:tcW w:w="1987" w:type="dxa"/>
            <w:vAlign w:val="center"/>
          </w:tcPr>
          <w:p>
            <w:pPr>
              <w:widowControl/>
              <w:spacing w:line="240" w:lineRule="exact"/>
              <w:jc w:val="left"/>
              <w:rPr>
                <w:rFonts w:eastAsia="宋体"/>
                <w:kern w:val="0"/>
                <w:sz w:val="20"/>
              </w:rPr>
            </w:pPr>
            <w:r>
              <w:rPr>
                <w:rFonts w:eastAsia="宋体"/>
                <w:kern w:val="0"/>
                <w:sz w:val="20"/>
              </w:rPr>
              <w:t>并网逆变器</w:t>
            </w:r>
          </w:p>
        </w:tc>
        <w:tc>
          <w:tcPr>
            <w:tcW w:w="2261" w:type="dxa"/>
            <w:vAlign w:val="center"/>
          </w:tcPr>
          <w:p>
            <w:pPr>
              <w:widowControl/>
              <w:spacing w:line="240" w:lineRule="exact"/>
              <w:jc w:val="center"/>
              <w:rPr>
                <w:rFonts w:eastAsia="宋体"/>
                <w:kern w:val="0"/>
                <w:sz w:val="20"/>
              </w:rPr>
            </w:pPr>
            <w:r>
              <w:rPr>
                <w:rFonts w:eastAsia="宋体"/>
                <w:kern w:val="0"/>
                <w:sz w:val="20"/>
              </w:rPr>
              <w:t>110kW</w:t>
            </w:r>
          </w:p>
        </w:tc>
        <w:tc>
          <w:tcPr>
            <w:tcW w:w="593" w:type="dxa"/>
            <w:vAlign w:val="center"/>
          </w:tcPr>
          <w:p>
            <w:pPr>
              <w:widowControl/>
              <w:spacing w:line="240" w:lineRule="exact"/>
              <w:jc w:val="center"/>
              <w:rPr>
                <w:rFonts w:eastAsia="宋体"/>
                <w:kern w:val="0"/>
                <w:sz w:val="20"/>
              </w:rPr>
            </w:pPr>
            <w:r>
              <w:rPr>
                <w:rFonts w:eastAsia="宋体"/>
                <w:kern w:val="0"/>
                <w:sz w:val="20"/>
              </w:rPr>
              <w:t>项</w:t>
            </w:r>
          </w:p>
        </w:tc>
        <w:tc>
          <w:tcPr>
            <w:tcW w:w="565" w:type="dxa"/>
            <w:vAlign w:val="center"/>
          </w:tcPr>
          <w:p>
            <w:pPr>
              <w:widowControl/>
              <w:spacing w:line="240" w:lineRule="exact"/>
              <w:jc w:val="center"/>
              <w:rPr>
                <w:rFonts w:eastAsia="宋体"/>
                <w:kern w:val="0"/>
                <w:sz w:val="20"/>
              </w:rPr>
            </w:pPr>
            <w:r>
              <w:rPr>
                <w:rFonts w:hint="eastAsia" w:eastAsia="宋体"/>
                <w:kern w:val="0"/>
                <w:sz w:val="20"/>
              </w:rPr>
              <w:t>70</w:t>
            </w:r>
          </w:p>
        </w:tc>
        <w:tc>
          <w:tcPr>
            <w:tcW w:w="2967" w:type="dxa"/>
            <w:vAlign w:val="center"/>
          </w:tcPr>
          <w:p>
            <w:pPr>
              <w:widowControl/>
              <w:spacing w:line="24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3</w:t>
            </w:r>
          </w:p>
        </w:tc>
        <w:tc>
          <w:tcPr>
            <w:tcW w:w="1987" w:type="dxa"/>
            <w:vAlign w:val="center"/>
          </w:tcPr>
          <w:p>
            <w:pPr>
              <w:widowControl/>
              <w:spacing w:line="240" w:lineRule="exact"/>
              <w:jc w:val="left"/>
              <w:rPr>
                <w:rFonts w:eastAsia="宋体"/>
                <w:kern w:val="0"/>
                <w:sz w:val="20"/>
              </w:rPr>
            </w:pPr>
            <w:r>
              <w:rPr>
                <w:rFonts w:eastAsia="宋体"/>
                <w:kern w:val="0"/>
                <w:sz w:val="20"/>
              </w:rPr>
              <w:t>光伏并网配电柜</w:t>
            </w:r>
          </w:p>
        </w:tc>
        <w:tc>
          <w:tcPr>
            <w:tcW w:w="2261" w:type="dxa"/>
            <w:vAlign w:val="center"/>
          </w:tcPr>
          <w:p>
            <w:pPr>
              <w:widowControl/>
              <w:spacing w:line="240" w:lineRule="exact"/>
              <w:jc w:val="center"/>
              <w:rPr>
                <w:rFonts w:eastAsia="宋体"/>
                <w:kern w:val="0"/>
                <w:sz w:val="20"/>
              </w:rPr>
            </w:pPr>
            <w:r>
              <w:rPr>
                <w:rFonts w:eastAsia="宋体"/>
                <w:kern w:val="0"/>
                <w:sz w:val="20"/>
              </w:rPr>
              <w:t>GGD</w:t>
            </w:r>
          </w:p>
        </w:tc>
        <w:tc>
          <w:tcPr>
            <w:tcW w:w="593" w:type="dxa"/>
            <w:vAlign w:val="center"/>
          </w:tcPr>
          <w:p>
            <w:pPr>
              <w:widowControl/>
              <w:spacing w:line="240" w:lineRule="exact"/>
              <w:jc w:val="center"/>
              <w:rPr>
                <w:rFonts w:eastAsia="宋体"/>
                <w:kern w:val="0"/>
                <w:sz w:val="20"/>
              </w:rPr>
            </w:pPr>
            <w:r>
              <w:rPr>
                <w:rFonts w:eastAsia="宋体"/>
                <w:kern w:val="0"/>
                <w:sz w:val="20"/>
              </w:rPr>
              <w:t>项</w:t>
            </w:r>
          </w:p>
        </w:tc>
        <w:tc>
          <w:tcPr>
            <w:tcW w:w="565" w:type="dxa"/>
            <w:vAlign w:val="center"/>
          </w:tcPr>
          <w:p>
            <w:pPr>
              <w:widowControl/>
              <w:spacing w:line="240" w:lineRule="exact"/>
              <w:jc w:val="center"/>
              <w:rPr>
                <w:rFonts w:eastAsia="宋体"/>
                <w:kern w:val="0"/>
                <w:sz w:val="20"/>
              </w:rPr>
            </w:pPr>
            <w:r>
              <w:rPr>
                <w:rFonts w:hint="eastAsia" w:eastAsia="宋体"/>
                <w:kern w:val="0"/>
                <w:sz w:val="20"/>
              </w:rPr>
              <w:t>2</w:t>
            </w:r>
          </w:p>
        </w:tc>
        <w:tc>
          <w:tcPr>
            <w:tcW w:w="2967" w:type="dxa"/>
            <w:vAlign w:val="center"/>
          </w:tcPr>
          <w:p>
            <w:pPr>
              <w:widowControl/>
              <w:spacing w:line="24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4</w:t>
            </w:r>
          </w:p>
        </w:tc>
        <w:tc>
          <w:tcPr>
            <w:tcW w:w="1987" w:type="dxa"/>
            <w:vAlign w:val="center"/>
          </w:tcPr>
          <w:p>
            <w:pPr>
              <w:widowControl/>
              <w:spacing w:line="240" w:lineRule="exact"/>
              <w:jc w:val="left"/>
              <w:rPr>
                <w:rFonts w:eastAsia="宋体"/>
                <w:kern w:val="0"/>
                <w:sz w:val="20"/>
              </w:rPr>
            </w:pPr>
            <w:r>
              <w:rPr>
                <w:rFonts w:eastAsia="宋体"/>
                <w:kern w:val="0"/>
                <w:sz w:val="20"/>
              </w:rPr>
              <w:t>交流汇流箱</w:t>
            </w:r>
          </w:p>
        </w:tc>
        <w:tc>
          <w:tcPr>
            <w:tcW w:w="2261" w:type="dxa"/>
            <w:vAlign w:val="center"/>
          </w:tcPr>
          <w:p>
            <w:pPr>
              <w:widowControl/>
              <w:spacing w:line="240" w:lineRule="exact"/>
              <w:jc w:val="center"/>
              <w:rPr>
                <w:rFonts w:eastAsia="宋体"/>
                <w:kern w:val="0"/>
                <w:sz w:val="20"/>
              </w:rPr>
            </w:pPr>
          </w:p>
        </w:tc>
        <w:tc>
          <w:tcPr>
            <w:tcW w:w="593" w:type="dxa"/>
            <w:vAlign w:val="center"/>
          </w:tcPr>
          <w:p>
            <w:pPr>
              <w:widowControl/>
              <w:spacing w:line="240" w:lineRule="exact"/>
              <w:jc w:val="center"/>
              <w:rPr>
                <w:rFonts w:eastAsia="宋体"/>
                <w:kern w:val="0"/>
                <w:sz w:val="20"/>
              </w:rPr>
            </w:pPr>
            <w:r>
              <w:rPr>
                <w:rFonts w:eastAsia="宋体"/>
                <w:kern w:val="0"/>
                <w:sz w:val="20"/>
              </w:rPr>
              <w:t>项</w:t>
            </w:r>
          </w:p>
        </w:tc>
        <w:tc>
          <w:tcPr>
            <w:tcW w:w="565" w:type="dxa"/>
            <w:vAlign w:val="center"/>
          </w:tcPr>
          <w:p>
            <w:pPr>
              <w:widowControl/>
              <w:spacing w:line="240" w:lineRule="exact"/>
              <w:jc w:val="center"/>
              <w:rPr>
                <w:rFonts w:eastAsia="宋体"/>
                <w:kern w:val="0"/>
                <w:sz w:val="20"/>
              </w:rPr>
            </w:pPr>
            <w:r>
              <w:rPr>
                <w:rFonts w:hint="eastAsia" w:eastAsia="宋体"/>
                <w:kern w:val="0"/>
                <w:sz w:val="20"/>
              </w:rPr>
              <w:t>70</w:t>
            </w:r>
          </w:p>
        </w:tc>
        <w:tc>
          <w:tcPr>
            <w:tcW w:w="2967" w:type="dxa"/>
            <w:vAlign w:val="center"/>
          </w:tcPr>
          <w:p>
            <w:pPr>
              <w:widowControl/>
              <w:spacing w:line="24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99" w:type="dxa"/>
            <w:vAlign w:val="center"/>
          </w:tcPr>
          <w:p>
            <w:pPr>
              <w:widowControl/>
              <w:spacing w:line="240" w:lineRule="exact"/>
              <w:jc w:val="center"/>
              <w:rPr>
                <w:rFonts w:eastAsia="宋体"/>
                <w:kern w:val="0"/>
                <w:sz w:val="20"/>
              </w:rPr>
            </w:pPr>
            <w:r>
              <w:rPr>
                <w:rFonts w:eastAsia="宋体"/>
                <w:kern w:val="0"/>
                <w:sz w:val="20"/>
              </w:rPr>
              <w:t>5</w:t>
            </w:r>
          </w:p>
        </w:tc>
        <w:tc>
          <w:tcPr>
            <w:tcW w:w="1987" w:type="dxa"/>
            <w:vAlign w:val="center"/>
          </w:tcPr>
          <w:p>
            <w:pPr>
              <w:widowControl/>
              <w:spacing w:line="240" w:lineRule="exact"/>
              <w:jc w:val="left"/>
              <w:rPr>
                <w:rFonts w:eastAsia="宋体"/>
                <w:kern w:val="0"/>
                <w:sz w:val="20"/>
              </w:rPr>
            </w:pPr>
            <w:r>
              <w:rPr>
                <w:rFonts w:eastAsia="宋体"/>
                <w:kern w:val="0"/>
                <w:sz w:val="20"/>
              </w:rPr>
              <w:t>组件安装材料</w:t>
            </w:r>
          </w:p>
        </w:tc>
        <w:tc>
          <w:tcPr>
            <w:tcW w:w="2261" w:type="dxa"/>
            <w:vAlign w:val="center"/>
          </w:tcPr>
          <w:p>
            <w:pPr>
              <w:widowControl/>
              <w:spacing w:line="240" w:lineRule="exact"/>
              <w:jc w:val="center"/>
              <w:rPr>
                <w:rFonts w:eastAsia="宋体"/>
                <w:kern w:val="0"/>
                <w:sz w:val="20"/>
              </w:rPr>
            </w:pPr>
          </w:p>
        </w:tc>
        <w:tc>
          <w:tcPr>
            <w:tcW w:w="593" w:type="dxa"/>
            <w:vAlign w:val="center"/>
          </w:tcPr>
          <w:p>
            <w:pPr>
              <w:widowControl/>
              <w:spacing w:line="240" w:lineRule="exact"/>
              <w:jc w:val="center"/>
              <w:rPr>
                <w:rFonts w:eastAsia="宋体"/>
                <w:kern w:val="0"/>
                <w:sz w:val="20"/>
              </w:rPr>
            </w:pPr>
            <w:r>
              <w:rPr>
                <w:rFonts w:eastAsia="宋体"/>
                <w:kern w:val="0"/>
                <w:sz w:val="20"/>
              </w:rPr>
              <w:t>项</w:t>
            </w:r>
          </w:p>
        </w:tc>
        <w:tc>
          <w:tcPr>
            <w:tcW w:w="565" w:type="dxa"/>
            <w:vAlign w:val="center"/>
          </w:tcPr>
          <w:p>
            <w:pPr>
              <w:widowControl/>
              <w:spacing w:line="240" w:lineRule="exact"/>
              <w:jc w:val="center"/>
              <w:rPr>
                <w:rFonts w:eastAsia="宋体"/>
                <w:kern w:val="0"/>
                <w:sz w:val="20"/>
              </w:rPr>
            </w:pPr>
            <w:r>
              <w:rPr>
                <w:rFonts w:eastAsia="宋体"/>
                <w:kern w:val="0"/>
                <w:sz w:val="20"/>
              </w:rPr>
              <w:t>1</w:t>
            </w:r>
          </w:p>
        </w:tc>
        <w:tc>
          <w:tcPr>
            <w:tcW w:w="2967" w:type="dxa"/>
            <w:vAlign w:val="center"/>
          </w:tcPr>
          <w:p>
            <w:pPr>
              <w:widowControl/>
              <w:spacing w:line="240" w:lineRule="exact"/>
              <w:jc w:val="center"/>
              <w:rPr>
                <w:rFonts w:eastAsia="宋体"/>
                <w:kern w:val="0"/>
                <w:sz w:val="20"/>
              </w:rPr>
            </w:pPr>
            <w:r>
              <w:rPr>
                <w:rFonts w:eastAsia="宋体"/>
                <w:kern w:val="0"/>
                <w:sz w:val="20"/>
              </w:rPr>
              <w:t>安装至厂房屋面</w:t>
            </w:r>
          </w:p>
        </w:tc>
      </w:tr>
    </w:tbl>
    <w:p>
      <w:pPr>
        <w:pStyle w:val="3"/>
        <w:spacing w:before="312" w:beforeLines="100" w:after="156" w:afterLines="50" w:line="520" w:lineRule="exact"/>
        <w:rPr>
          <w:rFonts w:ascii="Times New Roman" w:eastAsia="仿宋"/>
          <w:sz w:val="30"/>
          <w:szCs w:val="30"/>
        </w:rPr>
      </w:pPr>
      <w:bookmarkStart w:id="93" w:name="_Toc170689574"/>
      <w:r>
        <w:rPr>
          <w:rFonts w:ascii="Times New Roman" w:eastAsia="仿宋"/>
          <w:sz w:val="30"/>
          <w:szCs w:val="30"/>
        </w:rPr>
        <w:t>§8.3 绿色低碳服务平台</w:t>
      </w:r>
      <w:bookmarkEnd w:id="93"/>
    </w:p>
    <w:p>
      <w:pPr>
        <w:spacing w:before="60" w:line="520" w:lineRule="exact"/>
        <w:rPr>
          <w:rFonts w:eastAsia="仿宋"/>
          <w:b/>
          <w:szCs w:val="28"/>
        </w:rPr>
      </w:pPr>
      <w:r>
        <w:rPr>
          <w:rFonts w:eastAsia="仿宋"/>
          <w:b/>
          <w:szCs w:val="28"/>
        </w:rPr>
        <w:t>§8.3.1功能构成</w:t>
      </w:r>
    </w:p>
    <w:p>
      <w:pPr>
        <w:spacing w:line="520" w:lineRule="exact"/>
        <w:ind w:firstLine="560" w:firstLineChars="200"/>
        <w:rPr>
          <w:rFonts w:eastAsia="仿宋"/>
          <w:szCs w:val="28"/>
        </w:rPr>
      </w:pPr>
      <w:r>
        <w:rPr>
          <w:rFonts w:eastAsia="仿宋"/>
          <w:szCs w:val="28"/>
        </w:rPr>
        <w:t>根据产业园</w:t>
      </w:r>
      <w:r>
        <w:rPr>
          <w:rFonts w:hint="eastAsia" w:eastAsia="仿宋"/>
          <w:szCs w:val="28"/>
          <w:lang w:eastAsia="zh-CN"/>
        </w:rPr>
        <w:t>入驻</w:t>
      </w:r>
      <w:r>
        <w:rPr>
          <w:rFonts w:eastAsia="仿宋"/>
          <w:szCs w:val="28"/>
        </w:rPr>
        <w:t>企业及园区建筑能耗情况，实现集电能监测系统、水能监测系统、天然气监测系统等为一</w:t>
      </w:r>
      <w:r>
        <w:rPr>
          <w:rFonts w:hint="eastAsia" w:eastAsia="仿宋"/>
          <w:szCs w:val="28"/>
          <w:lang w:eastAsia="zh-CN"/>
        </w:rPr>
        <w:t>体的</w:t>
      </w:r>
      <w:r>
        <w:rPr>
          <w:rFonts w:eastAsia="仿宋"/>
          <w:szCs w:val="28"/>
        </w:rPr>
        <w:t>能源监控系统，统筹规划，分步实施。</w:t>
      </w:r>
    </w:p>
    <w:p>
      <w:pPr>
        <w:spacing w:line="520" w:lineRule="exact"/>
        <w:ind w:firstLine="560" w:firstLineChars="200"/>
        <w:rPr>
          <w:rFonts w:eastAsia="仿宋"/>
          <w:szCs w:val="28"/>
        </w:rPr>
      </w:pPr>
      <w:r>
        <w:rPr>
          <w:rFonts w:eastAsia="仿宋"/>
          <w:szCs w:val="28"/>
        </w:rPr>
        <w:t>实现能源使用实时在线监控，为园区管理者提供不同层次的管理权限，随时随地可以对园区的能源系统进行访问，并实现远程管理。</w:t>
      </w:r>
    </w:p>
    <w:p>
      <w:pPr>
        <w:spacing w:line="520" w:lineRule="exact"/>
        <w:ind w:firstLine="560" w:firstLineChars="200"/>
        <w:rPr>
          <w:rFonts w:eastAsia="仿宋"/>
          <w:szCs w:val="28"/>
        </w:rPr>
      </w:pPr>
      <w:r>
        <w:rPr>
          <w:rFonts w:eastAsia="仿宋"/>
          <w:szCs w:val="28"/>
        </w:rPr>
        <w:t>考虑平台系统对各种能耗系统管理的整合扩展能力，并为今后综合性的数字化园区做好充分的技术准备。</w:t>
      </w:r>
    </w:p>
    <w:p>
      <w:pPr>
        <w:spacing w:line="520" w:lineRule="exact"/>
        <w:ind w:firstLine="560" w:firstLineChars="200"/>
        <w:rPr>
          <w:rFonts w:eastAsia="仿宋"/>
          <w:szCs w:val="28"/>
        </w:rPr>
      </w:pPr>
      <w:r>
        <w:rPr>
          <w:rFonts w:eastAsia="仿宋"/>
          <w:szCs w:val="28"/>
        </w:rPr>
        <w:t>充分体现投资回报效益,体现管理节能、技术节能的综合效益。</w:t>
      </w:r>
    </w:p>
    <w:p>
      <w:pPr>
        <w:spacing w:line="520" w:lineRule="exact"/>
        <w:ind w:firstLine="560" w:firstLineChars="200"/>
        <w:rPr>
          <w:rFonts w:eastAsia="仿宋"/>
          <w:b/>
          <w:szCs w:val="28"/>
        </w:rPr>
      </w:pPr>
      <w:r>
        <w:rPr>
          <w:rFonts w:eastAsia="仿宋"/>
          <w:szCs w:val="28"/>
        </w:rPr>
        <w:t>能够为园区制定能源政策提供充分详实的依据,以达到资源的科学管理，科学利用。</w:t>
      </w:r>
    </w:p>
    <w:p>
      <w:pPr>
        <w:spacing w:line="240" w:lineRule="auto"/>
        <w:jc w:val="center"/>
      </w:pPr>
      <w:r>
        <w:rPr>
          <w:rFonts w:eastAsia="仿宋"/>
        </w:rPr>
        <w:drawing>
          <wp:inline distT="0" distB="0" distL="0" distR="0">
            <wp:extent cx="5796280" cy="276098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796280" cy="2760980"/>
                    </a:xfrm>
                    <a:prstGeom prst="rect">
                      <a:avLst/>
                    </a:prstGeom>
                  </pic:spPr>
                </pic:pic>
              </a:graphicData>
            </a:graphic>
          </wp:inline>
        </w:drawing>
      </w:r>
      <w:r>
        <w:rPr>
          <w:rFonts w:eastAsia="仿宋"/>
          <w:szCs w:val="28"/>
        </w:rPr>
        <w:object>
          <v:shape id="_x0000_i1025" o:spt="75" type="#_x0000_t75" style="height:1pt;width:1pt;" o:ole="t" filled="f" coordsize="21600,21600">
            <v:path/>
            <v:fill on="f" focussize="0,0"/>
            <v:stroke/>
            <v:imagedata r:id="rId79" o:title=""/>
            <o:lock v:ext="edit" aspectratio="t"/>
            <w10:wrap type="none"/>
            <w10:anchorlock/>
          </v:shape>
          <o:OLEObject Type="Embed" ProgID="Photoshop.Image.13" ShapeID="_x0000_i1025" DrawAspect="Content" ObjectID="_1468075725" r:id="rId78">
            <o:LockedField>false</o:LockedField>
          </o:OLEObject>
        </w:object>
      </w:r>
      <w:r>
        <w:rPr>
          <w:rFonts w:eastAsia="仿宋"/>
          <w:b/>
        </w:rPr>
        <w:t>图8-4 园区绿色低碳服务平台功能结构图</w:t>
      </w:r>
    </w:p>
    <w:p>
      <w:pPr>
        <w:spacing w:before="60" w:line="520" w:lineRule="exact"/>
        <w:rPr>
          <w:rFonts w:eastAsia="仿宋"/>
          <w:b/>
          <w:szCs w:val="28"/>
        </w:rPr>
      </w:pPr>
      <w:r>
        <w:rPr>
          <w:rFonts w:eastAsia="仿宋"/>
          <w:b/>
          <w:szCs w:val="28"/>
        </w:rPr>
        <w:t>§8.3.2系统构成</w:t>
      </w:r>
    </w:p>
    <w:p>
      <w:pPr>
        <w:spacing w:line="520" w:lineRule="exact"/>
        <w:ind w:firstLine="560" w:firstLineChars="200"/>
        <w:rPr>
          <w:rFonts w:eastAsia="仿宋"/>
        </w:rPr>
      </w:pPr>
      <w:r>
        <w:rPr>
          <w:rFonts w:eastAsia="仿宋"/>
        </w:rPr>
        <w:t>由统一应用支撑平台和各能源管控应用组成，统一应用支撑平台提供一套强大的、通用的服务，提供统一的数据管理，高性能实时数据访问，协调的人机交互界面、网络消息传递、进程间通信、系统管理、报警与事件、数据转发等服务。</w:t>
      </w:r>
    </w:p>
    <w:p>
      <w:pPr>
        <w:spacing w:line="240" w:lineRule="auto"/>
        <w:jc w:val="center"/>
        <w:rPr>
          <w:rFonts w:eastAsia="仿宋"/>
        </w:rPr>
      </w:pPr>
      <w:r>
        <w:drawing>
          <wp:inline distT="0" distB="0" distL="0" distR="0">
            <wp:extent cx="3925570" cy="3444240"/>
            <wp:effectExtent l="0" t="0" r="0" b="0"/>
            <wp:docPr id="32" name="图片 32" descr="http://www.comperepower.cn/assets/home/images/news/yqzh_pic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http://www.comperepower.cn/assets/home/images/news/yqzh_pic10.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3934854" cy="3452834"/>
                    </a:xfrm>
                    <a:prstGeom prst="rect">
                      <a:avLst/>
                    </a:prstGeom>
                    <a:noFill/>
                    <a:ln>
                      <a:noFill/>
                    </a:ln>
                  </pic:spPr>
                </pic:pic>
              </a:graphicData>
            </a:graphic>
          </wp:inline>
        </w:drawing>
      </w:r>
    </w:p>
    <w:p>
      <w:pPr>
        <w:spacing w:line="520" w:lineRule="exact"/>
        <w:jc w:val="center"/>
        <w:rPr>
          <w:rFonts w:eastAsia="仿宋"/>
          <w:b/>
        </w:rPr>
      </w:pPr>
      <w:r>
        <w:rPr>
          <w:rFonts w:eastAsia="仿宋"/>
          <w:b/>
        </w:rPr>
        <w:t>图8-5 园区能源</w:t>
      </w:r>
      <w:r>
        <w:rPr>
          <w:rFonts w:hint="eastAsia" w:eastAsia="仿宋"/>
          <w:b/>
          <w:lang w:eastAsia="zh-CN"/>
        </w:rPr>
        <w:t>管理系统</w:t>
      </w:r>
      <w:r>
        <w:rPr>
          <w:rFonts w:eastAsia="仿宋"/>
          <w:b/>
        </w:rPr>
        <w:t>示意图</w:t>
      </w:r>
    </w:p>
    <w:p>
      <w:pPr>
        <w:spacing w:line="520" w:lineRule="exact"/>
        <w:ind w:firstLine="560" w:firstLineChars="200"/>
        <w:rPr>
          <w:rFonts w:eastAsia="仿宋"/>
        </w:rPr>
      </w:pPr>
      <w:r>
        <w:rPr>
          <w:rFonts w:eastAsia="仿宋"/>
        </w:rPr>
        <w:t>（1）智能能源管理</w:t>
      </w:r>
    </w:p>
    <w:p>
      <w:pPr>
        <w:spacing w:line="520" w:lineRule="exact"/>
        <w:ind w:firstLine="560" w:firstLineChars="200"/>
        <w:rPr>
          <w:rFonts w:eastAsia="仿宋"/>
        </w:rPr>
      </w:pPr>
      <w:r>
        <w:rPr>
          <w:rFonts w:eastAsia="仿宋"/>
        </w:rPr>
        <w:t>①能源运行监控</w:t>
      </w:r>
    </w:p>
    <w:p>
      <w:pPr>
        <w:spacing w:line="520" w:lineRule="exact"/>
        <w:ind w:firstLine="560" w:firstLineChars="200"/>
        <w:rPr>
          <w:rFonts w:eastAsia="仿宋"/>
        </w:rPr>
      </w:pPr>
      <w:r>
        <w:rPr>
          <w:rFonts w:eastAsia="仿宋"/>
        </w:rPr>
        <w:t>对智慧园配电网运行进行监控，运行调度人员能在监控中心调度工作站上对变电站等监控对象实现远程控制操作。</w:t>
      </w:r>
    </w:p>
    <w:p>
      <w:pPr>
        <w:spacing w:line="520" w:lineRule="exact"/>
        <w:ind w:firstLine="560" w:firstLineChars="200"/>
        <w:rPr>
          <w:rFonts w:eastAsia="仿宋"/>
        </w:rPr>
      </w:pPr>
      <w:r>
        <w:rPr>
          <w:rFonts w:eastAsia="仿宋"/>
        </w:rPr>
        <w:t>②分布式储能管理</w:t>
      </w:r>
    </w:p>
    <w:p>
      <w:pPr>
        <w:spacing w:line="520" w:lineRule="exact"/>
        <w:ind w:firstLine="560" w:firstLineChars="200"/>
        <w:rPr>
          <w:rFonts w:eastAsia="仿宋"/>
        </w:rPr>
      </w:pPr>
      <w:r>
        <w:rPr>
          <w:rFonts w:eastAsia="仿宋"/>
        </w:rPr>
        <w:t>对接及整合已有分布式储能子系统，实现对区域内基站（数量能扩充到500个）的综合管控，包括对分布式储能的数据监控、数据查询、储能运行单控与群控、运行策略设置、削峰填谷统计、经济效益分析、资产管理、告警管理等。</w:t>
      </w:r>
    </w:p>
    <w:p>
      <w:pPr>
        <w:spacing w:line="520" w:lineRule="exact"/>
        <w:ind w:firstLine="560" w:firstLineChars="200"/>
        <w:rPr>
          <w:rFonts w:eastAsia="仿宋"/>
        </w:rPr>
      </w:pPr>
      <w:r>
        <w:rPr>
          <w:rFonts w:eastAsia="仿宋"/>
        </w:rPr>
        <w:t>③充电桩管理</w:t>
      </w:r>
    </w:p>
    <w:p>
      <w:pPr>
        <w:spacing w:line="520" w:lineRule="exact"/>
        <w:ind w:firstLine="560" w:firstLineChars="200"/>
        <w:rPr>
          <w:rFonts w:eastAsia="仿宋"/>
        </w:rPr>
      </w:pPr>
      <w:r>
        <w:rPr>
          <w:rFonts w:eastAsia="仿宋"/>
        </w:rPr>
        <w:t>实现对区域内多个充电场站的综合管控，包括数据监控、数据查询、站桩控制、经济效益分析、资产管理、告警管理等。</w:t>
      </w:r>
    </w:p>
    <w:p>
      <w:pPr>
        <w:spacing w:line="520" w:lineRule="exact"/>
        <w:ind w:firstLine="560" w:firstLineChars="200"/>
        <w:rPr>
          <w:rFonts w:eastAsia="仿宋"/>
        </w:rPr>
      </w:pPr>
      <w:r>
        <w:rPr>
          <w:rFonts w:eastAsia="仿宋"/>
        </w:rPr>
        <w:t>④能效分析</w:t>
      </w:r>
    </w:p>
    <w:p>
      <w:pPr>
        <w:spacing w:line="520" w:lineRule="exact"/>
        <w:ind w:firstLine="560" w:firstLineChars="200"/>
        <w:rPr>
          <w:rFonts w:eastAsia="仿宋"/>
        </w:rPr>
      </w:pPr>
      <w:r>
        <w:rPr>
          <w:rFonts w:eastAsia="仿宋"/>
        </w:rPr>
        <w:t>对用户进行能效分析，如负荷电量分析、容量需量分析、行业对标分析等。对于精细计量接入的用户，能实现变压器损耗分析、空调用能分析、设备用能分析、产线用能分析等。平台应既能支持用户表计直接接入，也能支持由第三方企业能管平台对接接入。</w:t>
      </w:r>
    </w:p>
    <w:p>
      <w:pPr>
        <w:spacing w:line="520" w:lineRule="exact"/>
        <w:ind w:firstLine="560" w:firstLineChars="200"/>
        <w:rPr>
          <w:rFonts w:eastAsia="仿宋"/>
        </w:rPr>
      </w:pPr>
      <w:r>
        <w:rPr>
          <w:rFonts w:eastAsia="仿宋"/>
        </w:rPr>
        <w:t>⑤碳排放</w:t>
      </w:r>
    </w:p>
    <w:p>
      <w:pPr>
        <w:spacing w:line="520" w:lineRule="exact"/>
        <w:ind w:firstLine="560" w:firstLineChars="200"/>
        <w:rPr>
          <w:rFonts w:eastAsia="仿宋"/>
        </w:rPr>
      </w:pPr>
      <w:r>
        <w:rPr>
          <w:rFonts w:eastAsia="仿宋"/>
        </w:rPr>
        <w:t>碳排放与节能量辅助决策模块，用于实现碳排放水平分析和节能量分析。</w:t>
      </w:r>
    </w:p>
    <w:p>
      <w:pPr>
        <w:spacing w:line="520" w:lineRule="exact"/>
        <w:ind w:firstLine="560" w:firstLineChars="200"/>
        <w:rPr>
          <w:rFonts w:eastAsia="仿宋"/>
        </w:rPr>
      </w:pPr>
      <w:r>
        <w:rPr>
          <w:rFonts w:eastAsia="仿宋"/>
        </w:rPr>
        <w:t>（2）智能运检管理</w:t>
      </w:r>
    </w:p>
    <w:p>
      <w:pPr>
        <w:spacing w:line="520" w:lineRule="exact"/>
        <w:ind w:firstLine="560" w:firstLineChars="200"/>
        <w:rPr>
          <w:rFonts w:eastAsia="仿宋"/>
        </w:rPr>
      </w:pPr>
      <w:r>
        <w:rPr>
          <w:rFonts w:eastAsia="仿宋"/>
        </w:rPr>
        <w:t>接收数据采集系统输出的工作状态数据。</w:t>
      </w:r>
    </w:p>
    <w:p>
      <w:pPr>
        <w:spacing w:line="520" w:lineRule="exact"/>
        <w:ind w:firstLine="560" w:firstLineChars="200"/>
        <w:rPr>
          <w:rFonts w:eastAsia="仿宋"/>
        </w:rPr>
      </w:pPr>
      <w:r>
        <w:rPr>
          <w:rFonts w:eastAsia="仿宋"/>
        </w:rPr>
        <w:t>系统提供系统运维的后台管理，包括运行管理、巡检管理、安全管理、设备管理、工单管理等。</w:t>
      </w:r>
    </w:p>
    <w:p>
      <w:pPr>
        <w:spacing w:line="520" w:lineRule="exact"/>
        <w:ind w:firstLine="560" w:firstLineChars="200"/>
        <w:rPr>
          <w:rFonts w:eastAsia="仿宋"/>
        </w:rPr>
      </w:pPr>
      <w:r>
        <w:rPr>
          <w:rFonts w:eastAsia="仿宋"/>
        </w:rPr>
        <w:t>对于现场维护人员提供移动端APP应用，实现工单闭环。</w:t>
      </w:r>
    </w:p>
    <w:p>
      <w:pPr>
        <w:spacing w:line="520" w:lineRule="exact"/>
        <w:ind w:firstLine="560" w:firstLineChars="200"/>
        <w:rPr>
          <w:rFonts w:eastAsia="仿宋"/>
        </w:rPr>
      </w:pPr>
      <w:r>
        <w:rPr>
          <w:rFonts w:eastAsia="仿宋"/>
        </w:rPr>
        <w:t>对光伏、储能等能源设备的生命周期进行设备状态监控、设备检修计划制定、设备运行综合查询。</w:t>
      </w:r>
    </w:p>
    <w:p>
      <w:pPr>
        <w:spacing w:line="520" w:lineRule="exact"/>
        <w:ind w:firstLine="560" w:firstLineChars="200"/>
        <w:rPr>
          <w:rFonts w:eastAsia="仿宋"/>
        </w:rPr>
      </w:pPr>
      <w:r>
        <w:rPr>
          <w:rFonts w:eastAsia="仿宋"/>
        </w:rPr>
        <w:t>（3）智能控制系统</w:t>
      </w:r>
    </w:p>
    <w:p>
      <w:pPr>
        <w:spacing w:line="520" w:lineRule="exact"/>
        <w:ind w:firstLine="560" w:firstLineChars="200"/>
        <w:rPr>
          <w:rFonts w:eastAsia="仿宋"/>
        </w:rPr>
      </w:pPr>
      <w:r>
        <w:rPr>
          <w:rFonts w:eastAsia="仿宋"/>
        </w:rPr>
        <w:t>接入园区内大型能耗设备，获取能源巡检单元输出的巡检数据；</w:t>
      </w:r>
    </w:p>
    <w:p>
      <w:pPr>
        <w:spacing w:line="520" w:lineRule="exact"/>
        <w:ind w:firstLine="560" w:firstLineChars="200"/>
        <w:rPr>
          <w:rFonts w:eastAsia="仿宋"/>
        </w:rPr>
      </w:pPr>
      <w:r>
        <w:rPr>
          <w:rFonts w:eastAsia="仿宋"/>
        </w:rPr>
        <w:t>按不同权限，向能耗设备单元发送操作控制指令；</w:t>
      </w:r>
    </w:p>
    <w:p>
      <w:pPr>
        <w:spacing w:line="520" w:lineRule="exact"/>
        <w:ind w:firstLine="560" w:firstLineChars="200"/>
        <w:rPr>
          <w:rFonts w:eastAsia="仿宋"/>
        </w:rPr>
      </w:pPr>
      <w:r>
        <w:rPr>
          <w:rFonts w:eastAsia="仿宋"/>
        </w:rPr>
        <w:t>获取生产实绩信息和生产计划信息，并且跟踪所述能源数据计划的执行情况，对所述能源数据计划的多种执行情况进行统计分析。</w:t>
      </w:r>
    </w:p>
    <w:p>
      <w:pPr>
        <w:spacing w:line="520" w:lineRule="exact"/>
        <w:ind w:firstLine="560" w:firstLineChars="200"/>
        <w:rPr>
          <w:rFonts w:eastAsia="仿宋"/>
        </w:rPr>
      </w:pPr>
      <w:r>
        <w:rPr>
          <w:rFonts w:eastAsia="仿宋"/>
        </w:rPr>
        <w:t>（4）预付款管理</w:t>
      </w:r>
    </w:p>
    <w:p>
      <w:pPr>
        <w:spacing w:line="520" w:lineRule="exact"/>
        <w:ind w:firstLine="560" w:firstLineChars="200"/>
        <w:rPr>
          <w:rFonts w:eastAsia="仿宋"/>
        </w:rPr>
      </w:pPr>
      <w:r>
        <w:rPr>
          <w:rFonts w:eastAsia="仿宋"/>
        </w:rPr>
        <w:t>①计量与结算管理</w:t>
      </w:r>
    </w:p>
    <w:p>
      <w:pPr>
        <w:spacing w:line="520" w:lineRule="exact"/>
        <w:ind w:firstLine="560" w:firstLineChars="200"/>
        <w:rPr>
          <w:rFonts w:eastAsia="仿宋"/>
        </w:rPr>
      </w:pPr>
      <w:r>
        <w:rPr>
          <w:rFonts w:eastAsia="仿宋"/>
        </w:rPr>
        <w:t>能定义各种能源介质类型及各用户各介质的单价，实现对用户进行各种能源介质的用能结算。</w:t>
      </w:r>
    </w:p>
    <w:p>
      <w:pPr>
        <w:spacing w:line="520" w:lineRule="exact"/>
        <w:ind w:firstLine="560" w:firstLineChars="200"/>
        <w:rPr>
          <w:rFonts w:eastAsia="仿宋"/>
        </w:rPr>
      </w:pPr>
      <w:r>
        <w:rPr>
          <w:rFonts w:eastAsia="仿宋"/>
        </w:rPr>
        <w:t>②营销管理</w:t>
      </w:r>
    </w:p>
    <w:p>
      <w:pPr>
        <w:spacing w:line="520" w:lineRule="exact"/>
        <w:ind w:firstLine="560" w:firstLineChars="200"/>
        <w:rPr>
          <w:rFonts w:eastAsia="仿宋"/>
        </w:rPr>
      </w:pPr>
      <w:r>
        <w:rPr>
          <w:rFonts w:eastAsia="仿宋"/>
        </w:rPr>
        <w:t>提供营销管理功能，可对园区/入驻企业进行管理，对各园区内用能结算客户进行管理。</w:t>
      </w:r>
    </w:p>
    <w:p>
      <w:pPr>
        <w:spacing w:line="520" w:lineRule="exact"/>
        <w:ind w:firstLine="560" w:firstLineChars="200"/>
        <w:rPr>
          <w:rFonts w:eastAsia="仿宋"/>
        </w:rPr>
      </w:pPr>
      <w:r>
        <w:rPr>
          <w:rFonts w:eastAsia="仿宋"/>
        </w:rPr>
        <w:t>③售电管理</w:t>
      </w:r>
    </w:p>
    <w:p>
      <w:pPr>
        <w:spacing w:line="520" w:lineRule="exact"/>
        <w:ind w:firstLine="560" w:firstLineChars="200"/>
        <w:rPr>
          <w:rFonts w:eastAsia="仿宋"/>
        </w:rPr>
      </w:pPr>
      <w:r>
        <w:rPr>
          <w:rFonts w:eastAsia="仿宋"/>
        </w:rPr>
        <w:t>具备售电管理功能，用于支撑产业园的中长期电力交易业务，售电管理模块应和浙江省电力交易规则适配。</w:t>
      </w:r>
    </w:p>
    <w:p>
      <w:pPr>
        <w:spacing w:line="520" w:lineRule="exact"/>
        <w:ind w:firstLine="560" w:firstLineChars="200"/>
        <w:rPr>
          <w:rFonts w:eastAsia="仿宋"/>
        </w:rPr>
      </w:pPr>
      <w:r>
        <w:rPr>
          <w:rFonts w:eastAsia="仿宋"/>
        </w:rPr>
        <w:t>④网上营业厅</w:t>
      </w:r>
    </w:p>
    <w:p>
      <w:pPr>
        <w:spacing w:line="520" w:lineRule="exact"/>
        <w:ind w:firstLine="560" w:firstLineChars="200"/>
        <w:rPr>
          <w:rFonts w:eastAsia="仿宋"/>
        </w:rPr>
      </w:pPr>
      <w:r>
        <w:rPr>
          <w:rFonts w:eastAsia="仿宋"/>
        </w:rPr>
        <w:t>系统提供网上营业厅功能，用户可通过网上营业厅进行用能报装申请、用能扩容申请、日前用能申报等操作，另外用户也可以通过网上营业厅获取相关能源信息与服务，如停供通知、政策通告、结算账单查询、能效分析服务等。</w:t>
      </w:r>
    </w:p>
    <w:p>
      <w:pPr>
        <w:spacing w:line="520" w:lineRule="exact"/>
        <w:ind w:firstLine="560" w:firstLineChars="200"/>
        <w:rPr>
          <w:rFonts w:eastAsia="仿宋"/>
        </w:rPr>
      </w:pPr>
      <w:r>
        <w:rPr>
          <w:rFonts w:eastAsia="仿宋"/>
        </w:rPr>
        <w:t>（5）APP</w:t>
      </w:r>
    </w:p>
    <w:p>
      <w:pPr>
        <w:spacing w:line="520" w:lineRule="exact"/>
        <w:ind w:firstLine="560" w:firstLineChars="200"/>
        <w:rPr>
          <w:rFonts w:eastAsia="仿宋"/>
        </w:rPr>
      </w:pPr>
      <w:r>
        <w:rPr>
          <w:rFonts w:eastAsia="仿宋"/>
        </w:rPr>
        <w:t>手机APP包含Android 版本及IOS版本，能实现推送检修工单，并按照工单内容进行现场工作，记录过程信息并提交，运行确认后工单完成。</w:t>
      </w:r>
    </w:p>
    <w:p>
      <w:pPr>
        <w:spacing w:before="60" w:line="520" w:lineRule="exact"/>
        <w:rPr>
          <w:rFonts w:eastAsia="仿宋"/>
          <w:b/>
          <w:szCs w:val="28"/>
        </w:rPr>
      </w:pPr>
      <w:r>
        <w:rPr>
          <w:rFonts w:eastAsia="仿宋"/>
          <w:b/>
          <w:szCs w:val="28"/>
        </w:rPr>
        <w:t>§8.3.3系统指标要求</w:t>
      </w:r>
    </w:p>
    <w:p>
      <w:pPr>
        <w:spacing w:line="520" w:lineRule="exact"/>
        <w:ind w:firstLine="560" w:firstLineChars="200"/>
        <w:rPr>
          <w:rFonts w:eastAsia="仿宋"/>
        </w:rPr>
      </w:pPr>
      <w:r>
        <w:rPr>
          <w:rFonts w:eastAsia="仿宋"/>
        </w:rPr>
        <w:t>（1）反应时间</w:t>
      </w:r>
    </w:p>
    <w:p>
      <w:pPr>
        <w:spacing w:line="520" w:lineRule="exact"/>
        <w:ind w:firstLine="560" w:firstLineChars="200"/>
        <w:rPr>
          <w:rFonts w:eastAsia="仿宋"/>
        </w:rPr>
      </w:pPr>
      <w:r>
        <w:rPr>
          <w:rFonts w:eastAsia="仿宋"/>
        </w:rPr>
        <w:t>设备状态更新时间：≤3秒。</w:t>
      </w:r>
    </w:p>
    <w:p>
      <w:pPr>
        <w:spacing w:line="520" w:lineRule="exact"/>
        <w:ind w:firstLine="560" w:firstLineChars="200"/>
        <w:rPr>
          <w:rFonts w:eastAsia="仿宋"/>
        </w:rPr>
      </w:pPr>
      <w:r>
        <w:rPr>
          <w:rFonts w:eastAsia="仿宋"/>
        </w:rPr>
        <w:t>对主要现场设备的控制时间：≤3秒。</w:t>
      </w:r>
    </w:p>
    <w:p>
      <w:pPr>
        <w:spacing w:line="520" w:lineRule="exact"/>
        <w:ind w:firstLine="560" w:firstLineChars="200"/>
        <w:rPr>
          <w:rFonts w:eastAsia="仿宋"/>
        </w:rPr>
      </w:pPr>
      <w:r>
        <w:rPr>
          <w:rFonts w:eastAsia="仿宋"/>
        </w:rPr>
        <w:t>完成动态图形刷新时间：工作站≤1秒、大屏≤3秒。</w:t>
      </w:r>
    </w:p>
    <w:p>
      <w:pPr>
        <w:spacing w:line="520" w:lineRule="exact"/>
        <w:ind w:firstLine="560" w:firstLineChars="200"/>
        <w:rPr>
          <w:rFonts w:eastAsia="仿宋"/>
        </w:rPr>
      </w:pPr>
      <w:r>
        <w:rPr>
          <w:rFonts w:eastAsia="仿宋"/>
        </w:rPr>
        <w:t>存档内容显示时间：≤10秒。</w:t>
      </w:r>
    </w:p>
    <w:p>
      <w:pPr>
        <w:spacing w:line="520" w:lineRule="exact"/>
        <w:ind w:firstLine="560" w:firstLineChars="200"/>
        <w:rPr>
          <w:rFonts w:eastAsia="仿宋"/>
        </w:rPr>
      </w:pPr>
      <w:r>
        <w:rPr>
          <w:rFonts w:eastAsia="仿宋"/>
        </w:rPr>
        <w:t>（2）系统可靠性</w:t>
      </w:r>
    </w:p>
    <w:p>
      <w:pPr>
        <w:spacing w:line="520" w:lineRule="exact"/>
        <w:ind w:firstLine="560" w:firstLineChars="200"/>
        <w:rPr>
          <w:rFonts w:eastAsia="仿宋"/>
        </w:rPr>
      </w:pPr>
      <w:r>
        <w:rPr>
          <w:rFonts w:eastAsia="仿宋"/>
        </w:rPr>
        <w:t>稳定试运行一个月以上，运行安全、稳定，达到7×24h的可靠运行能力，年可用率＞99.99%，出现故障及时告警。</w:t>
      </w:r>
    </w:p>
    <w:p>
      <w:pPr>
        <w:spacing w:line="520" w:lineRule="exact"/>
        <w:ind w:firstLine="560" w:firstLineChars="200"/>
        <w:rPr>
          <w:rFonts w:eastAsia="仿宋"/>
        </w:rPr>
      </w:pPr>
      <w:r>
        <w:rPr>
          <w:rFonts w:eastAsia="仿宋"/>
        </w:rPr>
        <w:t>在承受最大并发用户数持续运行2小时的情况下，系统运行平稳，业务失败率不超过0.1%，CPU平均占用率低于80%，内存占用率没有明显增长且1小时后内存恢复初始值；</w:t>
      </w:r>
    </w:p>
    <w:p>
      <w:pPr>
        <w:spacing w:line="520" w:lineRule="exact"/>
        <w:ind w:firstLine="560" w:firstLineChars="200"/>
        <w:rPr>
          <w:rFonts w:eastAsia="仿宋"/>
        </w:rPr>
      </w:pPr>
      <w:r>
        <w:rPr>
          <w:rFonts w:eastAsia="仿宋"/>
        </w:rPr>
        <w:t>在承受</w:t>
      </w:r>
      <w:r>
        <w:rPr>
          <w:rFonts w:hint="eastAsia" w:eastAsia="仿宋"/>
          <w:lang w:eastAsia="zh-CN"/>
        </w:rPr>
        <w:t>80%</w:t>
      </w:r>
      <w:r>
        <w:rPr>
          <w:rFonts w:eastAsia="仿宋"/>
        </w:rPr>
        <w:t>的最大并发用户数持续运行4小时的情况下，系统运行平稳，业务失败率不超过0.1%，CPU平均占用率低于80%，内存占用率没有明显增长且1小时后内存恢复初始值。</w:t>
      </w:r>
    </w:p>
    <w:p>
      <w:pPr>
        <w:spacing w:line="520" w:lineRule="exact"/>
        <w:ind w:firstLine="560" w:firstLineChars="200"/>
        <w:rPr>
          <w:rFonts w:eastAsia="仿宋"/>
        </w:rPr>
      </w:pPr>
      <w:r>
        <w:rPr>
          <w:rFonts w:eastAsia="仿宋"/>
        </w:rPr>
        <w:t>（3）系统扩展性</w:t>
      </w:r>
    </w:p>
    <w:p>
      <w:pPr>
        <w:spacing w:line="520" w:lineRule="exact"/>
        <w:ind w:firstLine="560" w:firstLineChars="200"/>
        <w:rPr>
          <w:rFonts w:eastAsia="仿宋"/>
        </w:rPr>
      </w:pPr>
      <w:r>
        <w:rPr>
          <w:rFonts w:eastAsia="仿宋"/>
        </w:rPr>
        <w:t>采用模块化设计，易于扩展。</w:t>
      </w:r>
    </w:p>
    <w:p>
      <w:pPr>
        <w:pStyle w:val="2"/>
        <w:spacing w:before="468" w:beforeLines="150" w:after="156" w:afterLines="50" w:line="600" w:lineRule="exact"/>
        <w:jc w:val="center"/>
        <w:rPr>
          <w:rFonts w:ascii="Times New Roman"/>
          <w:sz w:val="32"/>
          <w:szCs w:val="32"/>
        </w:rPr>
      </w:pPr>
      <w:bookmarkStart w:id="94" w:name="_Toc170689575"/>
      <w:r>
        <w:rPr>
          <w:rFonts w:ascii="Times New Roman"/>
          <w:sz w:val="32"/>
          <w:szCs w:val="32"/>
        </w:rPr>
        <w:t>第九章 环境保护及水土保持</w:t>
      </w:r>
      <w:bookmarkEnd w:id="94"/>
    </w:p>
    <w:p>
      <w:pPr>
        <w:pStyle w:val="3"/>
        <w:spacing w:before="312" w:beforeLines="100" w:after="156" w:afterLines="50" w:line="520" w:lineRule="exact"/>
        <w:rPr>
          <w:rFonts w:ascii="Times New Roman"/>
        </w:rPr>
      </w:pPr>
      <w:bookmarkStart w:id="95" w:name="_Toc170689576"/>
      <w:bookmarkStart w:id="96" w:name="_Toc26459370"/>
      <w:r>
        <w:rPr>
          <w:rFonts w:ascii="Times New Roman" w:eastAsia="仿宋"/>
          <w:sz w:val="30"/>
          <w:szCs w:val="30"/>
        </w:rPr>
        <w:t>§9.1 环境保护</w:t>
      </w:r>
      <w:bookmarkEnd w:id="95"/>
      <w:bookmarkEnd w:id="96"/>
    </w:p>
    <w:p>
      <w:pPr>
        <w:pStyle w:val="4"/>
        <w:spacing w:line="240" w:lineRule="auto"/>
        <w:ind w:firstLine="0"/>
        <w:jc w:val="center"/>
      </w:pPr>
      <w:r>
        <mc:AlternateContent>
          <mc:Choice Requires="wpc">
            <w:drawing>
              <wp:inline distT="0" distB="0" distL="0" distR="0">
                <wp:extent cx="5796280" cy="2907665"/>
                <wp:effectExtent l="0" t="0" r="0" b="0"/>
                <wp:docPr id="2378" name="画布 23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3" name="Rectangle 2379"/>
                        <wps:cNvSpPr>
                          <a:spLocks noChangeArrowheads="1"/>
                        </wps:cNvSpPr>
                        <wps:spPr bwMode="auto">
                          <a:xfrm>
                            <a:off x="1139825" y="396875"/>
                            <a:ext cx="936625" cy="234315"/>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车、</w:t>
                              </w:r>
                              <w:r>
                                <w:rPr>
                                  <w:rFonts w:ascii="等线" w:hAnsi="等线" w:eastAsia="等线"/>
                                  <w:sz w:val="21"/>
                                  <w:szCs w:val="21"/>
                                </w:rPr>
                                <w:t>铣</w:t>
                              </w:r>
                              <w:r>
                                <w:rPr>
                                  <w:rFonts w:hint="eastAsia" w:ascii="等线" w:hAnsi="等线" w:eastAsia="等线"/>
                                  <w:sz w:val="21"/>
                                  <w:szCs w:val="21"/>
                                </w:rPr>
                                <w:t>、</w:t>
                              </w:r>
                              <w:r>
                                <w:rPr>
                                  <w:rFonts w:ascii="等线" w:hAnsi="等线" w:eastAsia="等线"/>
                                  <w:sz w:val="21"/>
                                  <w:szCs w:val="21"/>
                                </w:rPr>
                                <w:t>磨</w:t>
                              </w:r>
                            </w:p>
                          </w:txbxContent>
                        </wps:txbx>
                        <wps:bodyPr rot="0" vert="horz" wrap="square" lIns="91440" tIns="18000" rIns="91440" bIns="18000" anchor="t" anchorCtr="0" upright="1">
                          <a:noAutofit/>
                        </wps:bodyPr>
                      </wps:wsp>
                      <wps:wsp>
                        <wps:cNvPr id="44" name="Rectangle 2380"/>
                        <wps:cNvSpPr>
                          <a:spLocks noChangeArrowheads="1"/>
                        </wps:cNvSpPr>
                        <wps:spPr bwMode="auto">
                          <a:xfrm>
                            <a:off x="2470150" y="395605"/>
                            <a:ext cx="936625" cy="233680"/>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钻</w:t>
                              </w:r>
                              <w:r>
                                <w:rPr>
                                  <w:rFonts w:ascii="等线" w:hAnsi="等线" w:eastAsia="等线"/>
                                  <w:sz w:val="21"/>
                                  <w:szCs w:val="21"/>
                                </w:rPr>
                                <w:t>孔</w:t>
                              </w:r>
                            </w:p>
                          </w:txbxContent>
                        </wps:txbx>
                        <wps:bodyPr rot="0" vert="horz" wrap="square" lIns="91440" tIns="18000" rIns="91440" bIns="18000" anchor="t" anchorCtr="0" upright="1">
                          <a:noAutofit/>
                        </wps:bodyPr>
                      </wps:wsp>
                      <wps:wsp>
                        <wps:cNvPr id="45" name="Rectangle 2381"/>
                        <wps:cNvSpPr>
                          <a:spLocks noChangeArrowheads="1"/>
                        </wps:cNvSpPr>
                        <wps:spPr bwMode="auto">
                          <a:xfrm>
                            <a:off x="3815715" y="395605"/>
                            <a:ext cx="937260" cy="233680"/>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CNC加工</w:t>
                              </w:r>
                            </w:p>
                          </w:txbxContent>
                        </wps:txbx>
                        <wps:bodyPr rot="0" vert="horz" wrap="square" lIns="91440" tIns="18000" rIns="91440" bIns="18000" anchor="t" anchorCtr="0" upright="1">
                          <a:noAutofit/>
                        </wps:bodyPr>
                      </wps:wsp>
                      <wps:wsp>
                        <wps:cNvPr id="46" name="Rectangle 2382"/>
                        <wps:cNvSpPr>
                          <a:spLocks noChangeArrowheads="1"/>
                        </wps:cNvSpPr>
                        <wps:spPr bwMode="auto">
                          <a:xfrm>
                            <a:off x="1835150" y="1079500"/>
                            <a:ext cx="935990" cy="234315"/>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线切割加工</w:t>
                              </w:r>
                            </w:p>
                          </w:txbxContent>
                        </wps:txbx>
                        <wps:bodyPr rot="0" vert="horz" wrap="square" lIns="91440" tIns="18000" rIns="91440" bIns="18000" anchor="t" anchorCtr="0" upright="1">
                          <a:noAutofit/>
                        </wps:bodyPr>
                      </wps:wsp>
                      <wps:wsp>
                        <wps:cNvPr id="47" name="Rectangle 2383"/>
                        <wps:cNvSpPr>
                          <a:spLocks noChangeArrowheads="1"/>
                        </wps:cNvSpPr>
                        <wps:spPr bwMode="auto">
                          <a:xfrm>
                            <a:off x="3263900" y="1079500"/>
                            <a:ext cx="936625" cy="234315"/>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平</w:t>
                              </w:r>
                              <w:r>
                                <w:rPr>
                                  <w:rFonts w:ascii="等线" w:hAnsi="等线" w:eastAsia="等线"/>
                                  <w:sz w:val="21"/>
                                  <w:szCs w:val="21"/>
                                </w:rPr>
                                <w:t>磨</w:t>
                              </w:r>
                              <w:r>
                                <w:rPr>
                                  <w:rFonts w:hint="eastAsia" w:ascii="等线" w:hAnsi="等线" w:eastAsia="等线"/>
                                  <w:sz w:val="21"/>
                                  <w:szCs w:val="21"/>
                                </w:rPr>
                                <w:t>、圆</w:t>
                              </w:r>
                              <w:r>
                                <w:rPr>
                                  <w:rFonts w:ascii="等线" w:hAnsi="等线" w:eastAsia="等线"/>
                                  <w:sz w:val="21"/>
                                  <w:szCs w:val="21"/>
                                </w:rPr>
                                <w:t>磨</w:t>
                              </w:r>
                            </w:p>
                          </w:txbxContent>
                        </wps:txbx>
                        <wps:bodyPr rot="0" vert="horz" wrap="square" lIns="91440" tIns="18000" rIns="91440" bIns="18000" anchor="t" anchorCtr="0" upright="1">
                          <a:noAutofit/>
                        </wps:bodyPr>
                      </wps:wsp>
                      <wps:wsp>
                        <wps:cNvPr id="48" name="Rectangle 2384"/>
                        <wps:cNvSpPr>
                          <a:spLocks noChangeArrowheads="1"/>
                        </wps:cNvSpPr>
                        <wps:spPr bwMode="auto">
                          <a:xfrm>
                            <a:off x="4654550" y="1079500"/>
                            <a:ext cx="936625" cy="234315"/>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淬火(共享)</w:t>
                              </w:r>
                            </w:p>
                          </w:txbxContent>
                        </wps:txbx>
                        <wps:bodyPr rot="0" vert="horz" wrap="square" lIns="91440" tIns="18000" rIns="91440" bIns="18000" anchor="t" anchorCtr="0" upright="1">
                          <a:noAutofit/>
                        </wps:bodyPr>
                      </wps:wsp>
                      <wps:wsp>
                        <wps:cNvPr id="49" name="Rectangle 2385"/>
                        <wps:cNvSpPr>
                          <a:spLocks noChangeArrowheads="1"/>
                        </wps:cNvSpPr>
                        <wps:spPr bwMode="auto">
                          <a:xfrm>
                            <a:off x="406400" y="1079500"/>
                            <a:ext cx="935355" cy="234315"/>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火花机</w:t>
                              </w:r>
                              <w:r>
                                <w:rPr>
                                  <w:rFonts w:ascii="等线" w:hAnsi="等线" w:eastAsia="等线"/>
                                  <w:sz w:val="21"/>
                                  <w:szCs w:val="21"/>
                                </w:rPr>
                                <w:t>加工</w:t>
                              </w:r>
                            </w:p>
                          </w:txbxContent>
                        </wps:txbx>
                        <wps:bodyPr rot="0" vert="horz" wrap="square" lIns="91440" tIns="18000" rIns="91440" bIns="18000" anchor="t" anchorCtr="0" upright="1">
                          <a:noAutofit/>
                        </wps:bodyPr>
                      </wps:wsp>
                      <wps:wsp>
                        <wps:cNvPr id="50" name="Rectangle 2386"/>
                        <wps:cNvSpPr>
                          <a:spLocks noChangeArrowheads="1"/>
                        </wps:cNvSpPr>
                        <wps:spPr bwMode="auto">
                          <a:xfrm>
                            <a:off x="1196975" y="1763395"/>
                            <a:ext cx="647065" cy="233680"/>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抛光</w:t>
                              </w:r>
                            </w:p>
                          </w:txbxContent>
                        </wps:txbx>
                        <wps:bodyPr rot="0" vert="horz" wrap="square" lIns="91440" tIns="18000" rIns="91440" bIns="18000" anchor="t" anchorCtr="0" upright="1">
                          <a:noAutofit/>
                        </wps:bodyPr>
                      </wps:wsp>
                      <wps:wsp>
                        <wps:cNvPr id="51" name="Rectangle 2387"/>
                        <wps:cNvSpPr>
                          <a:spLocks noChangeArrowheads="1"/>
                        </wps:cNvSpPr>
                        <wps:spPr bwMode="auto">
                          <a:xfrm>
                            <a:off x="2146300" y="1763395"/>
                            <a:ext cx="647700" cy="233680"/>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装配</w:t>
                              </w:r>
                            </w:p>
                          </w:txbxContent>
                        </wps:txbx>
                        <wps:bodyPr rot="0" vert="horz" wrap="square" lIns="91440" tIns="18000" rIns="91440" bIns="18000" anchor="t" anchorCtr="0" upright="1">
                          <a:noAutofit/>
                        </wps:bodyPr>
                      </wps:wsp>
                      <wps:wsp>
                        <wps:cNvPr id="52" name="Rectangle 2388"/>
                        <wps:cNvSpPr>
                          <a:spLocks noChangeArrowheads="1"/>
                        </wps:cNvSpPr>
                        <wps:spPr bwMode="auto">
                          <a:xfrm>
                            <a:off x="111125" y="2447925"/>
                            <a:ext cx="741680" cy="234315"/>
                          </a:xfrm>
                          <a:prstGeom prst="rect">
                            <a:avLst/>
                          </a:prstGeom>
                          <a:noFill/>
                          <a:ln>
                            <a:noFill/>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维修</w:t>
                              </w:r>
                              <w:r>
                                <w:rPr>
                                  <w:rFonts w:ascii="等线" w:hAnsi="等线" w:eastAsia="等线"/>
                                  <w:sz w:val="21"/>
                                  <w:szCs w:val="21"/>
                                </w:rPr>
                                <w:t>模具</w:t>
                              </w:r>
                            </w:p>
                          </w:txbxContent>
                        </wps:txbx>
                        <wps:bodyPr rot="0" vert="horz" wrap="square" lIns="91440" tIns="18000" rIns="91440" bIns="18000" anchor="t" anchorCtr="0" upright="1">
                          <a:noAutofit/>
                        </wps:bodyPr>
                      </wps:wsp>
                      <wps:wsp>
                        <wps:cNvPr id="53" name="Rectangle 2389"/>
                        <wps:cNvSpPr>
                          <a:spLocks noChangeArrowheads="1"/>
                        </wps:cNvSpPr>
                        <wps:spPr bwMode="auto">
                          <a:xfrm>
                            <a:off x="987425" y="2447925"/>
                            <a:ext cx="647700" cy="233045"/>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拆卸</w:t>
                              </w:r>
                            </w:p>
                          </w:txbxContent>
                        </wps:txbx>
                        <wps:bodyPr rot="0" vert="horz" wrap="square" lIns="91440" tIns="18000" rIns="91440" bIns="18000" anchor="t" anchorCtr="0" upright="1">
                          <a:noAutofit/>
                        </wps:bodyPr>
                      </wps:wsp>
                      <wps:wsp>
                        <wps:cNvPr id="55" name="Rectangle 2390"/>
                        <wps:cNvSpPr>
                          <a:spLocks noChangeArrowheads="1"/>
                        </wps:cNvSpPr>
                        <wps:spPr bwMode="auto">
                          <a:xfrm>
                            <a:off x="4054475" y="1763395"/>
                            <a:ext cx="647700" cy="235585"/>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检验</w:t>
                              </w:r>
                            </w:p>
                          </w:txbxContent>
                        </wps:txbx>
                        <wps:bodyPr rot="0" vert="horz" wrap="square" lIns="91440" tIns="18000" rIns="91440" bIns="18000" anchor="t" anchorCtr="0" upright="1">
                          <a:noAutofit/>
                        </wps:bodyPr>
                      </wps:wsp>
                      <wps:wsp>
                        <wps:cNvPr id="56" name="Rectangle 2391"/>
                        <wps:cNvSpPr>
                          <a:spLocks noChangeArrowheads="1"/>
                        </wps:cNvSpPr>
                        <wps:spPr bwMode="auto">
                          <a:xfrm>
                            <a:off x="1978025" y="2447925"/>
                            <a:ext cx="936625" cy="234315"/>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pacing w:val="-8"/>
                                  <w:sz w:val="21"/>
                                  <w:szCs w:val="21"/>
                                </w:rPr>
                              </w:pPr>
                              <w:r>
                                <w:rPr>
                                  <w:rFonts w:hint="eastAsia" w:ascii="等线" w:hAnsi="等线" w:eastAsia="等线"/>
                                  <w:spacing w:val="-8"/>
                                  <w:sz w:val="21"/>
                                  <w:szCs w:val="21"/>
                                </w:rPr>
                                <w:t>修补更换</w:t>
                              </w:r>
                              <w:r>
                                <w:rPr>
                                  <w:rFonts w:ascii="等线" w:hAnsi="等线" w:eastAsia="等线"/>
                                  <w:spacing w:val="-8"/>
                                  <w:sz w:val="21"/>
                                  <w:szCs w:val="21"/>
                                </w:rPr>
                                <w:t>焊接</w:t>
                              </w:r>
                            </w:p>
                          </w:txbxContent>
                        </wps:txbx>
                        <wps:bodyPr rot="0" vert="horz" wrap="square" lIns="91440" tIns="0" rIns="91440" bIns="0" anchor="t" anchorCtr="0" upright="1">
                          <a:noAutofit/>
                        </wps:bodyPr>
                      </wps:wsp>
                      <wps:wsp>
                        <wps:cNvPr id="59" name="Rectangle 2392"/>
                        <wps:cNvSpPr>
                          <a:spLocks noChangeArrowheads="1"/>
                        </wps:cNvSpPr>
                        <wps:spPr bwMode="auto">
                          <a:xfrm>
                            <a:off x="3225800" y="2447925"/>
                            <a:ext cx="647700" cy="235585"/>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组装</w:t>
                              </w:r>
                            </w:p>
                          </w:txbxContent>
                        </wps:txbx>
                        <wps:bodyPr rot="0" vert="horz" wrap="square" lIns="91440" tIns="18000" rIns="91440" bIns="18000" anchor="t" anchorCtr="0" upright="1">
                          <a:noAutofit/>
                        </wps:bodyPr>
                      </wps:wsp>
                      <wps:wsp>
                        <wps:cNvPr id="60" name="Rectangle 2393"/>
                        <wps:cNvSpPr>
                          <a:spLocks noChangeArrowheads="1"/>
                        </wps:cNvSpPr>
                        <wps:spPr bwMode="auto">
                          <a:xfrm>
                            <a:off x="92075" y="395605"/>
                            <a:ext cx="793750" cy="233680"/>
                          </a:xfrm>
                          <a:prstGeom prst="rect">
                            <a:avLst/>
                          </a:prstGeom>
                          <a:noFill/>
                          <a:ln>
                            <a:noFill/>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板材</w:t>
                              </w:r>
                              <w:r>
                                <w:rPr>
                                  <w:rFonts w:ascii="等线" w:hAnsi="等线" w:eastAsia="等线"/>
                                  <w:sz w:val="21"/>
                                  <w:szCs w:val="21"/>
                                </w:rPr>
                                <w:t>、棒材</w:t>
                              </w:r>
                            </w:p>
                          </w:txbxContent>
                        </wps:txbx>
                        <wps:bodyPr rot="0" vert="horz" wrap="square" lIns="91440" tIns="18000" rIns="91440" bIns="18000" anchor="t" anchorCtr="0" upright="1">
                          <a:noAutofit/>
                        </wps:bodyPr>
                      </wps:wsp>
                      <wps:wsp>
                        <wps:cNvPr id="61" name="Rectangle 2394"/>
                        <wps:cNvSpPr>
                          <a:spLocks noChangeArrowheads="1"/>
                        </wps:cNvSpPr>
                        <wps:spPr bwMode="auto">
                          <a:xfrm>
                            <a:off x="3079750" y="1763395"/>
                            <a:ext cx="648335" cy="233680"/>
                          </a:xfrm>
                          <a:prstGeom prst="rect">
                            <a:avLst/>
                          </a:prstGeom>
                          <a:noFill/>
                          <a:ln w="6350">
                            <a:solidFill>
                              <a:schemeClr val="tx1">
                                <a:lumMod val="100000"/>
                                <a:lumOff val="0"/>
                              </a:schemeClr>
                            </a:solidFill>
                            <a:miter lim="800000"/>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试模</w:t>
                              </w:r>
                            </w:p>
                          </w:txbxContent>
                        </wps:txbx>
                        <wps:bodyPr rot="0" vert="horz" wrap="square" lIns="91440" tIns="18000" rIns="91440" bIns="18000" anchor="t" anchorCtr="0" upright="1">
                          <a:noAutofit/>
                        </wps:bodyPr>
                      </wps:wsp>
                      <wps:wsp>
                        <wps:cNvPr id="62" name="Rectangle 2395"/>
                        <wps:cNvSpPr>
                          <a:spLocks noChangeArrowheads="1"/>
                        </wps:cNvSpPr>
                        <wps:spPr bwMode="auto">
                          <a:xfrm>
                            <a:off x="5064760" y="1763395"/>
                            <a:ext cx="495300" cy="235585"/>
                          </a:xfrm>
                          <a:prstGeom prst="rect">
                            <a:avLst/>
                          </a:prstGeom>
                          <a:noFill/>
                          <a:ln>
                            <a:noFill/>
                          </a:ln>
                        </wps:spPr>
                        <wps:txbx>
                          <w:txbxContent>
                            <w:p>
                              <w:pPr>
                                <w:spacing w:line="240" w:lineRule="auto"/>
                                <w:jc w:val="center"/>
                                <w:rPr>
                                  <w:rFonts w:ascii="等线" w:hAnsi="等线" w:eastAsia="等线"/>
                                  <w:sz w:val="21"/>
                                  <w:szCs w:val="21"/>
                                </w:rPr>
                              </w:pPr>
                              <w:r>
                                <w:rPr>
                                  <w:rFonts w:hint="eastAsia" w:ascii="等线" w:hAnsi="等线" w:eastAsia="等线"/>
                                  <w:sz w:val="21"/>
                                  <w:szCs w:val="21"/>
                                </w:rPr>
                                <w:t>入库</w:t>
                              </w:r>
                            </w:p>
                          </w:txbxContent>
                        </wps:txbx>
                        <wps:bodyPr rot="0" vert="horz" wrap="square" lIns="91440" tIns="18000" rIns="91440" bIns="18000" anchor="t" anchorCtr="0" upright="1">
                          <a:noAutofit/>
                        </wps:bodyPr>
                      </wps:wsp>
                      <wps:wsp>
                        <wps:cNvPr id="63" name="Rectangle 2396"/>
                        <wps:cNvSpPr>
                          <a:spLocks noChangeArrowheads="1"/>
                        </wps:cNvSpPr>
                        <wps:spPr bwMode="auto">
                          <a:xfrm>
                            <a:off x="1301750" y="159385"/>
                            <a:ext cx="495935" cy="234315"/>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噪声</w:t>
                              </w:r>
                            </w:p>
                          </w:txbxContent>
                        </wps:txbx>
                        <wps:bodyPr rot="0" vert="horz" wrap="square" lIns="91440" tIns="18000" rIns="91440" bIns="18000" anchor="t" anchorCtr="0" upright="1">
                          <a:noAutofit/>
                        </wps:bodyPr>
                      </wps:wsp>
                      <wps:wsp>
                        <wps:cNvPr id="1792" name="Rectangle 2397"/>
                        <wps:cNvSpPr>
                          <a:spLocks noChangeArrowheads="1"/>
                        </wps:cNvSpPr>
                        <wps:spPr bwMode="auto">
                          <a:xfrm>
                            <a:off x="2691765" y="158115"/>
                            <a:ext cx="495935" cy="234315"/>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噪声</w:t>
                              </w:r>
                            </w:p>
                          </w:txbxContent>
                        </wps:txbx>
                        <wps:bodyPr rot="0" vert="horz" wrap="square" lIns="91440" tIns="18000" rIns="91440" bIns="18000" anchor="t" anchorCtr="0" upright="1">
                          <a:noAutofit/>
                        </wps:bodyPr>
                      </wps:wsp>
                      <wps:wsp>
                        <wps:cNvPr id="1793" name="Rectangle 2398"/>
                        <wps:cNvSpPr>
                          <a:spLocks noChangeArrowheads="1"/>
                        </wps:cNvSpPr>
                        <wps:spPr bwMode="auto">
                          <a:xfrm>
                            <a:off x="4005580" y="158115"/>
                            <a:ext cx="495935" cy="234315"/>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噪声</w:t>
                              </w:r>
                            </w:p>
                          </w:txbxContent>
                        </wps:txbx>
                        <wps:bodyPr rot="0" vert="horz" wrap="square" lIns="91440" tIns="18000" rIns="91440" bIns="18000" anchor="t" anchorCtr="0" upright="1">
                          <a:noAutofit/>
                        </wps:bodyPr>
                      </wps:wsp>
                      <wps:wsp>
                        <wps:cNvPr id="1794" name="Rectangle 2399"/>
                        <wps:cNvSpPr>
                          <a:spLocks noChangeArrowheads="1"/>
                        </wps:cNvSpPr>
                        <wps:spPr bwMode="auto">
                          <a:xfrm>
                            <a:off x="1263650" y="625475"/>
                            <a:ext cx="580390" cy="234315"/>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边角料声</w:t>
                              </w:r>
                            </w:p>
                          </w:txbxContent>
                        </wps:txbx>
                        <wps:bodyPr rot="0" vert="horz" wrap="square" lIns="91440" tIns="18000" rIns="91440" bIns="18000" anchor="t" anchorCtr="0" upright="1">
                          <a:noAutofit/>
                        </wps:bodyPr>
                      </wps:wsp>
                      <wps:wsp>
                        <wps:cNvPr id="1795" name="Rectangle 2400"/>
                        <wps:cNvSpPr>
                          <a:spLocks noChangeArrowheads="1"/>
                        </wps:cNvSpPr>
                        <wps:spPr bwMode="auto">
                          <a:xfrm>
                            <a:off x="2644775" y="628650"/>
                            <a:ext cx="580390" cy="234315"/>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边角料声</w:t>
                              </w:r>
                            </w:p>
                          </w:txbxContent>
                        </wps:txbx>
                        <wps:bodyPr rot="0" vert="horz" wrap="square" lIns="91440" tIns="18000" rIns="91440" bIns="18000" anchor="t" anchorCtr="0" upright="1">
                          <a:noAutofit/>
                        </wps:bodyPr>
                      </wps:wsp>
                      <wps:wsp>
                        <wps:cNvPr id="1796" name="Rectangle 2401"/>
                        <wps:cNvSpPr>
                          <a:spLocks noChangeArrowheads="1"/>
                        </wps:cNvSpPr>
                        <wps:spPr bwMode="auto">
                          <a:xfrm>
                            <a:off x="3997960" y="625475"/>
                            <a:ext cx="580390" cy="234315"/>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边角料声</w:t>
                              </w:r>
                            </w:p>
                          </w:txbxContent>
                        </wps:txbx>
                        <wps:bodyPr rot="0" vert="horz" wrap="square" lIns="91440" tIns="18000" rIns="91440" bIns="18000" anchor="t" anchorCtr="0" upright="1">
                          <a:noAutofit/>
                        </wps:bodyPr>
                      </wps:wsp>
                      <wps:wsp>
                        <wps:cNvPr id="1797" name="Rectangle 2402"/>
                        <wps:cNvSpPr>
                          <a:spLocks noChangeArrowheads="1"/>
                        </wps:cNvSpPr>
                        <wps:spPr bwMode="auto">
                          <a:xfrm>
                            <a:off x="3472815" y="871220"/>
                            <a:ext cx="495935" cy="234315"/>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噪声</w:t>
                              </w:r>
                            </w:p>
                          </w:txbxContent>
                        </wps:txbx>
                        <wps:bodyPr rot="0" vert="horz" wrap="square" lIns="91440" tIns="18000" rIns="91440" bIns="18000" anchor="t" anchorCtr="0" upright="1">
                          <a:noAutofit/>
                        </wps:bodyPr>
                      </wps:wsp>
                      <wps:wsp>
                        <wps:cNvPr id="1798" name="Rectangle 2403"/>
                        <wps:cNvSpPr>
                          <a:spLocks noChangeArrowheads="1"/>
                        </wps:cNvSpPr>
                        <wps:spPr bwMode="auto">
                          <a:xfrm>
                            <a:off x="3455670" y="1314450"/>
                            <a:ext cx="580390" cy="235585"/>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金属屑</w:t>
                              </w:r>
                            </w:p>
                          </w:txbxContent>
                        </wps:txbx>
                        <wps:bodyPr rot="0" vert="horz" wrap="square" lIns="91440" tIns="18000" rIns="91440" bIns="18000" anchor="t" anchorCtr="0" upright="1">
                          <a:noAutofit/>
                        </wps:bodyPr>
                      </wps:wsp>
                      <wps:wsp>
                        <wps:cNvPr id="1799" name="Rectangle 2404"/>
                        <wps:cNvSpPr>
                          <a:spLocks noChangeArrowheads="1"/>
                        </wps:cNvSpPr>
                        <wps:spPr bwMode="auto">
                          <a:xfrm>
                            <a:off x="2006600" y="1323975"/>
                            <a:ext cx="580390" cy="234315"/>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边角料声</w:t>
                              </w:r>
                            </w:p>
                          </w:txbxContent>
                        </wps:txbx>
                        <wps:bodyPr rot="0" vert="horz" wrap="square" lIns="91440" tIns="18000" rIns="91440" bIns="18000" anchor="t" anchorCtr="0" upright="1">
                          <a:noAutofit/>
                        </wps:bodyPr>
                      </wps:wsp>
                      <wps:wsp>
                        <wps:cNvPr id="1800" name="Rectangle 2405"/>
                        <wps:cNvSpPr>
                          <a:spLocks noChangeArrowheads="1"/>
                        </wps:cNvSpPr>
                        <wps:spPr bwMode="auto">
                          <a:xfrm>
                            <a:off x="1263650" y="1568450"/>
                            <a:ext cx="495935" cy="234315"/>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噪声</w:t>
                              </w:r>
                            </w:p>
                          </w:txbxContent>
                        </wps:txbx>
                        <wps:bodyPr rot="0" vert="horz" wrap="square" lIns="91440" tIns="18000" rIns="91440" bIns="18000" anchor="t" anchorCtr="0" upright="1">
                          <a:noAutofit/>
                        </wps:bodyPr>
                      </wps:wsp>
                      <wps:wsp>
                        <wps:cNvPr id="1801" name="Rectangle 2406"/>
                        <wps:cNvSpPr>
                          <a:spLocks noChangeArrowheads="1"/>
                        </wps:cNvSpPr>
                        <wps:spPr bwMode="auto">
                          <a:xfrm>
                            <a:off x="588010" y="863600"/>
                            <a:ext cx="580390" cy="234315"/>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边角料声</w:t>
                              </w:r>
                            </w:p>
                          </w:txbxContent>
                        </wps:txbx>
                        <wps:bodyPr rot="0" vert="horz" wrap="square" lIns="91440" tIns="18000" rIns="91440" bIns="18000" anchor="t" anchorCtr="0" upright="1">
                          <a:noAutofit/>
                        </wps:bodyPr>
                      </wps:wsp>
                      <wps:wsp>
                        <wps:cNvPr id="1802" name="Rectangle 2407"/>
                        <wps:cNvSpPr>
                          <a:spLocks noChangeArrowheads="1"/>
                        </wps:cNvSpPr>
                        <wps:spPr bwMode="auto">
                          <a:xfrm>
                            <a:off x="1017270" y="2234565"/>
                            <a:ext cx="580390" cy="236220"/>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金属屑</w:t>
                              </w:r>
                            </w:p>
                          </w:txbxContent>
                        </wps:txbx>
                        <wps:bodyPr rot="0" vert="horz" wrap="square" lIns="91440" tIns="18000" rIns="91440" bIns="18000" anchor="t" anchorCtr="0" upright="1">
                          <a:noAutofit/>
                        </wps:bodyPr>
                      </wps:wsp>
                      <wps:wsp>
                        <wps:cNvPr id="1804" name="Rectangle 2408"/>
                        <wps:cNvSpPr>
                          <a:spLocks noChangeArrowheads="1"/>
                        </wps:cNvSpPr>
                        <wps:spPr bwMode="auto">
                          <a:xfrm>
                            <a:off x="2024380" y="2231390"/>
                            <a:ext cx="811530" cy="235585"/>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噪声焊接</w:t>
                              </w:r>
                              <w:r>
                                <w:rPr>
                                  <w:rFonts w:ascii="等线" w:hAnsi="等线" w:eastAsia="等线"/>
                                  <w:sz w:val="18"/>
                                  <w:szCs w:val="18"/>
                                </w:rPr>
                                <w:t>烟气</w:t>
                              </w:r>
                            </w:p>
                          </w:txbxContent>
                        </wps:txbx>
                        <wps:bodyPr rot="0" vert="horz" wrap="square" lIns="91440" tIns="18000" rIns="91440" bIns="18000" anchor="t" anchorCtr="0" upright="1">
                          <a:noAutofit/>
                        </wps:bodyPr>
                      </wps:wsp>
                      <wps:wsp>
                        <wps:cNvPr id="1805" name="Rectangle 2409"/>
                        <wps:cNvSpPr>
                          <a:spLocks noChangeArrowheads="1"/>
                        </wps:cNvSpPr>
                        <wps:spPr bwMode="auto">
                          <a:xfrm>
                            <a:off x="2072640" y="2673350"/>
                            <a:ext cx="761365" cy="234315"/>
                          </a:xfrm>
                          <a:prstGeom prst="rect">
                            <a:avLst/>
                          </a:prstGeom>
                          <a:noFill/>
                          <a:ln>
                            <a:noFill/>
                          </a:ln>
                        </wps:spPr>
                        <wps:txbx>
                          <w:txbxContent>
                            <w:p>
                              <w:pPr>
                                <w:spacing w:line="240" w:lineRule="auto"/>
                                <w:jc w:val="center"/>
                                <w:rPr>
                                  <w:rFonts w:ascii="等线" w:hAnsi="等线" w:eastAsia="等线"/>
                                  <w:sz w:val="18"/>
                                  <w:szCs w:val="18"/>
                                </w:rPr>
                              </w:pPr>
                              <w:r>
                                <w:rPr>
                                  <w:rFonts w:hint="eastAsia" w:ascii="等线" w:hAnsi="等线" w:eastAsia="等线"/>
                                  <w:sz w:val="18"/>
                                  <w:szCs w:val="18"/>
                                </w:rPr>
                                <w:t>废零部件</w:t>
                              </w:r>
                            </w:p>
                          </w:txbxContent>
                        </wps:txbx>
                        <wps:bodyPr rot="0" vert="horz" wrap="square" lIns="91440" tIns="18000" rIns="91440" bIns="18000" anchor="t" anchorCtr="0" upright="1">
                          <a:noAutofit/>
                        </wps:bodyPr>
                      </wps:wsp>
                      <wps:wsp>
                        <wps:cNvPr id="1806" name="AutoShape 2410"/>
                        <wps:cNvCnPr>
                          <a:cxnSpLocks noChangeShapeType="1"/>
                          <a:stCxn id="60" idx="3"/>
                          <a:endCxn id="43" idx="1"/>
                        </wps:cNvCnPr>
                        <wps:spPr bwMode="auto">
                          <a:xfrm>
                            <a:off x="885825" y="512445"/>
                            <a:ext cx="254000" cy="1905"/>
                          </a:xfrm>
                          <a:prstGeom prst="straightConnector1">
                            <a:avLst/>
                          </a:prstGeom>
                          <a:noFill/>
                          <a:ln w="38100">
                            <a:solidFill>
                              <a:schemeClr val="bg1">
                                <a:lumMod val="50000"/>
                                <a:lumOff val="0"/>
                              </a:schemeClr>
                            </a:solidFill>
                            <a:round/>
                            <a:tailEnd type="triangle" w="med" len="med"/>
                          </a:ln>
                          <a:effectLst/>
                        </wps:spPr>
                        <wps:bodyPr/>
                      </wps:wsp>
                      <wps:wsp>
                        <wps:cNvPr id="1807" name="AutoShape 2411"/>
                        <wps:cNvCnPr>
                          <a:cxnSpLocks noChangeShapeType="1"/>
                          <a:stCxn id="43" idx="3"/>
                          <a:endCxn id="44" idx="1"/>
                        </wps:cNvCnPr>
                        <wps:spPr bwMode="auto">
                          <a:xfrm flipV="1">
                            <a:off x="2076450" y="512445"/>
                            <a:ext cx="393700" cy="1905"/>
                          </a:xfrm>
                          <a:prstGeom prst="straightConnector1">
                            <a:avLst/>
                          </a:prstGeom>
                          <a:noFill/>
                          <a:ln w="38100">
                            <a:solidFill>
                              <a:schemeClr val="bg1">
                                <a:lumMod val="50000"/>
                                <a:lumOff val="0"/>
                              </a:schemeClr>
                            </a:solidFill>
                            <a:round/>
                            <a:tailEnd type="triangle" w="med" len="med"/>
                          </a:ln>
                          <a:effectLst/>
                        </wps:spPr>
                        <wps:bodyPr/>
                      </wps:wsp>
                      <wps:wsp>
                        <wps:cNvPr id="1808" name="AutoShape 2412"/>
                        <wps:cNvCnPr>
                          <a:cxnSpLocks noChangeShapeType="1"/>
                          <a:stCxn id="44" idx="3"/>
                          <a:endCxn id="45" idx="1"/>
                        </wps:cNvCnPr>
                        <wps:spPr bwMode="auto">
                          <a:xfrm>
                            <a:off x="3406775" y="512445"/>
                            <a:ext cx="408940" cy="635"/>
                          </a:xfrm>
                          <a:prstGeom prst="straightConnector1">
                            <a:avLst/>
                          </a:prstGeom>
                          <a:noFill/>
                          <a:ln w="38100">
                            <a:solidFill>
                              <a:schemeClr val="bg1">
                                <a:lumMod val="50000"/>
                                <a:lumOff val="0"/>
                              </a:schemeClr>
                            </a:solidFill>
                            <a:round/>
                            <a:tailEnd type="triangle" w="med" len="med"/>
                          </a:ln>
                          <a:effectLst/>
                        </wps:spPr>
                        <wps:bodyPr/>
                      </wps:wsp>
                      <wps:wsp>
                        <wps:cNvPr id="1815" name="AutoShape 2413"/>
                        <wps:cNvCnPr>
                          <a:cxnSpLocks noChangeShapeType="1"/>
                          <a:stCxn id="45" idx="3"/>
                          <a:endCxn id="48" idx="0"/>
                        </wps:cNvCnPr>
                        <wps:spPr bwMode="auto">
                          <a:xfrm>
                            <a:off x="4752975" y="512445"/>
                            <a:ext cx="370205" cy="567055"/>
                          </a:xfrm>
                          <a:prstGeom prst="bentConnector2">
                            <a:avLst/>
                          </a:prstGeom>
                          <a:noFill/>
                          <a:ln w="38100">
                            <a:solidFill>
                              <a:schemeClr val="bg1">
                                <a:lumMod val="50000"/>
                                <a:lumOff val="0"/>
                              </a:schemeClr>
                            </a:solidFill>
                            <a:miter lim="800000"/>
                            <a:tailEnd type="triangle" w="med" len="med"/>
                          </a:ln>
                          <a:effectLst/>
                        </wps:spPr>
                        <wps:bodyPr/>
                      </wps:wsp>
                      <wps:wsp>
                        <wps:cNvPr id="1817" name="AutoShape 2414"/>
                        <wps:cNvCnPr>
                          <a:cxnSpLocks noChangeShapeType="1"/>
                          <a:stCxn id="48" idx="1"/>
                          <a:endCxn id="47" idx="3"/>
                        </wps:cNvCnPr>
                        <wps:spPr bwMode="auto">
                          <a:xfrm flipH="1">
                            <a:off x="4200525" y="1196975"/>
                            <a:ext cx="454025" cy="635"/>
                          </a:xfrm>
                          <a:prstGeom prst="straightConnector1">
                            <a:avLst/>
                          </a:prstGeom>
                          <a:noFill/>
                          <a:ln w="38100">
                            <a:solidFill>
                              <a:schemeClr val="bg1">
                                <a:lumMod val="50000"/>
                                <a:lumOff val="0"/>
                              </a:schemeClr>
                            </a:solidFill>
                            <a:round/>
                            <a:tailEnd type="triangle" w="med" len="med"/>
                          </a:ln>
                          <a:effectLst/>
                        </wps:spPr>
                        <wps:bodyPr/>
                      </wps:wsp>
                      <wps:wsp>
                        <wps:cNvPr id="1818" name="AutoShape 2415"/>
                        <wps:cNvCnPr>
                          <a:cxnSpLocks noChangeShapeType="1"/>
                          <a:stCxn id="47" idx="1"/>
                          <a:endCxn id="46" idx="3"/>
                        </wps:cNvCnPr>
                        <wps:spPr bwMode="auto">
                          <a:xfrm flipH="1">
                            <a:off x="2771140" y="1196975"/>
                            <a:ext cx="492760" cy="635"/>
                          </a:xfrm>
                          <a:prstGeom prst="straightConnector1">
                            <a:avLst/>
                          </a:prstGeom>
                          <a:noFill/>
                          <a:ln w="38100">
                            <a:solidFill>
                              <a:schemeClr val="bg1">
                                <a:lumMod val="50000"/>
                                <a:lumOff val="0"/>
                              </a:schemeClr>
                            </a:solidFill>
                            <a:round/>
                            <a:tailEnd type="triangle" w="med" len="med"/>
                          </a:ln>
                          <a:effectLst/>
                        </wps:spPr>
                        <wps:bodyPr/>
                      </wps:wsp>
                      <wps:wsp>
                        <wps:cNvPr id="1819" name="AutoShape 2416"/>
                        <wps:cNvCnPr>
                          <a:cxnSpLocks noChangeShapeType="1"/>
                          <a:stCxn id="46" idx="1"/>
                          <a:endCxn id="49" idx="3"/>
                        </wps:cNvCnPr>
                        <wps:spPr bwMode="auto">
                          <a:xfrm flipH="1">
                            <a:off x="1341755" y="1196975"/>
                            <a:ext cx="493395" cy="635"/>
                          </a:xfrm>
                          <a:prstGeom prst="straightConnector1">
                            <a:avLst/>
                          </a:prstGeom>
                          <a:noFill/>
                          <a:ln w="38100">
                            <a:solidFill>
                              <a:schemeClr val="bg1">
                                <a:lumMod val="50000"/>
                                <a:lumOff val="0"/>
                              </a:schemeClr>
                            </a:solidFill>
                            <a:round/>
                            <a:tailEnd type="triangle" w="med" len="med"/>
                          </a:ln>
                          <a:effectLst/>
                        </wps:spPr>
                        <wps:bodyPr/>
                      </wps:wsp>
                      <wps:wsp>
                        <wps:cNvPr id="1820" name="AutoShape 2417"/>
                        <wps:cNvCnPr>
                          <a:cxnSpLocks noChangeShapeType="1"/>
                          <a:stCxn id="49" idx="2"/>
                          <a:endCxn id="50" idx="1"/>
                        </wps:cNvCnPr>
                        <wps:spPr bwMode="auto">
                          <a:xfrm rot="16200000" flipH="1">
                            <a:off x="752475" y="1435735"/>
                            <a:ext cx="566420" cy="322580"/>
                          </a:xfrm>
                          <a:prstGeom prst="bentConnector2">
                            <a:avLst/>
                          </a:prstGeom>
                          <a:noFill/>
                          <a:ln w="38100">
                            <a:solidFill>
                              <a:schemeClr val="bg1">
                                <a:lumMod val="50000"/>
                                <a:lumOff val="0"/>
                              </a:schemeClr>
                            </a:solidFill>
                            <a:miter lim="800000"/>
                            <a:tailEnd type="triangle" w="med" len="med"/>
                          </a:ln>
                          <a:effectLst/>
                        </wps:spPr>
                        <wps:bodyPr/>
                      </wps:wsp>
                      <wps:wsp>
                        <wps:cNvPr id="1821" name="AutoShape 2418"/>
                        <wps:cNvCnPr>
                          <a:cxnSpLocks noChangeShapeType="1"/>
                          <a:stCxn id="50" idx="3"/>
                          <a:endCxn id="51" idx="1"/>
                        </wps:cNvCnPr>
                        <wps:spPr bwMode="auto">
                          <a:xfrm>
                            <a:off x="1844040" y="1880235"/>
                            <a:ext cx="302260" cy="635"/>
                          </a:xfrm>
                          <a:prstGeom prst="straightConnector1">
                            <a:avLst/>
                          </a:prstGeom>
                          <a:noFill/>
                          <a:ln w="38100">
                            <a:solidFill>
                              <a:schemeClr val="bg1">
                                <a:lumMod val="50000"/>
                                <a:lumOff val="0"/>
                              </a:schemeClr>
                            </a:solidFill>
                            <a:round/>
                            <a:tailEnd type="triangle" w="med" len="med"/>
                          </a:ln>
                          <a:effectLst/>
                        </wps:spPr>
                        <wps:bodyPr/>
                      </wps:wsp>
                      <wps:wsp>
                        <wps:cNvPr id="1822" name="AutoShape 2419"/>
                        <wps:cNvCnPr>
                          <a:cxnSpLocks noChangeShapeType="1"/>
                          <a:stCxn id="51" idx="3"/>
                          <a:endCxn id="61" idx="1"/>
                        </wps:cNvCnPr>
                        <wps:spPr bwMode="auto">
                          <a:xfrm>
                            <a:off x="2794000" y="1880235"/>
                            <a:ext cx="285750" cy="635"/>
                          </a:xfrm>
                          <a:prstGeom prst="straightConnector1">
                            <a:avLst/>
                          </a:prstGeom>
                          <a:noFill/>
                          <a:ln w="38100">
                            <a:solidFill>
                              <a:schemeClr val="bg1">
                                <a:lumMod val="50000"/>
                                <a:lumOff val="0"/>
                              </a:schemeClr>
                            </a:solidFill>
                            <a:round/>
                            <a:tailEnd type="triangle" w="med" len="med"/>
                          </a:ln>
                          <a:effectLst/>
                        </wps:spPr>
                        <wps:bodyPr/>
                      </wps:wsp>
                      <wps:wsp>
                        <wps:cNvPr id="1823" name="AutoShape 2421"/>
                        <wps:cNvCnPr>
                          <a:cxnSpLocks noChangeShapeType="1"/>
                          <a:stCxn id="61" idx="3"/>
                          <a:endCxn id="55" idx="1"/>
                        </wps:cNvCnPr>
                        <wps:spPr bwMode="auto">
                          <a:xfrm>
                            <a:off x="3728085" y="1880235"/>
                            <a:ext cx="326390" cy="1270"/>
                          </a:xfrm>
                          <a:prstGeom prst="straightConnector1">
                            <a:avLst/>
                          </a:prstGeom>
                          <a:noFill/>
                          <a:ln w="38100">
                            <a:solidFill>
                              <a:schemeClr val="bg1">
                                <a:lumMod val="50000"/>
                                <a:lumOff val="0"/>
                              </a:schemeClr>
                            </a:solidFill>
                            <a:round/>
                            <a:tailEnd type="triangle" w="med" len="med"/>
                          </a:ln>
                          <a:effectLst/>
                        </wps:spPr>
                        <wps:bodyPr/>
                      </wps:wsp>
                      <wps:wsp>
                        <wps:cNvPr id="1824" name="AutoShape 2422"/>
                        <wps:cNvCnPr>
                          <a:cxnSpLocks noChangeShapeType="1"/>
                          <a:stCxn id="55" idx="3"/>
                          <a:endCxn id="62" idx="1"/>
                        </wps:cNvCnPr>
                        <wps:spPr bwMode="auto">
                          <a:xfrm>
                            <a:off x="4702175" y="1881505"/>
                            <a:ext cx="362585" cy="635"/>
                          </a:xfrm>
                          <a:prstGeom prst="straightConnector1">
                            <a:avLst/>
                          </a:prstGeom>
                          <a:noFill/>
                          <a:ln w="38100">
                            <a:solidFill>
                              <a:schemeClr val="bg1">
                                <a:lumMod val="50000"/>
                                <a:lumOff val="0"/>
                              </a:schemeClr>
                            </a:solidFill>
                            <a:round/>
                            <a:tailEnd type="triangle" w="med" len="med"/>
                          </a:ln>
                          <a:effectLst/>
                        </wps:spPr>
                        <wps:bodyPr/>
                      </wps:wsp>
                      <wps:wsp>
                        <wps:cNvPr id="1825" name="AutoShape 2423"/>
                        <wps:cNvCnPr>
                          <a:cxnSpLocks noChangeShapeType="1"/>
                          <a:stCxn id="52" idx="3"/>
                          <a:endCxn id="53" idx="1"/>
                        </wps:cNvCnPr>
                        <wps:spPr bwMode="auto">
                          <a:xfrm flipV="1">
                            <a:off x="852805" y="2564765"/>
                            <a:ext cx="134620" cy="635"/>
                          </a:xfrm>
                          <a:prstGeom prst="straightConnector1">
                            <a:avLst/>
                          </a:prstGeom>
                          <a:noFill/>
                          <a:ln w="38100">
                            <a:solidFill>
                              <a:schemeClr val="bg1">
                                <a:lumMod val="50000"/>
                                <a:lumOff val="0"/>
                              </a:schemeClr>
                            </a:solidFill>
                            <a:round/>
                            <a:tailEnd type="triangle" w="med" len="med"/>
                          </a:ln>
                          <a:effectLst/>
                        </wps:spPr>
                        <wps:bodyPr/>
                      </wps:wsp>
                      <wps:wsp>
                        <wps:cNvPr id="1826" name="AutoShape 2424"/>
                        <wps:cNvCnPr>
                          <a:cxnSpLocks noChangeShapeType="1"/>
                          <a:stCxn id="53" idx="3"/>
                          <a:endCxn id="56" idx="1"/>
                        </wps:cNvCnPr>
                        <wps:spPr bwMode="auto">
                          <a:xfrm>
                            <a:off x="1635125" y="2564765"/>
                            <a:ext cx="342900" cy="635"/>
                          </a:xfrm>
                          <a:prstGeom prst="straightConnector1">
                            <a:avLst/>
                          </a:prstGeom>
                          <a:noFill/>
                          <a:ln w="38100">
                            <a:solidFill>
                              <a:schemeClr val="bg1">
                                <a:lumMod val="50000"/>
                                <a:lumOff val="0"/>
                              </a:schemeClr>
                            </a:solidFill>
                            <a:round/>
                            <a:tailEnd type="triangle" w="med" len="med"/>
                          </a:ln>
                          <a:effectLst/>
                        </wps:spPr>
                        <wps:bodyPr/>
                      </wps:wsp>
                      <wps:wsp>
                        <wps:cNvPr id="1827" name="AutoShape 2426"/>
                        <wps:cNvCnPr>
                          <a:cxnSpLocks noChangeShapeType="1"/>
                          <a:stCxn id="56" idx="3"/>
                          <a:endCxn id="59" idx="1"/>
                        </wps:cNvCnPr>
                        <wps:spPr bwMode="auto">
                          <a:xfrm>
                            <a:off x="2914650" y="2565400"/>
                            <a:ext cx="311150" cy="635"/>
                          </a:xfrm>
                          <a:prstGeom prst="straightConnector1">
                            <a:avLst/>
                          </a:prstGeom>
                          <a:noFill/>
                          <a:ln w="38100">
                            <a:solidFill>
                              <a:schemeClr val="bg1">
                                <a:lumMod val="50000"/>
                                <a:lumOff val="0"/>
                              </a:schemeClr>
                            </a:solidFill>
                            <a:round/>
                            <a:tailEnd type="triangle" w="med" len="med"/>
                          </a:ln>
                          <a:effectLst/>
                        </wps:spPr>
                        <wps:bodyPr/>
                      </wps:wsp>
                      <wps:wsp>
                        <wps:cNvPr id="1828" name="AutoShape 2427"/>
                        <wps:cNvCnPr>
                          <a:cxnSpLocks noChangeShapeType="1"/>
                          <a:stCxn id="59" idx="3"/>
                          <a:endCxn id="55" idx="2"/>
                        </wps:cNvCnPr>
                        <wps:spPr bwMode="auto">
                          <a:xfrm flipV="1">
                            <a:off x="3873500" y="1998980"/>
                            <a:ext cx="504825" cy="567055"/>
                          </a:xfrm>
                          <a:prstGeom prst="bentConnector2">
                            <a:avLst/>
                          </a:prstGeom>
                          <a:noFill/>
                          <a:ln w="38100">
                            <a:solidFill>
                              <a:schemeClr val="bg1">
                                <a:lumMod val="50000"/>
                                <a:lumOff val="0"/>
                              </a:schemeClr>
                            </a:solidFill>
                            <a:miter lim="800000"/>
                            <a:tailEnd type="triangle" w="med" len="med"/>
                          </a:ln>
                          <a:effectLst/>
                        </wps:spPr>
                        <wps:bodyPr/>
                      </wps:wsp>
                    </wpc:wpc>
                  </a:graphicData>
                </a:graphic>
              </wp:inline>
            </w:drawing>
          </mc:Choice>
          <mc:Fallback>
            <w:pict>
              <v:group id="_x0000_s1026" o:spid="_x0000_s1026" o:spt="203" style="height:228.95pt;width:456.4pt;" coordsize="5796280,2907665" editas="canvas" o:gfxdata="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">
                <o:lock v:ext="edit" aspectratio="f"/>
                <v:shape id="_x0000_s1026" o:spid="_x0000_s1026" style="position:absolute;left:0;top:0;height:2907665;width:5796280;" filled="f" stroked="f" coordsize="21600,21600" o:gfxdata="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">
                  <v:fill on="f" focussize="0,0"/>
                  <v:stroke on="f"/>
                  <v:imagedata o:title=""/>
                  <o:lock v:ext="edit" aspectratio="t"/>
                </v:shape>
                <v:rect id="Rectangle 2379" o:spid="_x0000_s1026" o:spt="1" style="position:absolute;left:1139825;top:396875;height:234315;width:936625;" filled="f" stroked="t" coordsize="21600,21600" o:gfxdata="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xGygu1AAAAAUBAAAPAAAAAAAAAAEA&#10;IAAAACIAAABkcnMvZG93bnJldi54bWxQSwECFAAUAAAACACHTuJAOTq8iUwCAACYBAAADgAAAAAA&#10;AAABACAAAAAjAQAAZHJzL2Uyb0RvYy54bWxQSwUGAAAAAAYABgBZAQAA4QU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车、</w:t>
                        </w:r>
                        <w:r>
                          <w:rPr>
                            <w:rFonts w:ascii="等线" w:hAnsi="等线" w:eastAsia="等线"/>
                            <w:sz w:val="21"/>
                            <w:szCs w:val="21"/>
                          </w:rPr>
                          <w:t>铣</w:t>
                        </w:r>
                        <w:r>
                          <w:rPr>
                            <w:rFonts w:hint="eastAsia" w:ascii="等线" w:hAnsi="等线" w:eastAsia="等线"/>
                            <w:sz w:val="21"/>
                            <w:szCs w:val="21"/>
                          </w:rPr>
                          <w:t>、</w:t>
                        </w:r>
                        <w:r>
                          <w:rPr>
                            <w:rFonts w:ascii="等线" w:hAnsi="等线" w:eastAsia="等线"/>
                            <w:sz w:val="21"/>
                            <w:szCs w:val="21"/>
                          </w:rPr>
                          <w:t>磨</w:t>
                        </w:r>
                      </w:p>
                    </w:txbxContent>
                  </v:textbox>
                </v:rect>
                <v:rect id="Rectangle 2380" o:spid="_x0000_s1026" o:spt="1" style="position:absolute;left:2470150;top:395605;height:233680;width:936625;" filled="f" stroked="t" coordsize="21600,21600" o:gfxdata="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EbKC7UAAAABQEAAA8AAAAAAAAA&#10;AQAgAAAAIgAAAGRycy9kb3ducmV2LnhtbFBLAQIUABQAAAAIAIdO4kCyri5ZTgIAAJgEAAAOAAAA&#10;AAAAAAEAIAAAACMBAABkcnMvZTJvRG9jLnhtbFBLBQYAAAAABgAGAFkBAADjBQ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钻</w:t>
                        </w:r>
                        <w:r>
                          <w:rPr>
                            <w:rFonts w:ascii="等线" w:hAnsi="等线" w:eastAsia="等线"/>
                            <w:sz w:val="21"/>
                            <w:szCs w:val="21"/>
                          </w:rPr>
                          <w:t>孔</w:t>
                        </w:r>
                      </w:p>
                    </w:txbxContent>
                  </v:textbox>
                </v:rect>
                <v:rect id="Rectangle 2381" o:spid="_x0000_s1026" o:spt="1" style="position:absolute;left:3815715;top:395605;height:233680;width:937260;" filled="f" stroked="t" coordsize="21600,21600" o:gfxdata="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PEbKC7UAAAABQEAAA8AAAAAAAAAAQAg&#10;AAAAIgAAAGRycy9kb3ducmV2LnhtbFBLAQIUABQAAAAIAIdO4kBU03S5SwIAAJgEAAAOAAAAAAAA&#10;AAEAIAAAACMBAABkcnMvZTJvRG9jLnhtbFBLBQYAAAAABgAGAFkBAADgBQ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CNC加工</w:t>
                        </w:r>
                      </w:p>
                    </w:txbxContent>
                  </v:textbox>
                </v:rect>
                <v:rect id="Rectangle 2382" o:spid="_x0000_s1026" o:spt="1" style="position:absolute;left:1835150;top:1079500;height:234315;width:935990;" filled="f" stroked="t" coordsize="21600,21600" o:gfxdata="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xGygu1AAAAAUBAAAPAAAAAAAAAAEA&#10;IAAAACIAAABkcnMvZG93bnJldi54bWxQSwECFAAUAAAACACHTuJACcryr0wCAACZBAAADgAAAAAA&#10;AAABACAAAAAjAQAAZHJzL2Uyb0RvYy54bWxQSwUGAAAAAAYABgBZAQAA4QU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线切割加工</w:t>
                        </w:r>
                      </w:p>
                    </w:txbxContent>
                  </v:textbox>
                </v:rect>
                <v:rect id="Rectangle 2383" o:spid="_x0000_s1026" o:spt="1" style="position:absolute;left:3263900;top:1079500;height:234315;width:936625;" filled="f" stroked="t" coordsize="21600,21600" o:gfxdata="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8RsoLtQAAAAFAQAADwAAAAAAAAAB&#10;ACAAAAAiAAAAZHJzL2Rvd25yZXYueG1sUEsBAhQAFAAAAAgAh07iQIQafY9NAgAAmQQAAA4AAAAA&#10;AAAAAQAgAAAAIwEAAGRycy9lMm9Eb2MueG1sUEsFBgAAAAAGAAYAWQEAAOIFA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平</w:t>
                        </w:r>
                        <w:r>
                          <w:rPr>
                            <w:rFonts w:ascii="等线" w:hAnsi="等线" w:eastAsia="等线"/>
                            <w:sz w:val="21"/>
                            <w:szCs w:val="21"/>
                          </w:rPr>
                          <w:t>磨</w:t>
                        </w:r>
                        <w:r>
                          <w:rPr>
                            <w:rFonts w:hint="eastAsia" w:ascii="等线" w:hAnsi="等线" w:eastAsia="等线"/>
                            <w:sz w:val="21"/>
                            <w:szCs w:val="21"/>
                          </w:rPr>
                          <w:t>、圆</w:t>
                        </w:r>
                        <w:r>
                          <w:rPr>
                            <w:rFonts w:ascii="等线" w:hAnsi="等线" w:eastAsia="等线"/>
                            <w:sz w:val="21"/>
                            <w:szCs w:val="21"/>
                          </w:rPr>
                          <w:t>磨</w:t>
                        </w:r>
                      </w:p>
                    </w:txbxContent>
                  </v:textbox>
                </v:rect>
                <v:rect id="Rectangle 2384" o:spid="_x0000_s1026" o:spt="1" style="position:absolute;left:4654550;top:1079500;height:234315;width:936625;" filled="f" stroked="t" coordsize="21600,21600" o:gfxdata="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xGygu1AAAAAUBAAAPAAAAAAAAAAEA&#10;IAAAACIAAABkcnMvZG93bnJldi54bWxQSwECFAAUAAAACACHTuJA+5j+BkwCAACZBAAADgAAAAAA&#10;AAABACAAAAAjAQAAZHJzL2Uyb0RvYy54bWxQSwUGAAAAAAYABgBZAQAA4QU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淬火(共享)</w:t>
                        </w:r>
                      </w:p>
                    </w:txbxContent>
                  </v:textbox>
                </v:rect>
                <v:rect id="Rectangle 2385" o:spid="_x0000_s1026" o:spt="1" style="position:absolute;left:406400;top:1079500;height:234315;width:935355;" filled="f" stroked="t" coordsize="21600,21600" o:gfxdata="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xGygu1AAAAAUBAAAPAAAAAAAAAAEA&#10;IAAAACIAAABkcnMvZG93bnJldi54bWxQSwECFAAUAAAACACHTuJAz+qzRkwCAACYBAAADgAAAAAA&#10;AAABACAAAAAjAQAAZHJzL2Uyb0RvYy54bWxQSwUGAAAAAAYABgBZAQAA4QU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火花机</w:t>
                        </w:r>
                        <w:r>
                          <w:rPr>
                            <w:rFonts w:ascii="等线" w:hAnsi="等线" w:eastAsia="等线"/>
                            <w:sz w:val="21"/>
                            <w:szCs w:val="21"/>
                          </w:rPr>
                          <w:t>加工</w:t>
                        </w:r>
                      </w:p>
                    </w:txbxContent>
                  </v:textbox>
                </v:rect>
                <v:rect id="Rectangle 2386" o:spid="_x0000_s1026" o:spt="1" style="position:absolute;left:1196975;top:1763395;height:233680;width:647065;" filled="f" stroked="t" coordsize="21600,21600" o:gfxdata="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8RsoLtQAAAAFAQAADwAAAAAAAAAB&#10;ACAAAAAiAAAAZHJzL2Rvd25yZXYueG1sUEsBAhQAFAAAAAgAh07iQANIou5NAgAAmQQAAA4AAAAA&#10;AAAAAQAgAAAAIwEAAGRycy9lMm9Eb2MueG1sUEsFBgAAAAAGAAYAWQEAAOIFA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抛光</w:t>
                        </w:r>
                      </w:p>
                    </w:txbxContent>
                  </v:textbox>
                </v:rect>
                <v:rect id="Rectangle 2387" o:spid="_x0000_s1026" o:spt="1" style="position:absolute;left:2146300;top:1763395;height:233680;width:647700;" filled="f" stroked="t" coordsize="21600,21600" o:gfxdata="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EbKC7UAAAABQEAAA8AAAAAAAAA&#10;AQAgAAAAIgAAAGRycy9kb3ducmV2LnhtbFBLAQIUABQAAAAIAIdO4kDnGE3/TgIAAJkEAAAOAAAA&#10;AAAAAAEAIAAAACMBAABkcnMvZTJvRG9jLnhtbFBLBQYAAAAABgAGAFkBAADjBQ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装配</w:t>
                        </w:r>
                      </w:p>
                    </w:txbxContent>
                  </v:textbox>
                </v:rect>
                <v:rect id="Rectangle 2388" o:spid="_x0000_s1026" o:spt="1" style="position:absolute;left:111125;top:2447925;height:234315;width:741680;"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zpwgu1QAAAAUBAAAPAAAAAAAAAAEAIAAA&#10;ACIAAABkcnMvZG93bnJldi54bWxQSwECFAAUAAAACACHTuJAjOmvYw8CAAAZBAAADgAAAAAAAAAB&#10;ACAAAAAkAQAAZHJzL2Uyb0RvYy54bWxQSwUGAAAAAAYABgBZAQAApQUAAAAA&#10;">
                  <v:fill on="f" focussize="0,0"/>
                  <v:stroke on="f"/>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维修</w:t>
                        </w:r>
                        <w:r>
                          <w:rPr>
                            <w:rFonts w:ascii="等线" w:hAnsi="等线" w:eastAsia="等线"/>
                            <w:sz w:val="21"/>
                            <w:szCs w:val="21"/>
                          </w:rPr>
                          <w:t>模具</w:t>
                        </w:r>
                      </w:p>
                    </w:txbxContent>
                  </v:textbox>
                </v:rect>
                <v:rect id="Rectangle 2389" o:spid="_x0000_s1026" o:spt="1" style="position:absolute;left:987425;top:2447925;height:233045;width:647700;" filled="f" stroked="t" coordsize="21600,21600" o:gfxdata="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xGygu1AAAAAUBAAAPAAAAAAAAAAEA&#10;IAAAACIAAABkcnMvZG93bnJldi54bWxQSwECFAAUAAAACACHTuJAc3cWbkwCAACYBAAADgAAAAAA&#10;AAABACAAAAAjAQAAZHJzL2Uyb0RvYy54bWxQSwUGAAAAAAYABgBZAQAA4QU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拆卸</w:t>
                        </w:r>
                      </w:p>
                    </w:txbxContent>
                  </v:textbox>
                </v:rect>
                <v:rect id="Rectangle 2390" o:spid="_x0000_s1026" o:spt="1" style="position:absolute;left:4054475;top:1763395;height:235585;width:647700;" filled="f" stroked="t" coordsize="21600,21600" o:gfxdata="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EbKC7UAAAABQEAAA8AAAAAAAAA&#10;AQAgAAAAIgAAAGRycy9kb3ducmV2LnhtbFBLAQIUABQAAAAIAIdO4kAxDVznTgIAAJkEAAAOAAAA&#10;AAAAAAEAIAAAACMBAABkcnMvZTJvRG9jLnhtbFBLBQYAAAAABgAGAFkBAADjBQ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检验</w:t>
                        </w:r>
                      </w:p>
                    </w:txbxContent>
                  </v:textbox>
                </v:rect>
                <v:rect id="Rectangle 2391" o:spid="_x0000_s1026" o:spt="1" style="position:absolute;left:1978025;top:2447925;height:234315;width:936625;" filled="f" stroked="t" coordsize="21600,21600" o:gfxdata="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8H50h1QAAAAUBAAAPAAAAAAAAAAEAIAAA&#10;ACIAAABkcnMvZG93bnJldi54bWxQSwECFAAUAAAACACHTuJAsMWR3EgCAACRBAAADgAAAAAAAAAB&#10;ACAAAAAkAQAAZHJzL2Uyb0RvYy54bWxQSwUGAAAAAAYABgBZAQAA3gUAAAAA&#10;">
                  <v:fill on="f" focussize="0,0"/>
                  <v:stroke weight="0.5pt" color="#000000 [3229]" miterlimit="8" joinstyle="miter"/>
                  <v:imagedata o:title=""/>
                  <o:lock v:ext="edit" aspectratio="f"/>
                  <v:textbox inset="2.54mm,0mm,2.54mm,0mm">
                    <w:txbxContent>
                      <w:p>
                        <w:pPr>
                          <w:spacing w:line="240" w:lineRule="auto"/>
                          <w:jc w:val="center"/>
                          <w:rPr>
                            <w:rFonts w:ascii="等线" w:hAnsi="等线" w:eastAsia="等线"/>
                            <w:spacing w:val="-8"/>
                            <w:sz w:val="21"/>
                            <w:szCs w:val="21"/>
                          </w:rPr>
                        </w:pPr>
                        <w:r>
                          <w:rPr>
                            <w:rFonts w:hint="eastAsia" w:ascii="等线" w:hAnsi="等线" w:eastAsia="等线"/>
                            <w:spacing w:val="-8"/>
                            <w:sz w:val="21"/>
                            <w:szCs w:val="21"/>
                          </w:rPr>
                          <w:t>修补更换</w:t>
                        </w:r>
                        <w:r>
                          <w:rPr>
                            <w:rFonts w:ascii="等线" w:hAnsi="等线" w:eastAsia="等线"/>
                            <w:spacing w:val="-8"/>
                            <w:sz w:val="21"/>
                            <w:szCs w:val="21"/>
                          </w:rPr>
                          <w:t>焊接</w:t>
                        </w:r>
                      </w:p>
                    </w:txbxContent>
                  </v:textbox>
                </v:rect>
                <v:rect id="Rectangle 2392" o:spid="_x0000_s1026" o:spt="1" style="position:absolute;left:3225800;top:2447925;height:235585;width:647700;" filled="f" stroked="t" coordsize="21600,21600" o:gfxdata="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8RsoLtQAAAAFAQAADwAAAAAAAAAB&#10;ACAAAAAiAAAAZHJzL2Rvd25yZXYueG1sUEsBAhQAFAAAAAgAh07iQAt/4q9NAgAAmQQAAA4AAAAA&#10;AAAAAQAgAAAAIwEAAGRycy9lMm9Eb2MueG1sUEsFBgAAAAAGAAYAWQEAAOIFA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组装</w:t>
                        </w:r>
                      </w:p>
                    </w:txbxContent>
                  </v:textbox>
                </v:rect>
                <v:rect id="Rectangle 2393" o:spid="_x0000_s1026" o:spt="1" style="position:absolute;left:92075;top:395605;height:233680;width:793750;"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OnCC7VAAAABQEAAA8AAAAAAAAAAQAg&#10;AAAAIgAAAGRycy9kb3ducmV2LnhtbFBLAQIUABQAAAAIAIdO4kBL0iovEQIAABcEAAAOAAAAAAAA&#10;AAEAIAAAACQBAABkcnMvZTJvRG9jLnhtbFBLBQYAAAAABgAGAFkBAACnBQAAAAA=&#10;">
                  <v:fill on="f" focussize="0,0"/>
                  <v:stroke on="f"/>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板材</w:t>
                        </w:r>
                        <w:r>
                          <w:rPr>
                            <w:rFonts w:ascii="等线" w:hAnsi="等线" w:eastAsia="等线"/>
                            <w:sz w:val="21"/>
                            <w:szCs w:val="21"/>
                          </w:rPr>
                          <w:t>、棒材</w:t>
                        </w:r>
                      </w:p>
                    </w:txbxContent>
                  </v:textbox>
                </v:rect>
                <v:rect id="Rectangle 2394" o:spid="_x0000_s1026" o:spt="1" style="position:absolute;left:3079750;top:1763395;height:233680;width:648335;" filled="f" stroked="t" coordsize="21600,21600" o:gfxdata="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xGygu1AAAAAUBAAAPAAAAAAAA&#10;AAEAIAAAACIAAABkcnMvZG93bnJldi54bWxQSwECFAAUAAAACACHTuJApiXSnk8CAACZBAAADgAA&#10;AAAAAAABACAAAAAjAQAAZHJzL2Uyb0RvYy54bWxQSwUGAAAAAAYABgBZAQAA5AUAAAAA&#10;">
                  <v:fill on="f" focussize="0,0"/>
                  <v:stroke weight="0.5pt" color="#000000 [3229]" miterlimit="8" joinstyle="miter"/>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试模</w:t>
                        </w:r>
                      </w:p>
                    </w:txbxContent>
                  </v:textbox>
                </v:rect>
                <v:rect id="Rectangle 2395" o:spid="_x0000_s1026" o:spt="1" style="position:absolute;left:5064760;top:1763395;height:235585;width:495300;"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OnCC7VAAAABQEAAA8AAAAAAAAAAQAg&#10;AAAAIgAAAGRycy9kb3ducmV2LnhtbFBLAQIUABQAAAAIAIdO4kCkkPQ9EQIAABoEAAAOAAAAAAAA&#10;AAEAIAAAACQBAABkcnMvZTJvRG9jLnhtbFBLBQYAAAAABgAGAFkBAACnBQAAAAA=&#10;">
                  <v:fill on="f" focussize="0,0"/>
                  <v:stroke on="f"/>
                  <v:imagedata o:title=""/>
                  <o:lock v:ext="edit" aspectratio="f"/>
                  <v:textbox inset="2.54mm,0.5mm,2.54mm,0.5mm">
                    <w:txbxContent>
                      <w:p>
                        <w:pPr>
                          <w:spacing w:line="240" w:lineRule="auto"/>
                          <w:jc w:val="center"/>
                          <w:rPr>
                            <w:rFonts w:ascii="等线" w:hAnsi="等线" w:eastAsia="等线"/>
                            <w:sz w:val="21"/>
                            <w:szCs w:val="21"/>
                          </w:rPr>
                        </w:pPr>
                        <w:r>
                          <w:rPr>
                            <w:rFonts w:hint="eastAsia" w:ascii="等线" w:hAnsi="等线" w:eastAsia="等线"/>
                            <w:sz w:val="21"/>
                            <w:szCs w:val="21"/>
                          </w:rPr>
                          <w:t>入库</w:t>
                        </w:r>
                      </w:p>
                    </w:txbxContent>
                  </v:textbox>
                </v:rect>
                <v:rect id="Rectangle 2396" o:spid="_x0000_s1026" o:spt="1" style="position:absolute;left:1301750;top:159385;height:234315;width:495935;"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86cILtUAAAAFAQAADwAAAAAAAAABACAA&#10;AAAiAAAAZHJzL2Rvd25yZXYueG1sUEsBAhQAFAAAAAgAh07iQNU9CKIQAgAAGQQAAA4AAAAAAAAA&#10;AQAgAAAAJAEAAGRycy9lMm9Eb2MueG1sUEsFBgAAAAAGAAYAWQEAAKYFA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噪声</w:t>
                        </w:r>
                      </w:p>
                    </w:txbxContent>
                  </v:textbox>
                </v:rect>
                <v:rect id="Rectangle 2397" o:spid="_x0000_s1026" o:spt="1" style="position:absolute;left:2691765;top:158115;height:234315;width:495935;"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zpwgu1QAAAAUBAAAPAAAAAAAAAAEA&#10;IAAAACIAAABkcnMvZG93bnJldi54bWxQSwECFAAUAAAACACHTuJA3WLG4BICAAAbBAAADgAAAAAA&#10;AAABACAAAAAkAQAAZHJzL2Uyb0RvYy54bWxQSwUGAAAAAAYABgBZAQAAqAU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噪声</w:t>
                        </w:r>
                      </w:p>
                    </w:txbxContent>
                  </v:textbox>
                </v:rect>
                <v:rect id="Rectangle 2398" o:spid="_x0000_s1026" o:spt="1" style="position:absolute;left:4005580;top:158115;height:234315;width:495935;"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OnCC7VAAAABQEAAA8AAAAAAAAAAQAg&#10;AAAAIgAAAGRycy9kb3ducmV2LnhtbFBLAQIUABQAAAAIAIdO4kBKO1XeEQIAABsEAAAOAAAAAAAA&#10;AAEAIAAAACQBAABkcnMvZTJvRG9jLnhtbFBLBQYAAAAABgAGAFkBAACnBQ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噪声</w:t>
                        </w:r>
                      </w:p>
                    </w:txbxContent>
                  </v:textbox>
                </v:rect>
                <v:rect id="Rectangle 2399" o:spid="_x0000_s1026" o:spt="1" style="position:absolute;left:1263650;top:625475;height:234315;width:580390;"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86cILtUAAAAFAQAADwAAAAAAAAAB&#10;ACAAAAAiAAAAZHJzL2Rvd25yZXYueG1sUEsBAhQAFAAAAAgAh07iQOOcMyATAgAAGwQAAA4AAAAA&#10;AAAAAQAgAAAAJAEAAGRycy9lMm9Eb2MueG1sUEsFBgAAAAAGAAYAWQEAAKkFA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边角料声</w:t>
                        </w:r>
                      </w:p>
                    </w:txbxContent>
                  </v:textbox>
                </v:rect>
                <v:rect id="Rectangle 2400" o:spid="_x0000_s1026" o:spt="1" style="position:absolute;left:2644775;top:628650;height:234315;width:580390;"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OnCC7VAAAABQEAAA8AAAAAAAAA&#10;AQAgAAAAIgAAAGRycy9kb3ducmV2LnhtbFBLAQIUABQAAAAIAIdO4kC4BYSOFAIAABsEAAAOAAAA&#10;AAAAAAEAIAAAACQBAABkcnMvZTJvRG9jLnhtbFBLBQYAAAAABgAGAFkBAACqBQ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边角料声</w:t>
                        </w:r>
                      </w:p>
                    </w:txbxContent>
                  </v:textbox>
                </v:rect>
                <v:rect id="Rectangle 2401" o:spid="_x0000_s1026" o:spt="1" style="position:absolute;left:3997960;top:625475;height:234315;width:580390;"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zpwgu1QAAAAUBAAAPAAAAAAAAAAEA&#10;IAAAACIAAABkcnMvZG93bnJldi54bWxQSwECFAAUAAAACACHTuJAlz0N2BICAAAbBAAADgAAAAAA&#10;AAABACAAAAAkAQAAZHJzL2Uyb0RvYy54bWxQSwUGAAAAAAYABgBZAQAAqAU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边角料声</w:t>
                        </w:r>
                      </w:p>
                    </w:txbxContent>
                  </v:textbox>
                </v:rect>
                <v:rect id="Rectangle 2402" o:spid="_x0000_s1026" o:spt="1" style="position:absolute;left:3472815;top:871220;height:234315;width:495935;"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OnCC7VAAAABQEAAA8AAAAAAAAAAQAg&#10;AAAAIgAAAGRycy9kb3ducmV2LnhtbFBLAQIUABQAAAAIAIdO4kDXMEDDEQIAABsEAAAOAAAAAAAA&#10;AAEAIAAAACQBAABkcnMvZTJvRG9jLnhtbFBLBQYAAAAABgAGAFkBAACnBQ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噪声</w:t>
                        </w:r>
                      </w:p>
                    </w:txbxContent>
                  </v:textbox>
                </v:rect>
                <v:rect id="Rectangle 2403" o:spid="_x0000_s1026" o:spt="1" style="position:absolute;left:3455670;top:1314450;height:235585;width:580390;"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zpwgu1QAAAAUBAAAPAAAAAAAAAAEA&#10;IAAAACIAAABkcnMvZG93bnJldi54bWxQSwECFAAUAAAACACHTuJAsaO8QRICAAAcBAAADgAAAAAA&#10;AAABACAAAAAkAQAAZHJzL2Uyb0RvYy54bWxQSwUGAAAAAAYABgBZAQAAqAU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金属屑</w:t>
                        </w:r>
                      </w:p>
                    </w:txbxContent>
                  </v:textbox>
                </v:rect>
                <v:rect id="Rectangle 2404" o:spid="_x0000_s1026" o:spt="1" style="position:absolute;left:2006600;top:1323975;height:234315;width:580390;"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zpwgu1QAAAAUBAAAPAAAAAAAAAAEA&#10;IAAAACIAAABkcnMvZG93bnJldi54bWxQSwECFAAUAAAACACHTuJAVvsVdhICAAAcBAAADgAAAAAA&#10;AAABACAAAAAkAQAAZHJzL2Uyb0RvYy54bWxQSwUGAAAAAAYABgBZAQAAqAU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边角料声</w:t>
                        </w:r>
                      </w:p>
                    </w:txbxContent>
                  </v:textbox>
                </v:rect>
                <v:rect id="Rectangle 2405" o:spid="_x0000_s1026" o:spt="1" style="position:absolute;left:1263650;top:1568450;height:234315;width:495935;"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86cILtUAAAAFAQAADwAAAAAAAAABACAA&#10;AAAiAAAAZHJzL2Rvd25yZXYueG1sUEsBAhQAFAAAAAgAh07iQDp1NKEQAgAAHAQAAA4AAAAAAAAA&#10;AQAgAAAAJAEAAGRycy9lMm9Eb2MueG1sUEsFBgAAAAAGAAYAWQEAAKYFA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噪声</w:t>
                        </w:r>
                      </w:p>
                    </w:txbxContent>
                  </v:textbox>
                </v:rect>
                <v:rect id="Rectangle 2406" o:spid="_x0000_s1026" o:spt="1" style="position:absolute;left:588010;top:863600;height:234315;width:580390;"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OnCC7VAAAABQEAAA8AAAAAAAAAAQAgAAAA&#10;IgAAAGRycy9kb3ducmV2LnhtbFBLAQIUABQAAAAIAIdO4kAw2ehYDgIAABoEAAAOAAAAAAAAAAEA&#10;IAAAACQBAABkcnMvZTJvRG9jLnhtbFBLBQYAAAAABgAGAFkBAACkBQ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边角料声</w:t>
                        </w:r>
                      </w:p>
                    </w:txbxContent>
                  </v:textbox>
                </v:rect>
                <v:rect id="Rectangle 2407" o:spid="_x0000_s1026" o:spt="1" style="position:absolute;left:1017270;top:2234565;height:236220;width:580390;"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zpwgu1QAAAAUBAAAPAAAAAAAAAAEA&#10;IAAAACIAAABkcnMvZG93bnJldi54bWxQSwECFAAUAAAACACHTuJAZjcmEBICAAAcBAAADgAAAAAA&#10;AAABACAAAAAkAQAAZHJzL2Uyb0RvYy54bWxQSwUGAAAAAAYABgBZAQAAqAU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金属屑</w:t>
                        </w:r>
                      </w:p>
                    </w:txbxContent>
                  </v:textbox>
                </v:rect>
                <v:rect id="Rectangle 2408" o:spid="_x0000_s1026" o:spt="1" style="position:absolute;left:2024380;top:2231390;height:235585;width:811530;"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OnCC7VAAAABQEAAA8AAAAAAAAAAQAg&#10;AAAAIgAAAGRycy9kb3ducmV2LnhtbFBLAQIUABQAAAAIAIdO4kAdLOTJEQIAABwEAAAOAAAAAAAA&#10;AAEAIAAAACQBAABkcnMvZTJvRG9jLnhtbFBLBQYAAAAABgAGAFkBAACnBQ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噪声焊接</w:t>
                        </w:r>
                        <w:r>
                          <w:rPr>
                            <w:rFonts w:ascii="等线" w:hAnsi="等线" w:eastAsia="等线"/>
                            <w:sz w:val="18"/>
                            <w:szCs w:val="18"/>
                          </w:rPr>
                          <w:t>烟气</w:t>
                        </w:r>
                      </w:p>
                    </w:txbxContent>
                  </v:textbox>
                </v:rect>
                <v:rect id="Rectangle 2409" o:spid="_x0000_s1026" o:spt="1" style="position:absolute;left:2072640;top:2673350;height:234315;width:761365;" filled="f" stroked="f" coordsize="21600,21600" o:gfxdata="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OnCC7VAAAABQEAAA8AAAAAAAAAAQAg&#10;AAAAIgAAAGRycy9kb3ducmV2LnhtbFBLAQIUABQAAAAIAIdO4kCm9rXaEQIAABwEAAAOAAAAAAAA&#10;AAEAIAAAACQBAABkcnMvZTJvRG9jLnhtbFBLBQYAAAAABgAGAFkBAACnBQAAAAA=&#10;">
                  <v:fill on="f" focussize="0,0"/>
                  <v:stroke on="f"/>
                  <v:imagedata o:title=""/>
                  <o:lock v:ext="edit" aspectratio="f"/>
                  <v:textbox inset="2.54mm,0.5mm,2.54mm,0.5mm">
                    <w:txbxContent>
                      <w:p>
                        <w:pPr>
                          <w:spacing w:line="240" w:lineRule="auto"/>
                          <w:jc w:val="center"/>
                          <w:rPr>
                            <w:rFonts w:ascii="等线" w:hAnsi="等线" w:eastAsia="等线"/>
                            <w:sz w:val="18"/>
                            <w:szCs w:val="18"/>
                          </w:rPr>
                        </w:pPr>
                        <w:r>
                          <w:rPr>
                            <w:rFonts w:hint="eastAsia" w:ascii="等线" w:hAnsi="等线" w:eastAsia="等线"/>
                            <w:sz w:val="18"/>
                            <w:szCs w:val="18"/>
                          </w:rPr>
                          <w:t>废零部件</w:t>
                        </w:r>
                      </w:p>
                    </w:txbxContent>
                  </v:textbox>
                </v:rect>
                <v:shape id="AutoShape 2410" o:spid="_x0000_s1026" o:spt="32" type="#_x0000_t32" style="position:absolute;left:885825;top:512445;height:1905;width:254000;" filled="f" stroked="t" coordsize="21600,21600" o:gfxdata="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wgty+9UAAAAFAQAADwAAAAAAAAABACAAAAAiAAAAZHJzL2Rvd25yZXYu&#10;eG1sUEsBAhQAFAAAAAgAh07iQG6J4gU3AgAAawQAAA4AAAAAAAAAAQAgAAAAJAEAAGRycy9lMm9E&#10;b2MueG1sUEsFBgAAAAAGAAYAWQEAAM0FAAAAAA==&#10;">
                  <v:fill on="f" focussize="0,0"/>
                  <v:stroke weight="3pt" color="#7F7F7F [3212]" joinstyle="round" endarrow="block"/>
                  <v:imagedata o:title=""/>
                  <o:lock v:ext="edit" aspectratio="f"/>
                </v:shape>
                <v:shape id="AutoShape 2411" o:spid="_x0000_s1026" o:spt="32" type="#_x0000_t32" style="position:absolute;left:2076450;top:512445;flip:y;height:1905;width:393700;" filled="f" stroked="t" coordsize="21600,21600" o:gfxdata="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AcgQc9QAAAAFAQAADwAAAAAAAAABACAAAAAiAAAAZHJzL2Rv&#10;d25yZXYueG1sUEsBAhQAFAAAAAgAh07iQA6ouZo+AgAAdgQAAA4AAAAAAAAAAQAgAAAAIwEAAGRy&#10;cy9lMm9Eb2MueG1sUEsFBgAAAAAGAAYAWQEAANMFAAAAAA==&#10;">
                  <v:fill on="f" focussize="0,0"/>
                  <v:stroke weight="3pt" color="#7F7F7F [3212]" joinstyle="round" endarrow="block"/>
                  <v:imagedata o:title=""/>
                  <o:lock v:ext="edit" aspectratio="f"/>
                </v:shape>
                <v:shape id="AutoShape 2412" o:spid="_x0000_s1026" o:spt="32" type="#_x0000_t32" style="position:absolute;left:3406775;top:512445;height:635;width:408940;" filled="f" stroked="t" coordsize="21600,21600" o:gfxdata="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CC3L71QAAAAUBAAAPAAAAAAAAAAEAIAAAACIAAABkcnMvZG93bnJldi54&#10;bWxQSwECFAAUAAAACACHTuJAnKlNzDYCAABrBAAADgAAAAAAAAABACAAAAAkAQAAZHJzL2Uyb0Rv&#10;Yy54bWxQSwUGAAAAAAYABgBZAQAAzAUAAAAA&#10;">
                  <v:fill on="f" focussize="0,0"/>
                  <v:stroke weight="3pt" color="#7F7F7F [3212]" joinstyle="round" endarrow="block"/>
                  <v:imagedata o:title=""/>
                  <o:lock v:ext="edit" aspectratio="f"/>
                </v:shape>
                <v:shape id="AutoShape 2413" o:spid="_x0000_s1026" o:spt="33" type="#_x0000_t33" style="position:absolute;left:4752975;top:512445;height:567055;width:370205;" filled="f" stroked="t" coordsize="21600,21600" o:gfxdata="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XlwMNQAAAAFAQAADwAAAAAAAAABACAAAAAiAAAAZHJzL2Rvd25y&#10;ZXYueG1sUEsBAhQAFAAAAAgAh07iQImtjUk7AgAAdwQAAA4AAAAAAAAAAQAgAAAAIwEAAGRycy9l&#10;Mm9Eb2MueG1sUEsFBgAAAAAGAAYAWQEAANAFAAAAAA==&#10;">
                  <v:fill on="f" focussize="0,0"/>
                  <v:stroke weight="3pt" color="#7F7F7F [3212]" miterlimit="8" joinstyle="miter" endarrow="block"/>
                  <v:imagedata o:title=""/>
                  <o:lock v:ext="edit" aspectratio="f"/>
                </v:shape>
                <v:shape id="AutoShape 2414" o:spid="_x0000_s1026" o:spt="32" type="#_x0000_t32" style="position:absolute;left:4200525;top:1196975;flip:x;height:635;width:454025;" filled="f" stroked="t" coordsize="21600,21600" o:gfxdata="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ByBBz1AAAAAUBAAAPAAAAAAAAAAEAIAAAACIAAABkcnMvZG93bnJl&#10;di54bWxQSwECFAAUAAAACACHTuJAzjSHADoCAAB2BAAADgAAAAAAAAABACAAAAAjAQAAZHJzL2Uy&#10;b0RvYy54bWxQSwUGAAAAAAYABgBZAQAAzwUAAAAA&#10;">
                  <v:fill on="f" focussize="0,0"/>
                  <v:stroke weight="3pt" color="#7F7F7F [3212]" joinstyle="round" endarrow="block"/>
                  <v:imagedata o:title=""/>
                  <o:lock v:ext="edit" aspectratio="f"/>
                </v:shape>
                <v:shape id="AutoShape 2415" o:spid="_x0000_s1026" o:spt="32" type="#_x0000_t32" style="position:absolute;left:2771140;top:1196975;flip:x;height:635;width:492760;" filled="f" stroked="t" coordsize="21600,21600" o:gfxdata="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ByBBz1AAAAAUBAAAPAAAAAAAAAAEAIAAAACIAAABkcnMvZG93&#10;bnJldi54bWxQSwECFAAUAAAACACHTuJAfAdq3j0CAAB2BAAADgAAAAAAAAABACAAAAAjAQAAZHJz&#10;L2Uyb0RvYy54bWxQSwUGAAAAAAYABgBZAQAA0gUAAAAA&#10;">
                  <v:fill on="f" focussize="0,0"/>
                  <v:stroke weight="3pt" color="#7F7F7F [3212]" joinstyle="round" endarrow="block"/>
                  <v:imagedata o:title=""/>
                  <o:lock v:ext="edit" aspectratio="f"/>
                </v:shape>
                <v:shape id="AutoShape 2416" o:spid="_x0000_s1026" o:spt="32" type="#_x0000_t32" style="position:absolute;left:1341755;top:1196975;flip:x;height:635;width:493395;" filled="f" stroked="t" coordsize="21600,21600" o:gfxdata="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HIEHPUAAAABQEAAA8AAAAAAAAAAQAgAAAAIgAAAGRycy9kb3du&#10;cmV2LnhtbFBLAQIUABQAAAAIAIdO4kBIwgIbPAIAAHYEAAAOAAAAAAAAAAEAIAAAACMBAABkcnMv&#10;ZTJvRG9jLnhtbFBLBQYAAAAABgAGAFkBAADRBQAAAAA=&#10;">
                  <v:fill on="f" focussize="0,0"/>
                  <v:stroke weight="3pt" color="#7F7F7F [3212]" joinstyle="round" endarrow="block"/>
                  <v:imagedata o:title=""/>
                  <o:lock v:ext="edit" aspectratio="f"/>
                </v:shape>
                <v:shape id="AutoShape 2417" o:spid="_x0000_s1026" o:spt="33" type="#_x0000_t33" style="position:absolute;left:752475;top:1435735;flip:x;height:322580;width:566420;rotation:5898240f;" filled="f" stroked="t" coordsize="21600,21600" o:gfxdata="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2h0NLUAAAABQEAAA8AAAAAAAAA&#10;AQAgAAAAIgAAAGRycy9kb3ducmV2LnhtbFBLAQIUABQAAAAIAIdO4kBBu/PeTgIAAJAEAAAOAAAA&#10;AAAAAAEAIAAAACMBAABkcnMvZTJvRG9jLnhtbFBLBQYAAAAABgAGAFkBAADjBQAAAAA=&#10;">
                  <v:fill on="f" focussize="0,0"/>
                  <v:stroke weight="3pt" color="#7F7F7F [3212]" miterlimit="8" joinstyle="miter" endarrow="block"/>
                  <v:imagedata o:title=""/>
                  <o:lock v:ext="edit" aspectratio="f"/>
                </v:shape>
                <v:shape id="AutoShape 2418" o:spid="_x0000_s1026" o:spt="32" type="#_x0000_t32" style="position:absolute;left:1844040;top:1880235;height:635;width:302260;" filled="f" stroked="t" coordsize="21600,21600" o:gfxdata="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wgty+9UAAAAFAQAADwAAAAAAAAABACAAAAAiAAAAZHJzL2Rvd25yZXYueG1s&#10;UEsBAhQAFAAAAAgAh07iQBULiS40AgAAbAQAAA4AAAAAAAAAAQAgAAAAJAEAAGRycy9lMm9Eb2Mu&#10;eG1sUEsFBgAAAAAGAAYAWQEAAMoFAAAAAA==&#10;">
                  <v:fill on="f" focussize="0,0"/>
                  <v:stroke weight="3pt" color="#7F7F7F [3212]" joinstyle="round" endarrow="block"/>
                  <v:imagedata o:title=""/>
                  <o:lock v:ext="edit" aspectratio="f"/>
                </v:shape>
                <v:shape id="AutoShape 2419" o:spid="_x0000_s1026" o:spt="32" type="#_x0000_t32" style="position:absolute;left:2794000;top:1880235;height:635;width:285750;" filled="f" stroked="t" coordsize="21600,21600" o:gfxdata="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MILcvvVAAAABQEAAA8AAAAAAAAAAQAgAAAAIgAAAGRycy9kb3ducmV2Lnht&#10;bFBLAQIUABQAAAAIAIdO4kA7HRnBNQIAAGwEAAAOAAAAAAAAAAEAIAAAACQBAABkcnMvZTJvRG9j&#10;LnhtbFBLBQYAAAAABgAGAFkBAADLBQAAAAA=&#10;">
                  <v:fill on="f" focussize="0,0"/>
                  <v:stroke weight="3pt" color="#7F7F7F [3212]" joinstyle="round" endarrow="block"/>
                  <v:imagedata o:title=""/>
                  <o:lock v:ext="edit" aspectratio="f"/>
                </v:shape>
                <v:shape id="AutoShape 2421" o:spid="_x0000_s1026" o:spt="32" type="#_x0000_t32" style="position:absolute;left:3728085;top:1880235;height:1270;width:326390;" filled="f" stroked="t" coordsize="21600,21600" o:gfxdata="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MILcvvVAAAABQEAAA8AAAAAAAAAAQAgAAAAIgAAAGRycy9kb3ducmV2Lnht&#10;bFBLAQIUABQAAAAIAIdO4kCwGHItNQIAAG0EAAAOAAAAAAAAAAEAIAAAACQBAABkcnMvZTJvRG9j&#10;LnhtbFBLBQYAAAAABgAGAFkBAADLBQAAAAA=&#10;">
                  <v:fill on="f" focussize="0,0"/>
                  <v:stroke weight="3pt" color="#7F7F7F [3212]" joinstyle="round" endarrow="block"/>
                  <v:imagedata o:title=""/>
                  <o:lock v:ext="edit" aspectratio="f"/>
                </v:shape>
                <v:shape id="AutoShape 2422" o:spid="_x0000_s1026" o:spt="32" type="#_x0000_t32" style="position:absolute;left:4702175;top:1881505;height:635;width:362585;" filled="f" stroked="t" coordsize="21600,21600" o:gfxdata="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wgty+9UAAAAFAQAADwAAAAAAAAABACAAAAAiAAAAZHJzL2Rvd25yZXYueG1s&#10;UEsBAhQAFAAAAAgAh07iQB0wofA0AgAAbAQAAA4AAAAAAAAAAQAgAAAAJAEAAGRycy9lMm9Eb2Mu&#10;eG1sUEsFBgAAAAAGAAYAWQEAAMoFAAAAAA==&#10;">
                  <v:fill on="f" focussize="0,0"/>
                  <v:stroke weight="3pt" color="#7F7F7F [3212]" joinstyle="round" endarrow="block"/>
                  <v:imagedata o:title=""/>
                  <o:lock v:ext="edit" aspectratio="f"/>
                </v:shape>
                <v:shape id="AutoShape 2423" o:spid="_x0000_s1026" o:spt="32" type="#_x0000_t32" style="position:absolute;left:852805;top:2564765;flip:y;height:635;width:134620;" filled="f" stroked="t" coordsize="21600,21600" o:gfxdata="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AcgQc9QAAAAFAQAADwAAAAAAAAABACAAAAAiAAAAZHJzL2Rv&#10;d25yZXYueG1sUEsBAhQAFAAAAAgAh07iQMlGqrU+AgAAdQQAAA4AAAAAAAAAAQAgAAAAIwEAAGRy&#10;cy9lMm9Eb2MueG1sUEsFBgAAAAAGAAYAWQEAANMFAAAAAA==&#10;">
                  <v:fill on="f" focussize="0,0"/>
                  <v:stroke weight="3pt" color="#7F7F7F [3212]" joinstyle="round" endarrow="block"/>
                  <v:imagedata o:title=""/>
                  <o:lock v:ext="edit" aspectratio="f"/>
                </v:shape>
                <v:shape id="AutoShape 2424" o:spid="_x0000_s1026" o:spt="32" type="#_x0000_t32" style="position:absolute;left:1635125;top:2564765;height:635;width:342900;" filled="f" stroked="t" coordsize="21600,21600" o:gfxdata="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MILcvvVAAAABQEAAA8AAAAAAAAAAQAgAAAAIgAAAGRycy9kb3ducmV2Lnht&#10;bFBLAQIUABQAAAAIAIdO4kCh+vRqNQIAAGwEAAAOAAAAAAAAAAEAIAAAACQBAABkcnMvZTJvRG9j&#10;LnhtbFBLBQYAAAAABgAGAFkBAADLBQAAAAA=&#10;">
                  <v:fill on="f" focussize="0,0"/>
                  <v:stroke weight="3pt" color="#7F7F7F [3212]" joinstyle="round" endarrow="block"/>
                  <v:imagedata o:title=""/>
                  <o:lock v:ext="edit" aspectratio="f"/>
                </v:shape>
                <v:shape id="AutoShape 2426" o:spid="_x0000_s1026" o:spt="32" type="#_x0000_t32" style="position:absolute;left:2914650;top:2565400;height:635;width:311150;" filled="f" stroked="t" coordsize="21600,21600" o:gfxdata="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MILcvvVAAAABQEAAA8AAAAAAAAAAQAgAAAAIgAAAGRycy9kb3ducmV2Lnht&#10;bFBLAQIUABQAAAAIAIdO4kBTLrFCNQIAAGwEAAAOAAAAAAAAAAEAIAAAACQBAABkcnMvZTJvRG9j&#10;LnhtbFBLBQYAAAAABgAGAFkBAADLBQAAAAA=&#10;">
                  <v:fill on="f" focussize="0,0"/>
                  <v:stroke weight="3pt" color="#7F7F7F [3212]" joinstyle="round" endarrow="block"/>
                  <v:imagedata o:title=""/>
                  <o:lock v:ext="edit" aspectratio="f"/>
                </v:shape>
                <v:shape id="AutoShape 2427" o:spid="_x0000_s1026" o:spt="33" type="#_x0000_t33" style="position:absolute;left:3873500;top:1998980;flip:y;height:567055;width:504825;" filled="f" stroked="t" coordsize="21600,21600" o:gfxdata="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E5+q2AAAAAUBAAAPAAAAAAAAAAEAIAAAACIA&#10;AABkcnMvZG93bnJldi54bWxQSwECFAAUAAAACACHTuJAHDrgU0ICAACCBAAADgAAAAAAAAABACAA&#10;AAAnAQAAZHJzL2Uyb0RvYy54bWxQSwUGAAAAAAYABgBZAQAA2wUAAAAA&#10;">
                  <v:fill on="f" focussize="0,0"/>
                  <v:stroke weight="3pt" color="#7F7F7F [3212]" miterlimit="8" joinstyle="miter" endarrow="block"/>
                  <v:imagedata o:title=""/>
                  <o:lock v:ext="edit" aspectratio="f"/>
                </v:shape>
                <w10:wrap type="none"/>
                <w10:anchorlock/>
              </v:group>
            </w:pict>
          </mc:Fallback>
        </mc:AlternateContent>
      </w:r>
    </w:p>
    <w:p>
      <w:pPr>
        <w:spacing w:line="520" w:lineRule="exact"/>
        <w:jc w:val="center"/>
      </w:pPr>
      <w:r>
        <w:rPr>
          <w:rFonts w:eastAsia="仿宋"/>
          <w:b/>
          <w:szCs w:val="28"/>
        </w:rPr>
        <w:t>图9-1 生产过程产污示意图</w:t>
      </w:r>
    </w:p>
    <w:p>
      <w:pPr>
        <w:spacing w:before="60" w:line="520" w:lineRule="exact"/>
        <w:rPr>
          <w:rFonts w:eastAsia="仿宋"/>
          <w:b/>
          <w:szCs w:val="28"/>
        </w:rPr>
      </w:pPr>
      <w:r>
        <w:rPr>
          <w:rFonts w:eastAsia="仿宋"/>
          <w:b/>
          <w:szCs w:val="28"/>
        </w:rPr>
        <w:t>§9.1.1废气</w:t>
      </w:r>
    </w:p>
    <w:p>
      <w:pPr>
        <w:spacing w:line="520" w:lineRule="exact"/>
        <w:ind w:firstLine="560" w:firstLineChars="200"/>
        <w:rPr>
          <w:rFonts w:eastAsia="仿宋"/>
          <w:szCs w:val="28"/>
        </w:rPr>
      </w:pPr>
      <w:r>
        <w:rPr>
          <w:rFonts w:eastAsia="仿宋"/>
          <w:szCs w:val="28"/>
        </w:rPr>
        <w:t>模具智能制造产业园产生的废气主要为加工过程异味气体和食堂油烟废气。</w:t>
      </w:r>
    </w:p>
    <w:p>
      <w:pPr>
        <w:spacing w:line="520" w:lineRule="exact"/>
        <w:ind w:firstLine="560" w:firstLineChars="200"/>
        <w:rPr>
          <w:rFonts w:eastAsia="仿宋"/>
          <w:szCs w:val="28"/>
        </w:rPr>
      </w:pPr>
      <w:r>
        <w:rPr>
          <w:rFonts w:eastAsia="仿宋"/>
          <w:szCs w:val="28"/>
        </w:rPr>
        <w:t>（1）加工过程异味气体</w:t>
      </w:r>
    </w:p>
    <w:p>
      <w:pPr>
        <w:spacing w:line="520" w:lineRule="exact"/>
        <w:ind w:firstLine="560" w:firstLineChars="200"/>
        <w:rPr>
          <w:rFonts w:eastAsia="仿宋"/>
          <w:szCs w:val="28"/>
        </w:rPr>
      </w:pPr>
      <w:r>
        <w:rPr>
          <w:rFonts w:eastAsia="仿宋"/>
          <w:szCs w:val="28"/>
        </w:rPr>
        <w:t>主要来自皂化油、电火花油机加工、刨、铣、磨、钻孔等加工过程少量设备用润滑油、皂化液和电火花油过程受热挥发以及设备用机油挥发产生，其污染因子为非甲烷总烃。但上述油品沸点相对较高，挥发量也极为微量，通过厂房机械通排风装置抽吸排放，对周边环境影响较小。</w:t>
      </w:r>
    </w:p>
    <w:p>
      <w:pPr>
        <w:spacing w:line="520" w:lineRule="exact"/>
        <w:ind w:firstLine="560" w:firstLineChars="200"/>
        <w:rPr>
          <w:rFonts w:eastAsia="仿宋"/>
          <w:szCs w:val="28"/>
        </w:rPr>
      </w:pPr>
      <w:r>
        <w:rPr>
          <w:rFonts w:eastAsia="仿宋"/>
          <w:szCs w:val="28"/>
        </w:rPr>
        <w:t>（2） 焊接烟尘</w:t>
      </w:r>
    </w:p>
    <w:p>
      <w:pPr>
        <w:spacing w:line="520" w:lineRule="exact"/>
        <w:ind w:firstLine="560" w:firstLineChars="200"/>
        <w:rPr>
          <w:rFonts w:eastAsia="仿宋"/>
          <w:szCs w:val="28"/>
        </w:rPr>
      </w:pPr>
      <w:r>
        <w:rPr>
          <w:rFonts w:eastAsia="仿宋"/>
          <w:szCs w:val="28"/>
        </w:rPr>
        <w:t>维修模具采用氩弧焊机进行焊接会有少量焊接烟尘产生，焊接烟尘中的主要污染物为Fe2O</w:t>
      </w:r>
      <w:r>
        <w:rPr>
          <w:rFonts w:eastAsia="仿宋"/>
          <w:szCs w:val="28"/>
          <w:vertAlign w:val="subscript"/>
        </w:rPr>
        <w:t>3</w:t>
      </w:r>
      <w:r>
        <w:rPr>
          <w:rFonts w:eastAsia="仿宋"/>
          <w:szCs w:val="28"/>
        </w:rPr>
        <w:t>、MnO、SiO</w:t>
      </w:r>
      <w:r>
        <w:rPr>
          <w:rFonts w:eastAsia="仿宋"/>
          <w:szCs w:val="28"/>
          <w:vertAlign w:val="subscript"/>
        </w:rPr>
        <w:t>2</w:t>
      </w:r>
      <w:r>
        <w:rPr>
          <w:rFonts w:eastAsia="仿宋"/>
          <w:szCs w:val="28"/>
        </w:rPr>
        <w:t>等。根据《不同焊接工艺的焊接烟尘污染特征》介绍，实芯焊丝每公斤焊料发尘量约20～50g/kg，评价按最大发尘量50g/kg估算，初步估计焊丝年使用量为1t/a，则焊接烟尘产生量为0.05t/a。相应车间设置移动式焊烟净化器，收集效率约90%，净化效率可达99%以上。园区焊接烟尘排放量小，对周边环境影响较小。</w:t>
      </w:r>
    </w:p>
    <w:p>
      <w:pPr>
        <w:spacing w:line="520" w:lineRule="exact"/>
        <w:ind w:firstLine="560" w:firstLineChars="200"/>
        <w:rPr>
          <w:rFonts w:eastAsia="仿宋"/>
          <w:szCs w:val="28"/>
        </w:rPr>
      </w:pPr>
      <w:r>
        <w:rPr>
          <w:rFonts w:eastAsia="仿宋"/>
          <w:szCs w:val="28"/>
        </w:rPr>
        <w:t>（3）食堂油烟废气</w:t>
      </w:r>
    </w:p>
    <w:p>
      <w:pPr>
        <w:spacing w:line="520" w:lineRule="exact"/>
        <w:ind w:firstLine="560" w:firstLineChars="200"/>
        <w:rPr>
          <w:rFonts w:eastAsia="仿宋"/>
          <w:szCs w:val="28"/>
        </w:rPr>
      </w:pPr>
      <w:r>
        <w:rPr>
          <w:rFonts w:eastAsia="仿宋"/>
          <w:szCs w:val="28"/>
        </w:rPr>
        <w:t>职工食堂运营中有含有油类和热量的油烟废气产生，以职工就餐规模估算，排放量约为</w:t>
      </w:r>
      <w:r>
        <w:rPr>
          <w:rFonts w:hint="eastAsia" w:eastAsia="仿宋"/>
          <w:szCs w:val="28"/>
        </w:rPr>
        <w:t>4</w:t>
      </w:r>
      <w:r>
        <w:rPr>
          <w:rFonts w:eastAsia="仿宋"/>
          <w:szCs w:val="28"/>
        </w:rPr>
        <w:t>0000～</w:t>
      </w:r>
      <w:r>
        <w:rPr>
          <w:rFonts w:hint="eastAsia" w:eastAsia="仿宋"/>
          <w:szCs w:val="28"/>
        </w:rPr>
        <w:t>5</w:t>
      </w:r>
      <w:r>
        <w:rPr>
          <w:rFonts w:eastAsia="仿宋"/>
          <w:szCs w:val="28"/>
        </w:rPr>
        <w:t>0000m</w:t>
      </w:r>
      <w:r>
        <w:rPr>
          <w:rFonts w:eastAsia="仿宋"/>
          <w:szCs w:val="28"/>
          <w:vertAlign w:val="superscript"/>
        </w:rPr>
        <w:t>3</w:t>
      </w:r>
      <w:r>
        <w:rPr>
          <w:rFonts w:eastAsia="仿宋"/>
          <w:szCs w:val="28"/>
        </w:rPr>
        <w:t>/h左右，呈间歇性排放。应由集气罩收集，并经油烟净化器处理达到《饮食业油烟排放标准》（GB18483-2001）后通过烟道高于食堂屋顶排放。</w:t>
      </w:r>
    </w:p>
    <w:p>
      <w:pPr>
        <w:spacing w:before="60" w:line="520" w:lineRule="exact"/>
        <w:rPr>
          <w:rFonts w:eastAsia="仿宋"/>
          <w:b/>
          <w:szCs w:val="28"/>
        </w:rPr>
      </w:pPr>
      <w:r>
        <w:rPr>
          <w:rFonts w:eastAsia="仿宋"/>
          <w:b/>
          <w:szCs w:val="28"/>
        </w:rPr>
        <w:t>§9.1.2废水</w:t>
      </w:r>
    </w:p>
    <w:p>
      <w:pPr>
        <w:spacing w:line="520" w:lineRule="exact"/>
        <w:ind w:firstLine="560" w:firstLineChars="200"/>
        <w:rPr>
          <w:rFonts w:eastAsia="仿宋"/>
          <w:szCs w:val="28"/>
        </w:rPr>
      </w:pPr>
      <w:r>
        <w:rPr>
          <w:rFonts w:eastAsia="仿宋"/>
          <w:szCs w:val="28"/>
        </w:rPr>
        <w:t>模具智能制造产业园产生的废水主要为生活污水。</w:t>
      </w:r>
    </w:p>
    <w:p>
      <w:pPr>
        <w:spacing w:line="520" w:lineRule="exact"/>
        <w:ind w:firstLine="560" w:firstLineChars="200"/>
        <w:rPr>
          <w:rFonts w:eastAsia="仿宋"/>
          <w:szCs w:val="28"/>
        </w:rPr>
      </w:pPr>
      <w:r>
        <w:rPr>
          <w:rFonts w:eastAsia="仿宋"/>
          <w:szCs w:val="28"/>
        </w:rPr>
        <w:t>（1）生活污水</w:t>
      </w:r>
    </w:p>
    <w:p>
      <w:pPr>
        <w:spacing w:line="520" w:lineRule="exact"/>
        <w:ind w:firstLine="560" w:firstLineChars="200"/>
        <w:rPr>
          <w:rFonts w:eastAsia="仿宋"/>
          <w:szCs w:val="28"/>
        </w:rPr>
      </w:pPr>
      <w:r>
        <w:rPr>
          <w:rFonts w:eastAsia="仿宋"/>
          <w:szCs w:val="28"/>
        </w:rPr>
        <w:t>项目废水主要为员工产生的污水，产生量按用水量的85%计，则废水量约</w:t>
      </w:r>
      <w:r>
        <w:rPr>
          <w:rFonts w:hint="eastAsia" w:eastAsia="仿宋"/>
          <w:szCs w:val="28"/>
        </w:rPr>
        <w:t>361</w:t>
      </w:r>
      <w:r>
        <w:rPr>
          <w:rFonts w:eastAsia="仿宋"/>
          <w:szCs w:val="28"/>
        </w:rPr>
        <w:t>t/d（</w:t>
      </w:r>
      <w:r>
        <w:rPr>
          <w:rFonts w:hint="eastAsia" w:eastAsia="仿宋"/>
          <w:szCs w:val="28"/>
        </w:rPr>
        <w:t>132073</w:t>
      </w:r>
      <w:r>
        <w:rPr>
          <w:rFonts w:eastAsia="仿宋"/>
          <w:szCs w:val="28"/>
        </w:rPr>
        <w:t>t/a）。其中生活污水的主要污染因子为CODCr、BOD5、NH3-N、动植物油类，一般生活污水CODCr约400mg/L，BOD5约300mg/L，氨氮约35mg/L左右，动植物油约30mg/L左右。</w:t>
      </w:r>
    </w:p>
    <w:p>
      <w:pPr>
        <w:spacing w:line="520" w:lineRule="exact"/>
        <w:ind w:firstLine="560" w:firstLineChars="200"/>
        <w:rPr>
          <w:rFonts w:eastAsia="仿宋"/>
          <w:szCs w:val="28"/>
        </w:rPr>
      </w:pPr>
      <w:r>
        <w:rPr>
          <w:rFonts w:eastAsia="仿宋"/>
          <w:szCs w:val="28"/>
        </w:rPr>
        <w:t>园区排水系统按清污分流的原则划分为生活污水系统、雨水系统。雨水经汇集后排入市政雨水管道，就近排入附近内河；生活污水经预处理达《污水综合排放标准》（GB8978-1996）三级标准，排入城市管网。</w:t>
      </w:r>
    </w:p>
    <w:p>
      <w:pPr>
        <w:spacing w:line="520" w:lineRule="exact"/>
        <w:ind w:firstLine="560" w:firstLineChars="200"/>
        <w:rPr>
          <w:rFonts w:eastAsia="仿宋"/>
          <w:szCs w:val="28"/>
        </w:rPr>
      </w:pPr>
      <w:r>
        <w:rPr>
          <w:rFonts w:eastAsia="仿宋"/>
          <w:szCs w:val="28"/>
        </w:rPr>
        <w:t>（2）慢走丝电火花线切割机床在加工过程中采用冷却水冷却，该水经自带的过滤器（活性炭介质）过滤后循环使用，定时补充，不排放。</w:t>
      </w:r>
    </w:p>
    <w:p>
      <w:pPr>
        <w:spacing w:line="520" w:lineRule="exact"/>
        <w:ind w:firstLine="560" w:firstLineChars="200"/>
        <w:rPr>
          <w:rFonts w:eastAsia="仿宋"/>
          <w:szCs w:val="28"/>
        </w:rPr>
      </w:pPr>
      <w:r>
        <w:rPr>
          <w:rFonts w:eastAsia="仿宋"/>
          <w:szCs w:val="28"/>
        </w:rPr>
        <w:t>通过上述措施后，本项目排放的废水对周边影响不大。</w:t>
      </w:r>
    </w:p>
    <w:p>
      <w:pPr>
        <w:spacing w:before="60" w:line="520" w:lineRule="exact"/>
        <w:rPr>
          <w:rFonts w:eastAsia="仿宋"/>
          <w:b/>
          <w:szCs w:val="28"/>
        </w:rPr>
      </w:pPr>
      <w:r>
        <w:rPr>
          <w:rFonts w:eastAsia="仿宋"/>
          <w:b/>
          <w:szCs w:val="28"/>
        </w:rPr>
        <w:t>§9.1.3固体废弃物</w:t>
      </w:r>
    </w:p>
    <w:p>
      <w:pPr>
        <w:spacing w:line="520" w:lineRule="exact"/>
        <w:ind w:firstLine="560" w:firstLineChars="200"/>
        <w:rPr>
          <w:rFonts w:eastAsia="仿宋"/>
          <w:szCs w:val="28"/>
        </w:rPr>
      </w:pPr>
      <w:r>
        <w:rPr>
          <w:rFonts w:eastAsia="仿宋"/>
          <w:szCs w:val="28"/>
        </w:rPr>
        <w:t>本项目产生的固废主要包括一般性工业固体废物和生活垃圾。</w:t>
      </w:r>
    </w:p>
    <w:p>
      <w:pPr>
        <w:spacing w:line="520" w:lineRule="exact"/>
        <w:ind w:firstLine="560" w:firstLineChars="200"/>
        <w:rPr>
          <w:rFonts w:eastAsia="仿宋"/>
          <w:szCs w:val="28"/>
        </w:rPr>
      </w:pPr>
      <w:r>
        <w:rPr>
          <w:rFonts w:eastAsia="仿宋"/>
          <w:szCs w:val="28"/>
        </w:rPr>
        <w:t>（1）生活垃圾：项目运营中有办公、生活垃圾产生；以1kg/d</w:t>
      </w:r>
      <w:r>
        <w:rPr>
          <w:rFonts w:eastAsia="微软雅黑"/>
          <w:szCs w:val="28"/>
        </w:rPr>
        <w:t>•</w:t>
      </w:r>
      <w:r>
        <w:rPr>
          <w:rFonts w:eastAsia="仿宋"/>
          <w:szCs w:val="28"/>
        </w:rPr>
        <w:t>人计，则园区生活垃圾产生量约</w:t>
      </w:r>
      <w:r>
        <w:rPr>
          <w:rFonts w:hint="eastAsia" w:eastAsia="仿宋"/>
          <w:szCs w:val="28"/>
        </w:rPr>
        <w:t>18</w:t>
      </w:r>
      <w:r>
        <w:rPr>
          <w:rFonts w:eastAsia="仿宋"/>
          <w:szCs w:val="28"/>
        </w:rPr>
        <w:t>00kg/d（</w:t>
      </w:r>
      <w:r>
        <w:rPr>
          <w:rFonts w:hint="eastAsia" w:eastAsia="仿宋"/>
          <w:szCs w:val="28"/>
        </w:rPr>
        <w:t>657</w:t>
      </w:r>
      <w:r>
        <w:rPr>
          <w:rFonts w:eastAsia="仿宋"/>
          <w:szCs w:val="28"/>
        </w:rPr>
        <w:t>t/a），委托环卫部门统一处置。</w:t>
      </w:r>
    </w:p>
    <w:p>
      <w:pPr>
        <w:spacing w:line="520" w:lineRule="exact"/>
        <w:ind w:firstLine="560" w:firstLineChars="200"/>
        <w:rPr>
          <w:rFonts w:eastAsia="仿宋"/>
          <w:szCs w:val="28"/>
        </w:rPr>
      </w:pPr>
      <w:r>
        <w:rPr>
          <w:rFonts w:eastAsia="仿宋"/>
          <w:szCs w:val="28"/>
        </w:rPr>
        <w:t>（2）一般性工业固废：项目废料主要有金属边角料和废塑料。在模具生产过程中机加工工序会有一定量金属边角料产生；试模过程产生的一定量的废塑料；两者废料经企业收集后外卖；</w:t>
      </w:r>
    </w:p>
    <w:p>
      <w:pPr>
        <w:spacing w:line="520" w:lineRule="exact"/>
        <w:ind w:firstLine="560" w:firstLineChars="200"/>
        <w:rPr>
          <w:rFonts w:eastAsia="仿宋"/>
          <w:szCs w:val="28"/>
        </w:rPr>
      </w:pPr>
      <w:r>
        <w:rPr>
          <w:rFonts w:eastAsia="仿宋"/>
          <w:szCs w:val="28"/>
        </w:rPr>
        <w:t>（3）危险固废（废皂化液等）</w:t>
      </w:r>
    </w:p>
    <w:p>
      <w:pPr>
        <w:spacing w:line="520" w:lineRule="exact"/>
        <w:ind w:firstLine="560" w:firstLineChars="200"/>
        <w:rPr>
          <w:rFonts w:eastAsia="仿宋"/>
          <w:szCs w:val="28"/>
        </w:rPr>
      </w:pPr>
      <w:r>
        <w:rPr>
          <w:rFonts w:eastAsia="仿宋"/>
          <w:szCs w:val="28"/>
        </w:rPr>
        <w:t>危险固废主要为生产加工时产生废皂化油、含油废布、电蚀废物（含皂化油或含电火花油的氧化铁粉末）和废过滤棉芯（含电火花油的氧化铁粉末）、废机油（含油泥），具体产生量视企业实际入住情况而定；根据《危险废物名录》（2016年8月1日起施行）：废磨削液和废磨泥为油/水、烃/水混合物或乳化液危险废物，废物类别为HW09，其废物代码为900-007-09。</w:t>
      </w:r>
    </w:p>
    <w:p>
      <w:pPr>
        <w:spacing w:line="520" w:lineRule="exact"/>
        <w:ind w:firstLine="560" w:firstLineChars="200"/>
        <w:rPr>
          <w:rFonts w:eastAsia="仿宋"/>
          <w:szCs w:val="28"/>
        </w:rPr>
      </w:pPr>
      <w:r>
        <w:rPr>
          <w:rFonts w:eastAsia="仿宋"/>
          <w:szCs w:val="28"/>
        </w:rPr>
        <w:t>要求企业在处理上述危险废物时，应根据浙环发[2001]113号《浙江省危险废物交换和转移办法》和浙环发[2001]183号《浙江省危险废物经营许可证管理暂行办法》的规定将具体的危险废物处置办法按照国家有关规定进行申报登记。</w:t>
      </w:r>
    </w:p>
    <w:p>
      <w:pPr>
        <w:spacing w:line="520" w:lineRule="exact"/>
        <w:ind w:firstLine="560" w:firstLineChars="200"/>
        <w:rPr>
          <w:rFonts w:eastAsia="仿宋"/>
          <w:szCs w:val="28"/>
        </w:rPr>
      </w:pPr>
      <w:r>
        <w:rPr>
          <w:rFonts w:eastAsia="仿宋"/>
          <w:szCs w:val="28"/>
        </w:rPr>
        <w:t>对危险废物的容器和包装物以及收集、贮存、运输、处置危险废物的设施、场所，设置危险废物识别标志；运输危险废物，必须采取防止污染环境的措施，并遵守国家有关危险货物运输管理的规定。</w:t>
      </w:r>
    </w:p>
    <w:p>
      <w:pPr>
        <w:spacing w:line="520" w:lineRule="exact"/>
        <w:ind w:firstLine="560" w:firstLineChars="200"/>
        <w:rPr>
          <w:rFonts w:eastAsia="仿宋"/>
          <w:szCs w:val="28"/>
        </w:rPr>
      </w:pPr>
      <w:r>
        <w:rPr>
          <w:rFonts w:eastAsia="仿宋"/>
          <w:szCs w:val="28"/>
        </w:rPr>
        <w:t>按照此规定，要求将在生产过程中产生的危险固废委托有资质的危险废物处置单位进行无害化处置。</w:t>
      </w:r>
    </w:p>
    <w:p>
      <w:pPr>
        <w:spacing w:before="60" w:line="520" w:lineRule="exact"/>
        <w:rPr>
          <w:rFonts w:eastAsia="仿宋"/>
          <w:b/>
          <w:szCs w:val="28"/>
        </w:rPr>
      </w:pPr>
      <w:r>
        <w:rPr>
          <w:rFonts w:eastAsia="仿宋"/>
          <w:b/>
          <w:szCs w:val="28"/>
        </w:rPr>
        <w:t>§9.1.4噪声</w:t>
      </w:r>
    </w:p>
    <w:p>
      <w:pPr>
        <w:spacing w:line="520" w:lineRule="exact"/>
        <w:ind w:firstLine="560" w:firstLineChars="200"/>
        <w:rPr>
          <w:rFonts w:eastAsia="仿宋"/>
          <w:szCs w:val="28"/>
        </w:rPr>
      </w:pPr>
      <w:r>
        <w:rPr>
          <w:rFonts w:eastAsia="仿宋"/>
          <w:szCs w:val="28"/>
        </w:rPr>
        <w:t>本项目属于机械加工行业，没有高噪声设备，噪声主要为数控车床、刨床、磨床等机械设备工作状态时产生的设备噪声，经类比监测，数控车床、刨床、磨床等机械设备噪声值均约为75～90dBA。</w:t>
      </w:r>
    </w:p>
    <w:p>
      <w:pPr>
        <w:spacing w:line="520" w:lineRule="exact"/>
        <w:ind w:firstLine="560" w:firstLineChars="200"/>
        <w:rPr>
          <w:rFonts w:eastAsia="仿宋"/>
          <w:szCs w:val="28"/>
        </w:rPr>
      </w:pPr>
      <w:r>
        <w:rPr>
          <w:rFonts w:eastAsia="仿宋"/>
          <w:szCs w:val="28"/>
        </w:rPr>
        <w:t>建议园区内入驻企业采取如下隔声降噪措施：①合理安排厂房布局，高噪设备应置于车间中部，车间的门窗采用双层隔音门和隔音窗，车间内设备布置密度应控制在适宜的范围内；②尽量选购低噪声设备，振动设备均应设防振基础或减震垫；③加强厂区绿化。</w:t>
      </w:r>
    </w:p>
    <w:p>
      <w:pPr>
        <w:spacing w:line="520" w:lineRule="exact"/>
        <w:ind w:firstLine="560" w:firstLineChars="200"/>
        <w:rPr>
          <w:rFonts w:eastAsia="仿宋"/>
          <w:szCs w:val="28"/>
        </w:rPr>
      </w:pPr>
      <w:r>
        <w:rPr>
          <w:rFonts w:eastAsia="仿宋"/>
          <w:szCs w:val="28"/>
        </w:rPr>
        <w:t>预计经通过距离衰减及屏障衰减，厂界噪声能达到《工业企业厂界环境噪声排放标准》（GB12348-2008）3类标准。</w:t>
      </w:r>
    </w:p>
    <w:p>
      <w:pPr>
        <w:spacing w:line="520" w:lineRule="exact"/>
        <w:jc w:val="center"/>
        <w:rPr>
          <w:rFonts w:eastAsia="仿宋"/>
          <w:szCs w:val="28"/>
        </w:rPr>
      </w:pPr>
      <w:r>
        <w:rPr>
          <w:rFonts w:eastAsia="仿宋"/>
          <w:b/>
          <w:szCs w:val="28"/>
        </w:rPr>
        <w:t>表9-1 园区污染防治措施</w:t>
      </w:r>
    </w:p>
    <w:tbl>
      <w:tblPr>
        <w:tblStyle w:val="35"/>
        <w:tblW w:w="902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836"/>
        <w:gridCol w:w="1007"/>
        <w:gridCol w:w="1322"/>
        <w:gridCol w:w="3919"/>
        <w:gridCol w:w="954"/>
        <w:gridCol w:w="99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65" w:hRule="atLeast"/>
          <w:jc w:val="center"/>
        </w:trPr>
        <w:tc>
          <w:tcPr>
            <w:tcW w:w="836" w:type="dxa"/>
            <w:shd w:val="pct10" w:color="auto" w:fill="auto"/>
            <w:vAlign w:val="center"/>
          </w:tcPr>
          <w:p>
            <w:pPr>
              <w:widowControl/>
              <w:spacing w:line="220" w:lineRule="exact"/>
              <w:jc w:val="center"/>
              <w:rPr>
                <w:rFonts w:eastAsia="宋体"/>
                <w:b/>
                <w:kern w:val="0"/>
                <w:sz w:val="20"/>
              </w:rPr>
            </w:pPr>
            <w:r>
              <w:rPr>
                <w:rFonts w:eastAsia="宋体"/>
                <w:b/>
                <w:kern w:val="0"/>
                <w:sz w:val="20"/>
              </w:rPr>
              <w:t>类型</w:t>
            </w:r>
          </w:p>
        </w:tc>
        <w:tc>
          <w:tcPr>
            <w:tcW w:w="1007" w:type="dxa"/>
            <w:shd w:val="pct10" w:color="auto" w:fill="auto"/>
            <w:vAlign w:val="center"/>
          </w:tcPr>
          <w:p>
            <w:pPr>
              <w:widowControl/>
              <w:spacing w:line="220" w:lineRule="exact"/>
              <w:jc w:val="center"/>
              <w:rPr>
                <w:rFonts w:eastAsia="宋体"/>
                <w:b/>
                <w:kern w:val="0"/>
                <w:sz w:val="20"/>
              </w:rPr>
            </w:pPr>
            <w:r>
              <w:rPr>
                <w:rFonts w:eastAsia="宋体"/>
                <w:b/>
                <w:kern w:val="0"/>
                <w:sz w:val="20"/>
              </w:rPr>
              <w:t>排放源</w:t>
            </w:r>
          </w:p>
        </w:tc>
        <w:tc>
          <w:tcPr>
            <w:tcW w:w="1322" w:type="dxa"/>
            <w:shd w:val="pct10" w:color="auto" w:fill="auto"/>
            <w:vAlign w:val="center"/>
          </w:tcPr>
          <w:p>
            <w:pPr>
              <w:widowControl/>
              <w:spacing w:line="220" w:lineRule="exact"/>
              <w:jc w:val="center"/>
              <w:rPr>
                <w:rFonts w:eastAsia="宋体"/>
                <w:b/>
                <w:kern w:val="0"/>
                <w:sz w:val="20"/>
              </w:rPr>
            </w:pPr>
            <w:r>
              <w:rPr>
                <w:rFonts w:eastAsia="宋体"/>
                <w:b/>
                <w:kern w:val="0"/>
                <w:sz w:val="20"/>
              </w:rPr>
              <w:t>污染物名称</w:t>
            </w:r>
          </w:p>
        </w:tc>
        <w:tc>
          <w:tcPr>
            <w:tcW w:w="3919" w:type="dxa"/>
            <w:shd w:val="pct10" w:color="auto" w:fill="auto"/>
            <w:vAlign w:val="center"/>
          </w:tcPr>
          <w:p>
            <w:pPr>
              <w:widowControl/>
              <w:spacing w:line="220" w:lineRule="exact"/>
              <w:jc w:val="center"/>
              <w:rPr>
                <w:rFonts w:eastAsia="宋体"/>
                <w:b/>
                <w:kern w:val="0"/>
                <w:sz w:val="20"/>
              </w:rPr>
            </w:pPr>
            <w:r>
              <w:rPr>
                <w:rFonts w:eastAsia="宋体"/>
                <w:b/>
                <w:kern w:val="0"/>
                <w:sz w:val="20"/>
              </w:rPr>
              <w:t>防治措施</w:t>
            </w:r>
          </w:p>
        </w:tc>
        <w:tc>
          <w:tcPr>
            <w:tcW w:w="954" w:type="dxa"/>
            <w:shd w:val="pct10" w:color="auto" w:fill="auto"/>
            <w:vAlign w:val="center"/>
          </w:tcPr>
          <w:p>
            <w:pPr>
              <w:widowControl/>
              <w:spacing w:line="220" w:lineRule="exact"/>
              <w:jc w:val="center"/>
              <w:rPr>
                <w:rFonts w:eastAsia="宋体"/>
                <w:b/>
                <w:kern w:val="0"/>
                <w:sz w:val="20"/>
              </w:rPr>
            </w:pPr>
            <w:r>
              <w:rPr>
                <w:rFonts w:eastAsia="宋体"/>
                <w:b/>
                <w:kern w:val="0"/>
                <w:sz w:val="20"/>
              </w:rPr>
              <w:t>园区治理投资</w:t>
            </w:r>
          </w:p>
        </w:tc>
        <w:tc>
          <w:tcPr>
            <w:tcW w:w="990" w:type="dxa"/>
            <w:shd w:val="pct10" w:color="auto" w:fill="auto"/>
            <w:vAlign w:val="center"/>
          </w:tcPr>
          <w:p>
            <w:pPr>
              <w:widowControl/>
              <w:spacing w:line="220" w:lineRule="exact"/>
              <w:jc w:val="center"/>
              <w:rPr>
                <w:rFonts w:eastAsia="宋体"/>
                <w:b/>
                <w:kern w:val="0"/>
                <w:sz w:val="20"/>
              </w:rPr>
            </w:pPr>
            <w:r>
              <w:rPr>
                <w:rFonts w:eastAsia="宋体"/>
                <w:b/>
                <w:kern w:val="0"/>
                <w:sz w:val="20"/>
              </w:rPr>
              <w:t>预期效果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restart"/>
            <w:shd w:val="clear" w:color="auto" w:fill="auto"/>
            <w:vAlign w:val="center"/>
          </w:tcPr>
          <w:p>
            <w:pPr>
              <w:widowControl/>
              <w:spacing w:line="220" w:lineRule="exact"/>
              <w:jc w:val="center"/>
              <w:rPr>
                <w:rFonts w:eastAsia="宋体"/>
                <w:kern w:val="0"/>
                <w:sz w:val="20"/>
              </w:rPr>
            </w:pPr>
            <w:r>
              <w:rPr>
                <w:rFonts w:eastAsia="宋体"/>
                <w:kern w:val="0"/>
                <w:sz w:val="20"/>
              </w:rPr>
              <w:t>大气污染物</w:t>
            </w:r>
          </w:p>
        </w:tc>
        <w:tc>
          <w:tcPr>
            <w:tcW w:w="1007" w:type="dxa"/>
            <w:shd w:val="clear" w:color="auto" w:fill="auto"/>
            <w:vAlign w:val="center"/>
          </w:tcPr>
          <w:p>
            <w:pPr>
              <w:widowControl/>
              <w:spacing w:line="220" w:lineRule="exact"/>
              <w:jc w:val="center"/>
              <w:rPr>
                <w:rFonts w:eastAsia="宋体"/>
                <w:kern w:val="0"/>
                <w:sz w:val="20"/>
              </w:rPr>
            </w:pPr>
            <w:r>
              <w:rPr>
                <w:rFonts w:eastAsia="宋体"/>
                <w:kern w:val="0"/>
                <w:sz w:val="20"/>
              </w:rPr>
              <w:t>生产车间</w:t>
            </w: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焊接烟尘</w:t>
            </w:r>
          </w:p>
        </w:tc>
        <w:tc>
          <w:tcPr>
            <w:tcW w:w="3919" w:type="dxa"/>
            <w:shd w:val="clear" w:color="auto" w:fill="auto"/>
            <w:vAlign w:val="center"/>
          </w:tcPr>
          <w:p>
            <w:pPr>
              <w:widowControl/>
              <w:spacing w:line="220" w:lineRule="exact"/>
              <w:jc w:val="left"/>
              <w:rPr>
                <w:rFonts w:eastAsia="宋体"/>
                <w:kern w:val="0"/>
                <w:sz w:val="20"/>
              </w:rPr>
            </w:pPr>
            <w:r>
              <w:rPr>
                <w:rFonts w:eastAsia="宋体"/>
                <w:kern w:val="0"/>
                <w:sz w:val="20"/>
              </w:rPr>
              <w:t>通过设置移动式焊烟净化器净化处理后由15m排气筒排放。设置排风扇，加强车间通风。</w:t>
            </w:r>
          </w:p>
        </w:tc>
        <w:tc>
          <w:tcPr>
            <w:tcW w:w="954" w:type="dxa"/>
            <w:shd w:val="clear" w:color="auto" w:fill="auto"/>
            <w:vAlign w:val="center"/>
          </w:tcPr>
          <w:p>
            <w:pPr>
              <w:widowControl/>
              <w:spacing w:line="220" w:lineRule="exact"/>
              <w:jc w:val="center"/>
              <w:rPr>
                <w:rFonts w:eastAsia="宋体"/>
                <w:kern w:val="0"/>
                <w:sz w:val="20"/>
              </w:rPr>
            </w:pPr>
            <w:r>
              <w:rPr>
                <w:rFonts w:eastAsia="宋体"/>
                <w:kern w:val="0"/>
                <w:sz w:val="20"/>
              </w:rPr>
              <w:t>企业投资</w:t>
            </w:r>
          </w:p>
        </w:tc>
        <w:tc>
          <w:tcPr>
            <w:tcW w:w="990" w:type="dxa"/>
            <w:shd w:val="clear" w:color="auto" w:fill="auto"/>
            <w:vAlign w:val="center"/>
          </w:tcPr>
          <w:p>
            <w:pPr>
              <w:widowControl/>
              <w:spacing w:line="220" w:lineRule="exact"/>
              <w:jc w:val="center"/>
              <w:rPr>
                <w:rFonts w:eastAsia="宋体"/>
                <w:kern w:val="0"/>
                <w:sz w:val="20"/>
              </w:rPr>
            </w:pPr>
            <w:r>
              <w:rPr>
                <w:rFonts w:eastAsia="宋体"/>
                <w:kern w:val="0"/>
                <w:sz w:val="20"/>
              </w:rPr>
              <w:t>达标排放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shd w:val="clear" w:color="auto" w:fill="auto"/>
            <w:vAlign w:val="center"/>
          </w:tcPr>
          <w:p>
            <w:pPr>
              <w:widowControl/>
              <w:spacing w:line="220" w:lineRule="exact"/>
              <w:jc w:val="center"/>
              <w:rPr>
                <w:rFonts w:eastAsia="宋体"/>
                <w:kern w:val="0"/>
                <w:sz w:val="20"/>
              </w:rPr>
            </w:pPr>
            <w:r>
              <w:rPr>
                <w:rFonts w:eastAsia="宋体"/>
                <w:kern w:val="0"/>
                <w:sz w:val="20"/>
              </w:rPr>
              <w:t>食堂</w:t>
            </w: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食堂油烟</w:t>
            </w:r>
          </w:p>
        </w:tc>
        <w:tc>
          <w:tcPr>
            <w:tcW w:w="3919" w:type="dxa"/>
            <w:shd w:val="clear" w:color="auto" w:fill="auto"/>
            <w:vAlign w:val="center"/>
          </w:tcPr>
          <w:p>
            <w:pPr>
              <w:widowControl/>
              <w:spacing w:line="220" w:lineRule="exact"/>
              <w:jc w:val="center"/>
              <w:rPr>
                <w:rFonts w:eastAsia="宋体"/>
                <w:kern w:val="0"/>
                <w:sz w:val="20"/>
              </w:rPr>
            </w:pPr>
            <w:r>
              <w:rPr>
                <w:rFonts w:eastAsia="宋体"/>
                <w:kern w:val="0"/>
                <w:sz w:val="20"/>
              </w:rPr>
              <w:t>经油烟净化器处理后由专用管道引至车间辅楼楼顶排放。</w:t>
            </w:r>
          </w:p>
        </w:tc>
        <w:tc>
          <w:tcPr>
            <w:tcW w:w="954" w:type="dxa"/>
            <w:shd w:val="clear" w:color="auto" w:fill="auto"/>
            <w:vAlign w:val="center"/>
          </w:tcPr>
          <w:p>
            <w:pPr>
              <w:widowControl/>
              <w:spacing w:line="220" w:lineRule="exact"/>
              <w:jc w:val="center"/>
              <w:rPr>
                <w:rFonts w:eastAsia="宋体"/>
                <w:kern w:val="0"/>
                <w:sz w:val="20"/>
              </w:rPr>
            </w:pPr>
            <w:r>
              <w:rPr>
                <w:rFonts w:hint="eastAsia" w:eastAsia="宋体"/>
                <w:kern w:val="0"/>
                <w:sz w:val="20"/>
              </w:rPr>
              <w:t>10</w:t>
            </w:r>
          </w:p>
        </w:tc>
        <w:tc>
          <w:tcPr>
            <w:tcW w:w="990" w:type="dxa"/>
            <w:shd w:val="clear" w:color="auto" w:fill="auto"/>
            <w:vAlign w:val="center"/>
          </w:tcPr>
          <w:p>
            <w:pPr>
              <w:widowControl/>
              <w:spacing w:line="220" w:lineRule="exact"/>
              <w:jc w:val="center"/>
              <w:rPr>
                <w:rFonts w:eastAsia="宋体"/>
                <w:kern w:val="0"/>
                <w:sz w:val="20"/>
              </w:rPr>
            </w:pPr>
            <w:r>
              <w:rPr>
                <w:rFonts w:eastAsia="宋体"/>
                <w:kern w:val="0"/>
                <w:sz w:val="20"/>
              </w:rPr>
              <w:t>达标排放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shd w:val="clear" w:color="auto" w:fill="auto"/>
            <w:vAlign w:val="center"/>
          </w:tcPr>
          <w:p>
            <w:pPr>
              <w:widowControl/>
              <w:spacing w:line="220" w:lineRule="exact"/>
              <w:jc w:val="center"/>
              <w:rPr>
                <w:rFonts w:eastAsia="宋体"/>
                <w:kern w:val="0"/>
                <w:sz w:val="20"/>
              </w:rPr>
            </w:pPr>
            <w:r>
              <w:rPr>
                <w:rFonts w:eastAsia="宋体"/>
                <w:kern w:val="0"/>
                <w:sz w:val="20"/>
              </w:rPr>
              <w:t>生化池</w:t>
            </w: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恶臭</w:t>
            </w:r>
          </w:p>
        </w:tc>
        <w:tc>
          <w:tcPr>
            <w:tcW w:w="3919" w:type="dxa"/>
            <w:shd w:val="clear" w:color="auto" w:fill="auto"/>
            <w:vAlign w:val="center"/>
          </w:tcPr>
          <w:p>
            <w:pPr>
              <w:widowControl/>
              <w:spacing w:line="220" w:lineRule="exact"/>
              <w:jc w:val="center"/>
              <w:rPr>
                <w:rFonts w:eastAsia="宋体"/>
                <w:kern w:val="0"/>
                <w:sz w:val="20"/>
              </w:rPr>
            </w:pPr>
            <w:r>
              <w:rPr>
                <w:rFonts w:eastAsia="宋体"/>
                <w:kern w:val="0"/>
                <w:sz w:val="20"/>
              </w:rPr>
              <w:t>通过专用管道引至车间辅楼屋顶排放。</w:t>
            </w:r>
          </w:p>
        </w:tc>
        <w:tc>
          <w:tcPr>
            <w:tcW w:w="954" w:type="dxa"/>
            <w:shd w:val="clear" w:color="auto" w:fill="auto"/>
            <w:vAlign w:val="center"/>
          </w:tcPr>
          <w:p>
            <w:pPr>
              <w:widowControl/>
              <w:spacing w:line="220" w:lineRule="exact"/>
              <w:jc w:val="center"/>
              <w:rPr>
                <w:rFonts w:eastAsia="宋体"/>
                <w:kern w:val="0"/>
                <w:sz w:val="20"/>
              </w:rPr>
            </w:pPr>
            <w:r>
              <w:rPr>
                <w:rFonts w:hint="eastAsia" w:eastAsia="宋体"/>
                <w:kern w:val="0"/>
                <w:sz w:val="20"/>
              </w:rPr>
              <w:t>5</w:t>
            </w:r>
          </w:p>
        </w:tc>
        <w:tc>
          <w:tcPr>
            <w:tcW w:w="990" w:type="dxa"/>
            <w:shd w:val="clear" w:color="auto" w:fill="auto"/>
            <w:vAlign w:val="center"/>
          </w:tcPr>
          <w:p>
            <w:pPr>
              <w:widowControl/>
              <w:spacing w:line="220" w:lineRule="exact"/>
              <w:jc w:val="center"/>
              <w:rPr>
                <w:rFonts w:eastAsia="宋体"/>
                <w:kern w:val="0"/>
                <w:sz w:val="20"/>
              </w:rPr>
            </w:pPr>
            <w:r>
              <w:rPr>
                <w:rFonts w:eastAsia="宋体"/>
                <w:kern w:val="0"/>
                <w:sz w:val="20"/>
              </w:rPr>
              <w:t>达标排放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shd w:val="clear" w:color="auto" w:fill="auto"/>
            <w:vAlign w:val="center"/>
          </w:tcPr>
          <w:p>
            <w:pPr>
              <w:widowControl/>
              <w:spacing w:line="220" w:lineRule="exact"/>
              <w:jc w:val="center"/>
              <w:rPr>
                <w:rFonts w:eastAsia="宋体"/>
                <w:kern w:val="0"/>
                <w:sz w:val="20"/>
              </w:rPr>
            </w:pPr>
            <w:r>
              <w:rPr>
                <w:rFonts w:eastAsia="宋体"/>
                <w:kern w:val="0"/>
                <w:sz w:val="20"/>
              </w:rPr>
              <w:t>水污染物</w:t>
            </w:r>
          </w:p>
        </w:tc>
        <w:tc>
          <w:tcPr>
            <w:tcW w:w="1007" w:type="dxa"/>
            <w:shd w:val="clear" w:color="auto" w:fill="auto"/>
            <w:vAlign w:val="center"/>
          </w:tcPr>
          <w:p>
            <w:pPr>
              <w:widowControl/>
              <w:spacing w:line="220" w:lineRule="exact"/>
              <w:jc w:val="center"/>
              <w:rPr>
                <w:rFonts w:eastAsia="宋体"/>
                <w:kern w:val="0"/>
                <w:sz w:val="20"/>
              </w:rPr>
            </w:pPr>
            <w:r>
              <w:rPr>
                <w:rFonts w:eastAsia="宋体"/>
                <w:kern w:val="0"/>
                <w:sz w:val="20"/>
              </w:rPr>
              <w:t>车间含油废水、生活污水</w:t>
            </w: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COD、BOD5、SS、氨氮、动植物油、石油类</w:t>
            </w:r>
          </w:p>
        </w:tc>
        <w:tc>
          <w:tcPr>
            <w:tcW w:w="3919" w:type="dxa"/>
            <w:shd w:val="clear" w:color="auto" w:fill="auto"/>
            <w:vAlign w:val="center"/>
          </w:tcPr>
          <w:p>
            <w:pPr>
              <w:widowControl/>
              <w:spacing w:line="220" w:lineRule="exact"/>
              <w:jc w:val="center"/>
              <w:rPr>
                <w:rFonts w:eastAsia="宋体"/>
                <w:kern w:val="0"/>
                <w:sz w:val="20"/>
              </w:rPr>
            </w:pPr>
            <w:r>
              <w:rPr>
                <w:rFonts w:eastAsia="宋体"/>
                <w:kern w:val="0"/>
                <w:sz w:val="20"/>
              </w:rPr>
              <w:t>拟建地埋式隔油池和600m3/d的污水处理设施。车间含油废水、食堂废水经隔油池隔油沉渣预处理后,与生活污水经污水处理设施生化处达GB8978三级标准，纳管排放。</w:t>
            </w:r>
          </w:p>
        </w:tc>
        <w:tc>
          <w:tcPr>
            <w:tcW w:w="954" w:type="dxa"/>
            <w:shd w:val="clear" w:color="auto" w:fill="auto"/>
            <w:vAlign w:val="center"/>
          </w:tcPr>
          <w:p>
            <w:pPr>
              <w:widowControl/>
              <w:spacing w:line="220" w:lineRule="exact"/>
              <w:jc w:val="center"/>
              <w:rPr>
                <w:rFonts w:eastAsia="宋体"/>
                <w:kern w:val="0"/>
                <w:sz w:val="20"/>
              </w:rPr>
            </w:pPr>
            <w:r>
              <w:rPr>
                <w:rFonts w:hint="eastAsia" w:eastAsia="宋体"/>
                <w:kern w:val="0"/>
                <w:sz w:val="20"/>
              </w:rPr>
              <w:t>20</w:t>
            </w:r>
          </w:p>
        </w:tc>
        <w:tc>
          <w:tcPr>
            <w:tcW w:w="990" w:type="dxa"/>
            <w:shd w:val="clear" w:color="auto" w:fill="auto"/>
            <w:vAlign w:val="center"/>
          </w:tcPr>
          <w:p>
            <w:pPr>
              <w:widowControl/>
              <w:spacing w:line="220" w:lineRule="exact"/>
              <w:jc w:val="center"/>
              <w:rPr>
                <w:rFonts w:eastAsia="宋体"/>
                <w:kern w:val="0"/>
                <w:sz w:val="20"/>
              </w:rPr>
            </w:pPr>
            <w:r>
              <w:rPr>
                <w:rFonts w:eastAsia="宋体"/>
                <w:kern w:val="0"/>
                <w:sz w:val="20"/>
              </w:rPr>
              <w:t>符合相关</w:t>
            </w:r>
          </w:p>
          <w:p>
            <w:pPr>
              <w:widowControl/>
              <w:spacing w:line="220" w:lineRule="exact"/>
              <w:jc w:val="center"/>
              <w:rPr>
                <w:rFonts w:eastAsia="宋体"/>
                <w:kern w:val="0"/>
                <w:sz w:val="20"/>
              </w:rPr>
            </w:pPr>
            <w:r>
              <w:rPr>
                <w:rFonts w:eastAsia="宋体"/>
                <w:kern w:val="0"/>
                <w:sz w:val="20"/>
              </w:rPr>
              <w:t>环保规定</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restart"/>
            <w:shd w:val="clear" w:color="auto" w:fill="auto"/>
            <w:vAlign w:val="center"/>
          </w:tcPr>
          <w:p>
            <w:pPr>
              <w:widowControl/>
              <w:spacing w:line="220" w:lineRule="exact"/>
              <w:jc w:val="center"/>
              <w:rPr>
                <w:rFonts w:eastAsia="宋体"/>
                <w:kern w:val="0"/>
                <w:sz w:val="20"/>
              </w:rPr>
            </w:pPr>
            <w:r>
              <w:rPr>
                <w:rFonts w:eastAsia="宋体"/>
                <w:kern w:val="0"/>
                <w:sz w:val="20"/>
              </w:rPr>
              <w:t>固体废物</w:t>
            </w:r>
          </w:p>
        </w:tc>
        <w:tc>
          <w:tcPr>
            <w:tcW w:w="1007" w:type="dxa"/>
            <w:vMerge w:val="restart"/>
            <w:shd w:val="clear" w:color="auto" w:fill="auto"/>
            <w:vAlign w:val="center"/>
          </w:tcPr>
          <w:p>
            <w:pPr>
              <w:widowControl/>
              <w:spacing w:line="220" w:lineRule="exact"/>
              <w:jc w:val="center"/>
              <w:rPr>
                <w:rFonts w:eastAsia="宋体"/>
                <w:kern w:val="0"/>
                <w:sz w:val="20"/>
              </w:rPr>
            </w:pPr>
            <w:r>
              <w:rPr>
                <w:rFonts w:eastAsia="宋体"/>
                <w:kern w:val="0"/>
                <w:sz w:val="20"/>
              </w:rPr>
              <w:t>生产车间</w:t>
            </w: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金属边角料及不合格品</w:t>
            </w:r>
          </w:p>
        </w:tc>
        <w:tc>
          <w:tcPr>
            <w:tcW w:w="3919" w:type="dxa"/>
            <w:vMerge w:val="restart"/>
            <w:shd w:val="clear" w:color="auto" w:fill="auto"/>
            <w:vAlign w:val="center"/>
          </w:tcPr>
          <w:p>
            <w:pPr>
              <w:widowControl/>
              <w:spacing w:line="220" w:lineRule="exact"/>
              <w:jc w:val="center"/>
              <w:rPr>
                <w:rFonts w:eastAsia="宋体"/>
                <w:kern w:val="0"/>
                <w:sz w:val="20"/>
              </w:rPr>
            </w:pPr>
            <w:r>
              <w:rPr>
                <w:rFonts w:eastAsia="宋体"/>
                <w:kern w:val="0"/>
                <w:sz w:val="20"/>
              </w:rPr>
              <w:t>分类收集</w:t>
            </w:r>
            <w:r>
              <w:rPr>
                <w:rFonts w:hint="eastAsia" w:eastAsia="宋体"/>
                <w:kern w:val="0"/>
                <w:sz w:val="20"/>
                <w:lang w:eastAsia="zh-CN"/>
              </w:rPr>
              <w:t>暂存</w:t>
            </w:r>
            <w:r>
              <w:rPr>
                <w:rFonts w:eastAsia="宋体"/>
                <w:kern w:val="0"/>
                <w:sz w:val="20"/>
              </w:rPr>
              <w:t>后，外售回收利用。</w:t>
            </w:r>
          </w:p>
        </w:tc>
        <w:tc>
          <w:tcPr>
            <w:tcW w:w="954" w:type="dxa"/>
            <w:vMerge w:val="restart"/>
            <w:shd w:val="clear" w:color="auto" w:fill="auto"/>
            <w:vAlign w:val="center"/>
          </w:tcPr>
          <w:p>
            <w:pPr>
              <w:widowControl/>
              <w:spacing w:line="220" w:lineRule="exact"/>
              <w:jc w:val="center"/>
              <w:rPr>
                <w:rFonts w:eastAsia="宋体"/>
                <w:kern w:val="0"/>
                <w:sz w:val="20"/>
              </w:rPr>
            </w:pPr>
            <w:r>
              <w:rPr>
                <w:rFonts w:hint="eastAsia" w:eastAsia="宋体"/>
                <w:kern w:val="0"/>
                <w:sz w:val="20"/>
              </w:rPr>
              <w:t>25</w:t>
            </w:r>
          </w:p>
        </w:tc>
        <w:tc>
          <w:tcPr>
            <w:tcW w:w="990" w:type="dxa"/>
            <w:vMerge w:val="restart"/>
            <w:shd w:val="clear" w:color="auto" w:fill="auto"/>
            <w:vAlign w:val="center"/>
          </w:tcPr>
          <w:p>
            <w:pPr>
              <w:widowControl/>
              <w:spacing w:line="220" w:lineRule="exact"/>
              <w:jc w:val="center"/>
              <w:rPr>
                <w:rFonts w:eastAsia="宋体"/>
                <w:kern w:val="0"/>
                <w:sz w:val="20"/>
              </w:rPr>
            </w:pPr>
            <w:r>
              <w:rPr>
                <w:rFonts w:eastAsia="宋体"/>
                <w:kern w:val="0"/>
                <w:sz w:val="20"/>
              </w:rPr>
              <w:t>符合相关</w:t>
            </w:r>
          </w:p>
          <w:p>
            <w:pPr>
              <w:widowControl/>
              <w:spacing w:line="220" w:lineRule="exact"/>
              <w:jc w:val="center"/>
              <w:rPr>
                <w:rFonts w:eastAsia="宋体"/>
                <w:kern w:val="0"/>
                <w:sz w:val="20"/>
              </w:rPr>
            </w:pPr>
            <w:r>
              <w:rPr>
                <w:rFonts w:eastAsia="宋体"/>
                <w:kern w:val="0"/>
                <w:sz w:val="20"/>
              </w:rPr>
              <w:t>环保规定</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vMerge w:val="continue"/>
            <w:shd w:val="clear" w:color="auto" w:fill="auto"/>
            <w:vAlign w:val="center"/>
          </w:tcPr>
          <w:p>
            <w:pPr>
              <w:widowControl/>
              <w:spacing w:line="220" w:lineRule="exact"/>
              <w:jc w:val="center"/>
              <w:rPr>
                <w:rFonts w:eastAsia="宋体"/>
                <w:kern w:val="0"/>
                <w:sz w:val="20"/>
              </w:rPr>
            </w:pP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金属屑</w:t>
            </w:r>
          </w:p>
        </w:tc>
        <w:tc>
          <w:tcPr>
            <w:tcW w:w="3919" w:type="dxa"/>
            <w:vMerge w:val="continue"/>
            <w:shd w:val="clear" w:color="auto" w:fill="auto"/>
            <w:vAlign w:val="center"/>
          </w:tcPr>
          <w:p>
            <w:pPr>
              <w:widowControl/>
              <w:spacing w:line="220" w:lineRule="exact"/>
              <w:jc w:val="center"/>
              <w:rPr>
                <w:rFonts w:eastAsia="宋体"/>
                <w:kern w:val="0"/>
                <w:sz w:val="20"/>
              </w:rPr>
            </w:pPr>
          </w:p>
        </w:tc>
        <w:tc>
          <w:tcPr>
            <w:tcW w:w="954" w:type="dxa"/>
            <w:vMerge w:val="continue"/>
            <w:shd w:val="clear" w:color="auto" w:fill="auto"/>
            <w:vAlign w:val="center"/>
          </w:tcPr>
          <w:p>
            <w:pPr>
              <w:widowControl/>
              <w:spacing w:line="220" w:lineRule="exact"/>
              <w:jc w:val="center"/>
              <w:rPr>
                <w:rFonts w:eastAsia="宋体"/>
                <w:kern w:val="0"/>
                <w:sz w:val="20"/>
              </w:rPr>
            </w:pPr>
          </w:p>
        </w:tc>
        <w:tc>
          <w:tcPr>
            <w:tcW w:w="990" w:type="dxa"/>
            <w:vMerge w:val="continue"/>
            <w:shd w:val="clear" w:color="auto" w:fill="auto"/>
            <w:vAlign w:val="center"/>
          </w:tcPr>
          <w:p>
            <w:pPr>
              <w:widowControl/>
              <w:spacing w:line="22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vMerge w:val="continue"/>
            <w:shd w:val="clear" w:color="auto" w:fill="auto"/>
            <w:vAlign w:val="center"/>
          </w:tcPr>
          <w:p>
            <w:pPr>
              <w:widowControl/>
              <w:spacing w:line="220" w:lineRule="exact"/>
              <w:jc w:val="center"/>
              <w:rPr>
                <w:rFonts w:eastAsia="宋体"/>
                <w:kern w:val="0"/>
                <w:sz w:val="20"/>
              </w:rPr>
            </w:pP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废零部件</w:t>
            </w:r>
          </w:p>
        </w:tc>
        <w:tc>
          <w:tcPr>
            <w:tcW w:w="3919" w:type="dxa"/>
            <w:vMerge w:val="continue"/>
            <w:shd w:val="clear" w:color="auto" w:fill="auto"/>
            <w:vAlign w:val="center"/>
          </w:tcPr>
          <w:p>
            <w:pPr>
              <w:widowControl/>
              <w:spacing w:line="220" w:lineRule="exact"/>
              <w:jc w:val="center"/>
              <w:rPr>
                <w:rFonts w:eastAsia="宋体"/>
                <w:kern w:val="0"/>
                <w:sz w:val="20"/>
              </w:rPr>
            </w:pPr>
          </w:p>
        </w:tc>
        <w:tc>
          <w:tcPr>
            <w:tcW w:w="954" w:type="dxa"/>
            <w:vMerge w:val="continue"/>
            <w:shd w:val="clear" w:color="auto" w:fill="auto"/>
            <w:vAlign w:val="center"/>
          </w:tcPr>
          <w:p>
            <w:pPr>
              <w:widowControl/>
              <w:spacing w:line="220" w:lineRule="exact"/>
              <w:jc w:val="center"/>
              <w:rPr>
                <w:rFonts w:eastAsia="宋体"/>
                <w:kern w:val="0"/>
                <w:sz w:val="20"/>
              </w:rPr>
            </w:pPr>
          </w:p>
        </w:tc>
        <w:tc>
          <w:tcPr>
            <w:tcW w:w="990" w:type="dxa"/>
            <w:vMerge w:val="continue"/>
            <w:shd w:val="clear" w:color="auto" w:fill="auto"/>
            <w:vAlign w:val="center"/>
          </w:tcPr>
          <w:p>
            <w:pPr>
              <w:widowControl/>
              <w:spacing w:line="22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vMerge w:val="continue"/>
            <w:shd w:val="clear" w:color="auto" w:fill="auto"/>
            <w:vAlign w:val="center"/>
          </w:tcPr>
          <w:p>
            <w:pPr>
              <w:widowControl/>
              <w:spacing w:line="220" w:lineRule="exact"/>
              <w:jc w:val="center"/>
              <w:rPr>
                <w:rFonts w:eastAsia="宋体"/>
                <w:kern w:val="0"/>
                <w:sz w:val="20"/>
              </w:rPr>
            </w:pP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包装废料</w:t>
            </w:r>
          </w:p>
        </w:tc>
        <w:tc>
          <w:tcPr>
            <w:tcW w:w="3919" w:type="dxa"/>
            <w:vMerge w:val="continue"/>
            <w:shd w:val="clear" w:color="auto" w:fill="auto"/>
            <w:vAlign w:val="center"/>
          </w:tcPr>
          <w:p>
            <w:pPr>
              <w:widowControl/>
              <w:spacing w:line="220" w:lineRule="exact"/>
              <w:jc w:val="center"/>
              <w:rPr>
                <w:rFonts w:eastAsia="宋体"/>
                <w:kern w:val="0"/>
                <w:sz w:val="20"/>
              </w:rPr>
            </w:pPr>
          </w:p>
        </w:tc>
        <w:tc>
          <w:tcPr>
            <w:tcW w:w="954" w:type="dxa"/>
            <w:vMerge w:val="continue"/>
            <w:shd w:val="clear" w:color="auto" w:fill="auto"/>
            <w:vAlign w:val="center"/>
          </w:tcPr>
          <w:p>
            <w:pPr>
              <w:widowControl/>
              <w:spacing w:line="220" w:lineRule="exact"/>
              <w:jc w:val="center"/>
              <w:rPr>
                <w:rFonts w:eastAsia="宋体"/>
                <w:kern w:val="0"/>
                <w:sz w:val="20"/>
              </w:rPr>
            </w:pPr>
          </w:p>
        </w:tc>
        <w:tc>
          <w:tcPr>
            <w:tcW w:w="990" w:type="dxa"/>
            <w:vMerge w:val="continue"/>
            <w:shd w:val="clear" w:color="auto" w:fill="auto"/>
            <w:vAlign w:val="center"/>
          </w:tcPr>
          <w:p>
            <w:pPr>
              <w:widowControl/>
              <w:spacing w:line="22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vMerge w:val="continue"/>
            <w:shd w:val="clear" w:color="auto" w:fill="auto"/>
            <w:vAlign w:val="center"/>
          </w:tcPr>
          <w:p>
            <w:pPr>
              <w:widowControl/>
              <w:spacing w:line="220" w:lineRule="exact"/>
              <w:jc w:val="center"/>
              <w:rPr>
                <w:rFonts w:eastAsia="宋体"/>
                <w:kern w:val="0"/>
                <w:sz w:val="20"/>
              </w:rPr>
            </w:pP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焊渣</w:t>
            </w:r>
          </w:p>
        </w:tc>
        <w:tc>
          <w:tcPr>
            <w:tcW w:w="3919" w:type="dxa"/>
            <w:vMerge w:val="continue"/>
            <w:shd w:val="clear" w:color="auto" w:fill="auto"/>
            <w:vAlign w:val="center"/>
          </w:tcPr>
          <w:p>
            <w:pPr>
              <w:widowControl/>
              <w:spacing w:line="220" w:lineRule="exact"/>
              <w:jc w:val="center"/>
              <w:rPr>
                <w:rFonts w:eastAsia="宋体"/>
                <w:kern w:val="0"/>
                <w:sz w:val="20"/>
              </w:rPr>
            </w:pPr>
          </w:p>
        </w:tc>
        <w:tc>
          <w:tcPr>
            <w:tcW w:w="954" w:type="dxa"/>
            <w:vMerge w:val="continue"/>
            <w:shd w:val="clear" w:color="auto" w:fill="auto"/>
            <w:vAlign w:val="center"/>
          </w:tcPr>
          <w:p>
            <w:pPr>
              <w:widowControl/>
              <w:spacing w:line="220" w:lineRule="exact"/>
              <w:jc w:val="center"/>
              <w:rPr>
                <w:rFonts w:eastAsia="宋体"/>
                <w:kern w:val="0"/>
                <w:sz w:val="20"/>
              </w:rPr>
            </w:pPr>
          </w:p>
        </w:tc>
        <w:tc>
          <w:tcPr>
            <w:tcW w:w="990" w:type="dxa"/>
            <w:vMerge w:val="continue"/>
            <w:shd w:val="clear" w:color="auto" w:fill="auto"/>
            <w:vAlign w:val="center"/>
          </w:tcPr>
          <w:p>
            <w:pPr>
              <w:widowControl/>
              <w:spacing w:line="22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vMerge w:val="continue"/>
            <w:shd w:val="clear" w:color="auto" w:fill="auto"/>
            <w:vAlign w:val="center"/>
          </w:tcPr>
          <w:p>
            <w:pPr>
              <w:widowControl/>
              <w:spacing w:line="220" w:lineRule="exact"/>
              <w:jc w:val="center"/>
              <w:rPr>
                <w:rFonts w:eastAsia="宋体"/>
                <w:kern w:val="0"/>
                <w:sz w:val="20"/>
              </w:rPr>
            </w:pP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废电极</w:t>
            </w:r>
          </w:p>
        </w:tc>
        <w:tc>
          <w:tcPr>
            <w:tcW w:w="3919" w:type="dxa"/>
            <w:vMerge w:val="continue"/>
            <w:shd w:val="clear" w:color="auto" w:fill="auto"/>
            <w:vAlign w:val="center"/>
          </w:tcPr>
          <w:p>
            <w:pPr>
              <w:widowControl/>
              <w:spacing w:line="220" w:lineRule="exact"/>
              <w:jc w:val="center"/>
              <w:rPr>
                <w:rFonts w:eastAsia="宋体"/>
                <w:kern w:val="0"/>
                <w:sz w:val="20"/>
              </w:rPr>
            </w:pPr>
          </w:p>
        </w:tc>
        <w:tc>
          <w:tcPr>
            <w:tcW w:w="954" w:type="dxa"/>
            <w:vMerge w:val="continue"/>
            <w:shd w:val="clear" w:color="auto" w:fill="auto"/>
            <w:vAlign w:val="center"/>
          </w:tcPr>
          <w:p>
            <w:pPr>
              <w:widowControl/>
              <w:spacing w:line="220" w:lineRule="exact"/>
              <w:jc w:val="center"/>
              <w:rPr>
                <w:rFonts w:eastAsia="宋体"/>
                <w:kern w:val="0"/>
                <w:sz w:val="20"/>
              </w:rPr>
            </w:pPr>
          </w:p>
        </w:tc>
        <w:tc>
          <w:tcPr>
            <w:tcW w:w="990" w:type="dxa"/>
            <w:vMerge w:val="continue"/>
            <w:shd w:val="clear" w:color="auto" w:fill="auto"/>
            <w:vAlign w:val="center"/>
          </w:tcPr>
          <w:p>
            <w:pPr>
              <w:widowControl/>
              <w:spacing w:line="22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vMerge w:val="continue"/>
            <w:shd w:val="clear" w:color="auto" w:fill="auto"/>
            <w:vAlign w:val="center"/>
          </w:tcPr>
          <w:p>
            <w:pPr>
              <w:widowControl/>
              <w:spacing w:line="220" w:lineRule="exact"/>
              <w:jc w:val="center"/>
              <w:rPr>
                <w:rFonts w:eastAsia="宋体"/>
                <w:kern w:val="0"/>
                <w:sz w:val="20"/>
              </w:rPr>
            </w:pP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含油废棉纱、手套</w:t>
            </w:r>
          </w:p>
        </w:tc>
        <w:tc>
          <w:tcPr>
            <w:tcW w:w="3919" w:type="dxa"/>
            <w:shd w:val="clear" w:color="auto" w:fill="auto"/>
            <w:vAlign w:val="center"/>
          </w:tcPr>
          <w:p>
            <w:pPr>
              <w:widowControl/>
              <w:spacing w:line="220" w:lineRule="exact"/>
              <w:jc w:val="center"/>
              <w:rPr>
                <w:rFonts w:eastAsia="宋体"/>
                <w:kern w:val="0"/>
                <w:sz w:val="20"/>
              </w:rPr>
            </w:pPr>
            <w:r>
              <w:rPr>
                <w:rFonts w:eastAsia="宋体"/>
                <w:kern w:val="0"/>
                <w:sz w:val="20"/>
              </w:rPr>
              <w:t>混入生活垃圾中，同生活垃圾一并定期送垃圾填埋场处置。</w:t>
            </w:r>
          </w:p>
        </w:tc>
        <w:tc>
          <w:tcPr>
            <w:tcW w:w="954" w:type="dxa"/>
            <w:vMerge w:val="continue"/>
            <w:shd w:val="clear" w:color="auto" w:fill="auto"/>
            <w:vAlign w:val="center"/>
          </w:tcPr>
          <w:p>
            <w:pPr>
              <w:widowControl/>
              <w:spacing w:line="220" w:lineRule="exact"/>
              <w:jc w:val="center"/>
              <w:rPr>
                <w:rFonts w:eastAsia="宋体"/>
                <w:kern w:val="0"/>
                <w:sz w:val="20"/>
              </w:rPr>
            </w:pPr>
          </w:p>
        </w:tc>
        <w:tc>
          <w:tcPr>
            <w:tcW w:w="990" w:type="dxa"/>
            <w:vMerge w:val="continue"/>
            <w:shd w:val="clear" w:color="auto" w:fill="auto"/>
            <w:vAlign w:val="center"/>
          </w:tcPr>
          <w:p>
            <w:pPr>
              <w:widowControl/>
              <w:spacing w:line="22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vMerge w:val="continue"/>
            <w:shd w:val="clear" w:color="auto" w:fill="auto"/>
            <w:vAlign w:val="center"/>
          </w:tcPr>
          <w:p>
            <w:pPr>
              <w:widowControl/>
              <w:spacing w:line="220" w:lineRule="exact"/>
              <w:jc w:val="center"/>
              <w:rPr>
                <w:rFonts w:eastAsia="宋体"/>
                <w:kern w:val="0"/>
                <w:sz w:val="20"/>
              </w:rPr>
            </w:pP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废切削液、废火花油、废液压油、润滑油</w:t>
            </w:r>
          </w:p>
        </w:tc>
        <w:tc>
          <w:tcPr>
            <w:tcW w:w="3919" w:type="dxa"/>
            <w:shd w:val="clear" w:color="auto" w:fill="auto"/>
            <w:vAlign w:val="center"/>
          </w:tcPr>
          <w:p>
            <w:pPr>
              <w:widowControl/>
              <w:spacing w:line="220" w:lineRule="exact"/>
              <w:jc w:val="center"/>
              <w:rPr>
                <w:rFonts w:eastAsia="宋体"/>
                <w:kern w:val="0"/>
                <w:sz w:val="20"/>
              </w:rPr>
            </w:pPr>
            <w:r>
              <w:rPr>
                <w:rFonts w:eastAsia="宋体"/>
                <w:kern w:val="0"/>
                <w:sz w:val="20"/>
              </w:rPr>
              <w:t>收集后用专用密闭容器盛装，定期交由有危废处理资质的单位处置。</w:t>
            </w:r>
          </w:p>
        </w:tc>
        <w:tc>
          <w:tcPr>
            <w:tcW w:w="954" w:type="dxa"/>
            <w:vMerge w:val="continue"/>
            <w:shd w:val="clear" w:color="auto" w:fill="auto"/>
            <w:vAlign w:val="center"/>
          </w:tcPr>
          <w:p>
            <w:pPr>
              <w:widowControl/>
              <w:spacing w:line="220" w:lineRule="exact"/>
              <w:jc w:val="center"/>
              <w:rPr>
                <w:rFonts w:eastAsia="宋体"/>
                <w:kern w:val="0"/>
                <w:sz w:val="20"/>
              </w:rPr>
            </w:pPr>
          </w:p>
        </w:tc>
        <w:tc>
          <w:tcPr>
            <w:tcW w:w="990" w:type="dxa"/>
            <w:vMerge w:val="continue"/>
            <w:shd w:val="clear" w:color="auto" w:fill="auto"/>
            <w:vAlign w:val="center"/>
          </w:tcPr>
          <w:p>
            <w:pPr>
              <w:widowControl/>
              <w:spacing w:line="22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vMerge w:val="continue"/>
            <w:shd w:val="clear" w:color="auto" w:fill="auto"/>
            <w:vAlign w:val="center"/>
          </w:tcPr>
          <w:p>
            <w:pPr>
              <w:widowControl/>
              <w:spacing w:line="220" w:lineRule="exact"/>
              <w:jc w:val="center"/>
              <w:rPr>
                <w:rFonts w:eastAsia="宋体"/>
                <w:kern w:val="0"/>
                <w:sz w:val="20"/>
              </w:rPr>
            </w:pP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含油包装桶</w:t>
            </w:r>
          </w:p>
        </w:tc>
        <w:tc>
          <w:tcPr>
            <w:tcW w:w="3919" w:type="dxa"/>
            <w:shd w:val="clear" w:color="auto" w:fill="auto"/>
            <w:vAlign w:val="center"/>
          </w:tcPr>
          <w:p>
            <w:pPr>
              <w:widowControl/>
              <w:spacing w:line="220" w:lineRule="exact"/>
              <w:jc w:val="center"/>
              <w:rPr>
                <w:rFonts w:eastAsia="宋体"/>
                <w:kern w:val="0"/>
                <w:sz w:val="20"/>
              </w:rPr>
            </w:pPr>
            <w:r>
              <w:rPr>
                <w:rFonts w:eastAsia="宋体"/>
                <w:kern w:val="0"/>
                <w:sz w:val="20"/>
              </w:rPr>
              <w:t>交厂家回收利用。</w:t>
            </w:r>
          </w:p>
        </w:tc>
        <w:tc>
          <w:tcPr>
            <w:tcW w:w="954" w:type="dxa"/>
            <w:vMerge w:val="continue"/>
            <w:shd w:val="clear" w:color="auto" w:fill="auto"/>
            <w:vAlign w:val="center"/>
          </w:tcPr>
          <w:p>
            <w:pPr>
              <w:widowControl/>
              <w:spacing w:line="220" w:lineRule="exact"/>
              <w:jc w:val="center"/>
              <w:rPr>
                <w:rFonts w:eastAsia="宋体"/>
                <w:kern w:val="0"/>
                <w:sz w:val="20"/>
              </w:rPr>
            </w:pPr>
          </w:p>
        </w:tc>
        <w:tc>
          <w:tcPr>
            <w:tcW w:w="990" w:type="dxa"/>
            <w:vMerge w:val="continue"/>
            <w:shd w:val="clear" w:color="auto" w:fill="auto"/>
            <w:vAlign w:val="center"/>
          </w:tcPr>
          <w:p>
            <w:pPr>
              <w:widowControl/>
              <w:spacing w:line="22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shd w:val="clear" w:color="auto" w:fill="auto"/>
            <w:vAlign w:val="center"/>
          </w:tcPr>
          <w:p>
            <w:pPr>
              <w:widowControl/>
              <w:spacing w:line="220" w:lineRule="exact"/>
              <w:jc w:val="center"/>
              <w:rPr>
                <w:rFonts w:eastAsia="宋体"/>
                <w:kern w:val="0"/>
                <w:sz w:val="20"/>
              </w:rPr>
            </w:pPr>
            <w:r>
              <w:rPr>
                <w:rFonts w:eastAsia="宋体"/>
                <w:kern w:val="0"/>
                <w:sz w:val="20"/>
              </w:rPr>
              <w:t>办公生活</w:t>
            </w: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生活垃圾</w:t>
            </w:r>
          </w:p>
        </w:tc>
        <w:tc>
          <w:tcPr>
            <w:tcW w:w="3919" w:type="dxa"/>
            <w:shd w:val="clear" w:color="auto" w:fill="auto"/>
            <w:vAlign w:val="center"/>
          </w:tcPr>
          <w:p>
            <w:pPr>
              <w:widowControl/>
              <w:spacing w:line="220" w:lineRule="exact"/>
              <w:jc w:val="left"/>
              <w:rPr>
                <w:rFonts w:eastAsia="宋体"/>
                <w:kern w:val="0"/>
                <w:sz w:val="20"/>
              </w:rPr>
            </w:pPr>
            <w:r>
              <w:rPr>
                <w:rFonts w:eastAsia="宋体"/>
                <w:kern w:val="0"/>
                <w:sz w:val="20"/>
              </w:rPr>
              <w:t>由环卫部门统一清运处置。</w:t>
            </w:r>
          </w:p>
        </w:tc>
        <w:tc>
          <w:tcPr>
            <w:tcW w:w="954" w:type="dxa"/>
            <w:vMerge w:val="continue"/>
            <w:shd w:val="clear" w:color="auto" w:fill="auto"/>
            <w:vAlign w:val="center"/>
          </w:tcPr>
          <w:p>
            <w:pPr>
              <w:widowControl/>
              <w:spacing w:line="220" w:lineRule="exact"/>
              <w:jc w:val="center"/>
              <w:rPr>
                <w:rFonts w:eastAsia="宋体"/>
                <w:kern w:val="0"/>
                <w:sz w:val="20"/>
              </w:rPr>
            </w:pPr>
          </w:p>
        </w:tc>
        <w:tc>
          <w:tcPr>
            <w:tcW w:w="990" w:type="dxa"/>
            <w:vMerge w:val="continue"/>
            <w:shd w:val="clear" w:color="auto" w:fill="auto"/>
            <w:vAlign w:val="center"/>
          </w:tcPr>
          <w:p>
            <w:pPr>
              <w:widowControl/>
              <w:spacing w:line="22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shd w:val="clear" w:color="auto" w:fill="auto"/>
            <w:vAlign w:val="center"/>
          </w:tcPr>
          <w:p>
            <w:pPr>
              <w:widowControl/>
              <w:spacing w:line="220" w:lineRule="exact"/>
              <w:jc w:val="center"/>
              <w:rPr>
                <w:rFonts w:eastAsia="宋体"/>
                <w:kern w:val="0"/>
                <w:sz w:val="20"/>
              </w:rPr>
            </w:pPr>
            <w:r>
              <w:rPr>
                <w:rFonts w:eastAsia="宋体"/>
                <w:kern w:val="0"/>
                <w:sz w:val="20"/>
              </w:rPr>
              <w:t>生化池</w:t>
            </w: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生化池污泥</w:t>
            </w:r>
          </w:p>
        </w:tc>
        <w:tc>
          <w:tcPr>
            <w:tcW w:w="3919" w:type="dxa"/>
            <w:shd w:val="clear" w:color="auto" w:fill="auto"/>
            <w:vAlign w:val="center"/>
          </w:tcPr>
          <w:p>
            <w:pPr>
              <w:widowControl/>
              <w:spacing w:line="220" w:lineRule="exact"/>
              <w:jc w:val="center"/>
              <w:rPr>
                <w:rFonts w:eastAsia="宋体"/>
                <w:kern w:val="0"/>
                <w:sz w:val="20"/>
              </w:rPr>
            </w:pPr>
            <w:r>
              <w:rPr>
                <w:rFonts w:eastAsia="宋体"/>
                <w:kern w:val="0"/>
                <w:sz w:val="20"/>
              </w:rPr>
              <w:t>定期清掏，送至垃圾填埋场处置。</w:t>
            </w:r>
          </w:p>
        </w:tc>
        <w:tc>
          <w:tcPr>
            <w:tcW w:w="954" w:type="dxa"/>
            <w:vMerge w:val="continue"/>
            <w:shd w:val="clear" w:color="auto" w:fill="auto"/>
            <w:vAlign w:val="center"/>
          </w:tcPr>
          <w:p>
            <w:pPr>
              <w:widowControl/>
              <w:spacing w:line="220" w:lineRule="exact"/>
              <w:jc w:val="center"/>
              <w:rPr>
                <w:rFonts w:eastAsia="宋体"/>
                <w:kern w:val="0"/>
                <w:sz w:val="20"/>
              </w:rPr>
            </w:pPr>
          </w:p>
        </w:tc>
        <w:tc>
          <w:tcPr>
            <w:tcW w:w="990" w:type="dxa"/>
            <w:vMerge w:val="continue"/>
            <w:shd w:val="clear" w:color="auto" w:fill="auto"/>
            <w:vAlign w:val="center"/>
          </w:tcPr>
          <w:p>
            <w:pPr>
              <w:widowControl/>
              <w:spacing w:line="22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shd w:val="clear" w:color="auto" w:fill="auto"/>
            <w:vAlign w:val="center"/>
          </w:tcPr>
          <w:p>
            <w:pPr>
              <w:widowControl/>
              <w:spacing w:line="220" w:lineRule="exact"/>
              <w:jc w:val="center"/>
              <w:rPr>
                <w:rFonts w:eastAsia="宋体"/>
                <w:kern w:val="0"/>
                <w:sz w:val="20"/>
              </w:rPr>
            </w:pPr>
            <w:r>
              <w:rPr>
                <w:rFonts w:eastAsia="宋体"/>
                <w:kern w:val="0"/>
                <w:sz w:val="20"/>
              </w:rPr>
              <w:t>食堂</w:t>
            </w: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餐厨垃圾</w:t>
            </w:r>
          </w:p>
        </w:tc>
        <w:tc>
          <w:tcPr>
            <w:tcW w:w="3919" w:type="dxa"/>
            <w:shd w:val="clear" w:color="auto" w:fill="auto"/>
            <w:vAlign w:val="center"/>
          </w:tcPr>
          <w:p>
            <w:pPr>
              <w:widowControl/>
              <w:spacing w:line="220" w:lineRule="exact"/>
              <w:jc w:val="center"/>
              <w:rPr>
                <w:rFonts w:eastAsia="宋体"/>
                <w:kern w:val="0"/>
                <w:sz w:val="20"/>
              </w:rPr>
            </w:pPr>
            <w:r>
              <w:rPr>
                <w:rFonts w:eastAsia="宋体"/>
                <w:kern w:val="0"/>
                <w:sz w:val="20"/>
              </w:rPr>
              <w:t>由专用塑料桶收集后，交专业餐厨垃圾单位统一收集处理。</w:t>
            </w:r>
          </w:p>
        </w:tc>
        <w:tc>
          <w:tcPr>
            <w:tcW w:w="954" w:type="dxa"/>
            <w:vMerge w:val="continue"/>
            <w:shd w:val="clear" w:color="auto" w:fill="auto"/>
            <w:vAlign w:val="center"/>
          </w:tcPr>
          <w:p>
            <w:pPr>
              <w:widowControl/>
              <w:spacing w:line="220" w:lineRule="exact"/>
              <w:jc w:val="center"/>
              <w:rPr>
                <w:rFonts w:eastAsia="宋体"/>
                <w:kern w:val="0"/>
                <w:sz w:val="20"/>
              </w:rPr>
            </w:pPr>
          </w:p>
        </w:tc>
        <w:tc>
          <w:tcPr>
            <w:tcW w:w="990" w:type="dxa"/>
            <w:vMerge w:val="continue"/>
            <w:shd w:val="clear" w:color="auto" w:fill="auto"/>
            <w:vAlign w:val="center"/>
          </w:tcPr>
          <w:p>
            <w:pPr>
              <w:widowControl/>
              <w:spacing w:line="22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vMerge w:val="continue"/>
            <w:shd w:val="clear" w:color="auto" w:fill="auto"/>
            <w:vAlign w:val="center"/>
          </w:tcPr>
          <w:p>
            <w:pPr>
              <w:widowControl/>
              <w:spacing w:line="220" w:lineRule="exact"/>
              <w:jc w:val="center"/>
              <w:rPr>
                <w:rFonts w:eastAsia="宋体"/>
                <w:kern w:val="0"/>
                <w:sz w:val="20"/>
              </w:rPr>
            </w:pPr>
          </w:p>
        </w:tc>
        <w:tc>
          <w:tcPr>
            <w:tcW w:w="1007" w:type="dxa"/>
            <w:shd w:val="clear" w:color="auto" w:fill="auto"/>
            <w:vAlign w:val="center"/>
          </w:tcPr>
          <w:p>
            <w:pPr>
              <w:widowControl/>
              <w:spacing w:line="220" w:lineRule="exact"/>
              <w:jc w:val="center"/>
              <w:rPr>
                <w:rFonts w:eastAsia="宋体"/>
                <w:kern w:val="0"/>
                <w:sz w:val="20"/>
              </w:rPr>
            </w:pPr>
            <w:r>
              <w:rPr>
                <w:rFonts w:eastAsia="宋体"/>
                <w:kern w:val="0"/>
                <w:sz w:val="20"/>
              </w:rPr>
              <w:t>隔油池</w:t>
            </w: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隔油池废油</w:t>
            </w:r>
          </w:p>
        </w:tc>
        <w:tc>
          <w:tcPr>
            <w:tcW w:w="3919" w:type="dxa"/>
            <w:shd w:val="clear" w:color="auto" w:fill="auto"/>
            <w:vAlign w:val="center"/>
          </w:tcPr>
          <w:p>
            <w:pPr>
              <w:widowControl/>
              <w:spacing w:line="220" w:lineRule="exact"/>
              <w:jc w:val="center"/>
              <w:rPr>
                <w:rFonts w:eastAsia="宋体"/>
                <w:kern w:val="0"/>
                <w:sz w:val="20"/>
              </w:rPr>
            </w:pPr>
            <w:r>
              <w:rPr>
                <w:rFonts w:eastAsia="宋体"/>
                <w:kern w:val="0"/>
                <w:sz w:val="20"/>
              </w:rPr>
              <w:t>委托有资质的单位定期清掏,外运无害化处理。</w:t>
            </w:r>
          </w:p>
        </w:tc>
        <w:tc>
          <w:tcPr>
            <w:tcW w:w="954" w:type="dxa"/>
            <w:vMerge w:val="continue"/>
            <w:shd w:val="clear" w:color="auto" w:fill="auto"/>
            <w:vAlign w:val="center"/>
          </w:tcPr>
          <w:p>
            <w:pPr>
              <w:widowControl/>
              <w:spacing w:line="220" w:lineRule="exact"/>
              <w:jc w:val="center"/>
              <w:rPr>
                <w:rFonts w:eastAsia="宋体"/>
                <w:kern w:val="0"/>
                <w:sz w:val="20"/>
              </w:rPr>
            </w:pPr>
          </w:p>
        </w:tc>
        <w:tc>
          <w:tcPr>
            <w:tcW w:w="990" w:type="dxa"/>
            <w:vMerge w:val="continue"/>
            <w:shd w:val="clear" w:color="auto" w:fill="auto"/>
            <w:vAlign w:val="center"/>
          </w:tcPr>
          <w:p>
            <w:pPr>
              <w:widowControl/>
              <w:spacing w:line="220" w:lineRule="exact"/>
              <w:jc w:val="center"/>
              <w:rPr>
                <w:rFonts w:eastAsia="宋体"/>
                <w:kern w:val="0"/>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shd w:val="clear" w:color="auto" w:fill="auto"/>
            <w:vAlign w:val="center"/>
          </w:tcPr>
          <w:p>
            <w:pPr>
              <w:widowControl/>
              <w:spacing w:line="220" w:lineRule="exact"/>
              <w:jc w:val="center"/>
              <w:rPr>
                <w:rFonts w:eastAsia="宋体"/>
                <w:kern w:val="0"/>
                <w:sz w:val="20"/>
              </w:rPr>
            </w:pPr>
            <w:r>
              <w:rPr>
                <w:rFonts w:eastAsia="宋体"/>
                <w:kern w:val="0"/>
                <w:sz w:val="20"/>
              </w:rPr>
              <w:t>噪声</w:t>
            </w:r>
          </w:p>
        </w:tc>
        <w:tc>
          <w:tcPr>
            <w:tcW w:w="1007" w:type="dxa"/>
            <w:shd w:val="clear" w:color="auto" w:fill="auto"/>
            <w:vAlign w:val="center"/>
          </w:tcPr>
          <w:p>
            <w:pPr>
              <w:widowControl/>
              <w:spacing w:line="220" w:lineRule="exact"/>
              <w:jc w:val="center"/>
              <w:rPr>
                <w:rFonts w:eastAsia="宋体"/>
                <w:kern w:val="0"/>
                <w:sz w:val="20"/>
              </w:rPr>
            </w:pPr>
            <w:r>
              <w:rPr>
                <w:rFonts w:eastAsia="宋体"/>
                <w:kern w:val="0"/>
                <w:sz w:val="20"/>
              </w:rPr>
              <w:t>机械设备</w:t>
            </w:r>
          </w:p>
        </w:tc>
        <w:tc>
          <w:tcPr>
            <w:tcW w:w="1322" w:type="dxa"/>
            <w:shd w:val="clear" w:color="auto" w:fill="auto"/>
            <w:vAlign w:val="center"/>
          </w:tcPr>
          <w:p>
            <w:pPr>
              <w:widowControl/>
              <w:spacing w:line="220" w:lineRule="exact"/>
              <w:jc w:val="center"/>
              <w:rPr>
                <w:rFonts w:eastAsia="宋体"/>
                <w:kern w:val="0"/>
                <w:sz w:val="20"/>
              </w:rPr>
            </w:pPr>
            <w:r>
              <w:rPr>
                <w:rFonts w:eastAsia="宋体"/>
                <w:kern w:val="0"/>
                <w:sz w:val="20"/>
              </w:rPr>
              <w:t>等效A声级</w:t>
            </w:r>
          </w:p>
        </w:tc>
        <w:tc>
          <w:tcPr>
            <w:tcW w:w="3919" w:type="dxa"/>
            <w:shd w:val="clear" w:color="auto" w:fill="auto"/>
            <w:vAlign w:val="center"/>
          </w:tcPr>
          <w:p>
            <w:pPr>
              <w:widowControl/>
              <w:spacing w:line="220" w:lineRule="exact"/>
              <w:jc w:val="left"/>
              <w:rPr>
                <w:rFonts w:eastAsia="宋体"/>
                <w:kern w:val="0"/>
                <w:sz w:val="20"/>
              </w:rPr>
            </w:pPr>
            <w:r>
              <w:rPr>
                <w:rFonts w:eastAsia="宋体"/>
                <w:kern w:val="0"/>
                <w:sz w:val="20"/>
              </w:rPr>
              <w:t>设置专用设备间，采取建筑隔声、基础减振等措施，加强周边绿化。选用低噪声设备，合理布局。</w:t>
            </w:r>
          </w:p>
        </w:tc>
        <w:tc>
          <w:tcPr>
            <w:tcW w:w="954" w:type="dxa"/>
            <w:shd w:val="clear" w:color="auto" w:fill="auto"/>
            <w:vAlign w:val="center"/>
          </w:tcPr>
          <w:p>
            <w:pPr>
              <w:widowControl/>
              <w:spacing w:line="220" w:lineRule="exact"/>
              <w:jc w:val="center"/>
              <w:rPr>
                <w:rFonts w:eastAsia="宋体"/>
                <w:kern w:val="0"/>
                <w:sz w:val="20"/>
              </w:rPr>
            </w:pPr>
            <w:r>
              <w:rPr>
                <w:rFonts w:eastAsia="宋体"/>
                <w:kern w:val="0"/>
                <w:sz w:val="20"/>
              </w:rPr>
              <w:t>企业投资</w:t>
            </w:r>
          </w:p>
        </w:tc>
        <w:tc>
          <w:tcPr>
            <w:tcW w:w="990" w:type="dxa"/>
            <w:shd w:val="clear" w:color="auto" w:fill="auto"/>
            <w:vAlign w:val="center"/>
          </w:tcPr>
          <w:p>
            <w:pPr>
              <w:widowControl/>
              <w:spacing w:line="220" w:lineRule="exact"/>
              <w:jc w:val="center"/>
              <w:rPr>
                <w:rFonts w:eastAsia="宋体"/>
                <w:kern w:val="0"/>
                <w:sz w:val="20"/>
              </w:rPr>
            </w:pPr>
            <w:r>
              <w:rPr>
                <w:rFonts w:eastAsia="宋体"/>
                <w:kern w:val="0"/>
                <w:sz w:val="20"/>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6" w:type="dxa"/>
            <w:shd w:val="clear" w:color="auto" w:fill="auto"/>
            <w:vAlign w:val="center"/>
          </w:tcPr>
          <w:p>
            <w:pPr>
              <w:widowControl/>
              <w:spacing w:line="220" w:lineRule="exact"/>
              <w:jc w:val="center"/>
              <w:rPr>
                <w:rFonts w:eastAsia="宋体"/>
                <w:kern w:val="0"/>
                <w:sz w:val="20"/>
              </w:rPr>
            </w:pPr>
            <w:r>
              <w:rPr>
                <w:rFonts w:eastAsia="宋体"/>
                <w:kern w:val="0"/>
                <w:sz w:val="20"/>
              </w:rPr>
              <w:t>合计</w:t>
            </w:r>
          </w:p>
        </w:tc>
        <w:tc>
          <w:tcPr>
            <w:tcW w:w="1007" w:type="dxa"/>
            <w:shd w:val="clear" w:color="auto" w:fill="auto"/>
            <w:vAlign w:val="center"/>
          </w:tcPr>
          <w:p>
            <w:pPr>
              <w:widowControl/>
              <w:spacing w:line="220" w:lineRule="exact"/>
              <w:jc w:val="center"/>
              <w:rPr>
                <w:rFonts w:eastAsia="宋体"/>
                <w:kern w:val="0"/>
                <w:sz w:val="20"/>
              </w:rPr>
            </w:pPr>
          </w:p>
        </w:tc>
        <w:tc>
          <w:tcPr>
            <w:tcW w:w="1322" w:type="dxa"/>
            <w:shd w:val="clear" w:color="auto" w:fill="auto"/>
            <w:vAlign w:val="center"/>
          </w:tcPr>
          <w:p>
            <w:pPr>
              <w:widowControl/>
              <w:spacing w:line="220" w:lineRule="exact"/>
              <w:jc w:val="center"/>
              <w:rPr>
                <w:rFonts w:eastAsia="宋体"/>
                <w:kern w:val="0"/>
                <w:sz w:val="20"/>
              </w:rPr>
            </w:pPr>
          </w:p>
        </w:tc>
        <w:tc>
          <w:tcPr>
            <w:tcW w:w="3919" w:type="dxa"/>
            <w:shd w:val="clear" w:color="auto" w:fill="auto"/>
            <w:vAlign w:val="center"/>
          </w:tcPr>
          <w:p>
            <w:pPr>
              <w:widowControl/>
              <w:spacing w:line="220" w:lineRule="exact"/>
              <w:jc w:val="center"/>
              <w:rPr>
                <w:rFonts w:eastAsia="宋体"/>
                <w:kern w:val="0"/>
                <w:sz w:val="20"/>
              </w:rPr>
            </w:pPr>
          </w:p>
        </w:tc>
        <w:tc>
          <w:tcPr>
            <w:tcW w:w="954" w:type="dxa"/>
            <w:shd w:val="clear" w:color="auto" w:fill="auto"/>
            <w:vAlign w:val="center"/>
          </w:tcPr>
          <w:p>
            <w:pPr>
              <w:widowControl/>
              <w:spacing w:line="220" w:lineRule="exact"/>
              <w:jc w:val="center"/>
              <w:rPr>
                <w:rFonts w:eastAsia="宋体"/>
                <w:kern w:val="0"/>
                <w:sz w:val="20"/>
              </w:rPr>
            </w:pPr>
            <w:r>
              <w:rPr>
                <w:rFonts w:hint="eastAsia" w:eastAsia="宋体"/>
                <w:kern w:val="0"/>
                <w:sz w:val="20"/>
              </w:rPr>
              <w:t>240</w:t>
            </w:r>
          </w:p>
        </w:tc>
        <w:tc>
          <w:tcPr>
            <w:tcW w:w="990" w:type="dxa"/>
            <w:shd w:val="clear" w:color="auto" w:fill="auto"/>
            <w:vAlign w:val="center"/>
          </w:tcPr>
          <w:p>
            <w:pPr>
              <w:widowControl/>
              <w:spacing w:line="220" w:lineRule="exact"/>
              <w:jc w:val="center"/>
              <w:rPr>
                <w:rFonts w:eastAsia="宋体"/>
                <w:kern w:val="0"/>
                <w:sz w:val="20"/>
              </w:rPr>
            </w:pPr>
          </w:p>
        </w:tc>
      </w:tr>
    </w:tbl>
    <w:p>
      <w:pPr>
        <w:pStyle w:val="3"/>
        <w:spacing w:before="312" w:beforeLines="100" w:after="156" w:afterLines="50" w:line="520" w:lineRule="exact"/>
        <w:rPr>
          <w:rFonts w:ascii="Times New Roman" w:eastAsia="仿宋"/>
          <w:sz w:val="30"/>
          <w:szCs w:val="30"/>
        </w:rPr>
      </w:pPr>
      <w:bookmarkStart w:id="97" w:name="_Toc26459378"/>
      <w:bookmarkStart w:id="98" w:name="_Toc82410923"/>
      <w:bookmarkStart w:id="99" w:name="_Toc170689577"/>
      <w:r>
        <w:rPr>
          <w:rFonts w:ascii="Times New Roman" w:eastAsia="仿宋"/>
          <w:sz w:val="30"/>
          <w:szCs w:val="30"/>
        </w:rPr>
        <w:t>§9.2 绿色低碳园区方案</w:t>
      </w:r>
      <w:bookmarkEnd w:id="97"/>
      <w:bookmarkEnd w:id="98"/>
      <w:bookmarkEnd w:id="99"/>
    </w:p>
    <w:p>
      <w:pPr>
        <w:spacing w:before="60" w:line="520" w:lineRule="exact"/>
        <w:rPr>
          <w:rFonts w:eastAsia="仿宋"/>
          <w:b/>
          <w:szCs w:val="28"/>
        </w:rPr>
      </w:pPr>
      <w:r>
        <w:rPr>
          <w:rFonts w:eastAsia="仿宋"/>
          <w:b/>
          <w:szCs w:val="28"/>
        </w:rPr>
        <w:t>§9.2.1建设目标</w:t>
      </w:r>
    </w:p>
    <w:p>
      <w:pPr>
        <w:spacing w:line="520" w:lineRule="exact"/>
        <w:ind w:firstLine="560" w:firstLineChars="200"/>
        <w:rPr>
          <w:rFonts w:eastAsia="仿宋"/>
          <w:szCs w:val="28"/>
        </w:rPr>
      </w:pPr>
      <w:r>
        <w:rPr>
          <w:rFonts w:eastAsia="仿宋"/>
          <w:szCs w:val="28"/>
        </w:rPr>
        <w:t>（1）模具智能制造产业园按市级绿色低碳园区标准建设；</w:t>
      </w:r>
    </w:p>
    <w:p>
      <w:pPr>
        <w:spacing w:line="520" w:lineRule="exact"/>
        <w:ind w:firstLine="560" w:firstLineChars="200"/>
        <w:rPr>
          <w:rFonts w:eastAsia="仿宋"/>
          <w:szCs w:val="28"/>
        </w:rPr>
      </w:pPr>
      <w:r>
        <w:rPr>
          <w:rFonts w:eastAsia="仿宋"/>
          <w:szCs w:val="28"/>
        </w:rPr>
        <w:t>（2）入园企业</w:t>
      </w:r>
    </w:p>
    <w:p>
      <w:pPr>
        <w:spacing w:line="520" w:lineRule="exact"/>
        <w:ind w:firstLine="560" w:firstLineChars="200"/>
        <w:rPr>
          <w:rFonts w:eastAsia="仿宋"/>
          <w:szCs w:val="28"/>
        </w:rPr>
      </w:pPr>
      <w:r>
        <w:rPr>
          <w:rFonts w:eastAsia="仿宋"/>
          <w:szCs w:val="28"/>
        </w:rPr>
        <w:t>入园企业污染物达标排放，实施清洁生产审核，建立碳排放管理制度。</w:t>
      </w:r>
    </w:p>
    <w:p>
      <w:pPr>
        <w:spacing w:before="60" w:line="520" w:lineRule="exact"/>
        <w:rPr>
          <w:rFonts w:eastAsia="仿宋"/>
          <w:b/>
          <w:szCs w:val="28"/>
        </w:rPr>
      </w:pPr>
      <w:r>
        <w:rPr>
          <w:rFonts w:eastAsia="仿宋"/>
          <w:b/>
          <w:szCs w:val="28"/>
        </w:rPr>
        <w:t>§9.2.2建设方案</w:t>
      </w:r>
    </w:p>
    <w:p>
      <w:pPr>
        <w:spacing w:line="520" w:lineRule="exact"/>
        <w:ind w:firstLine="560" w:firstLineChars="200"/>
        <w:rPr>
          <w:rFonts w:eastAsia="仿宋"/>
          <w:szCs w:val="28"/>
        </w:rPr>
      </w:pPr>
      <w:r>
        <w:rPr>
          <w:rFonts w:eastAsia="仿宋"/>
          <w:szCs w:val="28"/>
        </w:rPr>
        <w:t>（1）园区内办公研发、生活配套建筑按一星级绿色建筑实施。</w:t>
      </w:r>
    </w:p>
    <w:p>
      <w:pPr>
        <w:spacing w:line="520" w:lineRule="exact"/>
        <w:ind w:firstLine="560" w:firstLineChars="200"/>
        <w:rPr>
          <w:rFonts w:eastAsia="仿宋"/>
          <w:szCs w:val="28"/>
        </w:rPr>
      </w:pPr>
      <w:r>
        <w:rPr>
          <w:rFonts w:eastAsia="仿宋"/>
          <w:szCs w:val="28"/>
        </w:rPr>
        <w:t>（2）园区统一建设光伏、地源热泵和智能微电网。</w:t>
      </w:r>
    </w:p>
    <w:p>
      <w:pPr>
        <w:spacing w:line="520" w:lineRule="exact"/>
        <w:ind w:firstLine="560" w:firstLineChars="200"/>
        <w:rPr>
          <w:rFonts w:eastAsia="仿宋"/>
          <w:szCs w:val="28"/>
        </w:rPr>
      </w:pPr>
      <w:r>
        <w:rPr>
          <w:rFonts w:eastAsia="仿宋"/>
          <w:szCs w:val="28"/>
        </w:rPr>
        <w:t>（3）建设园区末端污染治理设施，园区实现“污水零直排区”建设，统一建立产废集中收运体系。</w:t>
      </w:r>
    </w:p>
    <w:p>
      <w:pPr>
        <w:spacing w:line="520" w:lineRule="exact"/>
        <w:ind w:firstLine="560" w:firstLineChars="200"/>
        <w:rPr>
          <w:rFonts w:eastAsia="仿宋"/>
          <w:szCs w:val="28"/>
        </w:rPr>
      </w:pPr>
      <w:r>
        <w:rPr>
          <w:rFonts w:eastAsia="仿宋"/>
          <w:szCs w:val="28"/>
        </w:rPr>
        <w:t>（4）园区建立能耗在线监测管理平台。</w:t>
      </w:r>
    </w:p>
    <w:p>
      <w:pPr>
        <w:spacing w:line="520" w:lineRule="exact"/>
        <w:ind w:firstLine="560" w:firstLineChars="200"/>
        <w:rPr>
          <w:rFonts w:eastAsia="仿宋"/>
          <w:szCs w:val="28"/>
        </w:rPr>
      </w:pPr>
      <w:r>
        <w:rPr>
          <w:rFonts w:eastAsia="仿宋"/>
          <w:szCs w:val="28"/>
        </w:rPr>
        <w:t>（5）提高绿化覆盖率、道路</w:t>
      </w:r>
      <w:r>
        <w:rPr>
          <w:rFonts w:hint="eastAsia" w:eastAsia="仿宋"/>
          <w:szCs w:val="28"/>
          <w:lang w:eastAsia="zh-CN"/>
        </w:rPr>
        <w:t>遮阴</w:t>
      </w:r>
      <w:r>
        <w:rPr>
          <w:rFonts w:eastAsia="仿宋"/>
          <w:szCs w:val="28"/>
        </w:rPr>
        <w:t>比例和露天停车场</w:t>
      </w:r>
      <w:r>
        <w:rPr>
          <w:rFonts w:hint="eastAsia" w:eastAsia="仿宋"/>
          <w:szCs w:val="28"/>
          <w:lang w:eastAsia="zh-CN"/>
        </w:rPr>
        <w:t>遮阴</w:t>
      </w:r>
      <w:r>
        <w:rPr>
          <w:rFonts w:eastAsia="仿宋"/>
          <w:szCs w:val="28"/>
        </w:rPr>
        <w:t>比例。</w:t>
      </w:r>
    </w:p>
    <w:p>
      <w:pPr>
        <w:spacing w:line="520" w:lineRule="exact"/>
        <w:ind w:firstLine="560" w:firstLineChars="200"/>
        <w:rPr>
          <w:rFonts w:eastAsia="仿宋"/>
          <w:szCs w:val="28"/>
        </w:rPr>
      </w:pPr>
      <w:r>
        <w:rPr>
          <w:rFonts w:eastAsia="仿宋"/>
          <w:szCs w:val="28"/>
        </w:rPr>
        <w:t>（6）园区建立以区域环境质量改善和碳达峰目标为导向的产业准入及退出清单制度。</w:t>
      </w:r>
    </w:p>
    <w:p>
      <w:pPr>
        <w:spacing w:before="60" w:line="520" w:lineRule="exact"/>
        <w:rPr>
          <w:rFonts w:eastAsia="仿宋"/>
          <w:b/>
          <w:szCs w:val="28"/>
        </w:rPr>
      </w:pPr>
      <w:r>
        <w:rPr>
          <w:rFonts w:eastAsia="仿宋"/>
          <w:b/>
          <w:szCs w:val="28"/>
        </w:rPr>
        <w:t>§9.2.3入园企业清洁生产分析</w:t>
      </w:r>
    </w:p>
    <w:p>
      <w:pPr>
        <w:spacing w:line="520" w:lineRule="exact"/>
        <w:ind w:firstLine="560" w:firstLineChars="200"/>
        <w:rPr>
          <w:rFonts w:eastAsia="仿宋"/>
          <w:szCs w:val="28"/>
        </w:rPr>
      </w:pPr>
      <w:r>
        <w:rPr>
          <w:rFonts w:eastAsia="仿宋"/>
          <w:szCs w:val="28"/>
        </w:rPr>
        <w:t>（1）原辅材料和能源</w:t>
      </w:r>
    </w:p>
    <w:p>
      <w:pPr>
        <w:spacing w:line="520" w:lineRule="exact"/>
        <w:ind w:firstLine="560" w:firstLineChars="200"/>
        <w:rPr>
          <w:rFonts w:eastAsia="仿宋"/>
          <w:szCs w:val="28"/>
        </w:rPr>
      </w:pPr>
      <w:r>
        <w:rPr>
          <w:rFonts w:eastAsia="仿宋"/>
          <w:szCs w:val="28"/>
        </w:rPr>
        <w:t>入园企业均为模具生产企业，所采用</w:t>
      </w:r>
      <w:r>
        <w:rPr>
          <w:rFonts w:hint="eastAsia" w:eastAsia="仿宋"/>
          <w:szCs w:val="28"/>
          <w:lang w:eastAsia="zh-CN"/>
        </w:rPr>
        <w:t>的</w:t>
      </w:r>
      <w:r>
        <w:rPr>
          <w:rFonts w:eastAsia="仿宋"/>
          <w:szCs w:val="28"/>
        </w:rPr>
        <w:t>原辅材料为模具钢、模具配件、乳化液、润滑油等，杜绝不合格原辅料和化学品；</w:t>
      </w:r>
    </w:p>
    <w:p>
      <w:pPr>
        <w:spacing w:line="520" w:lineRule="exact"/>
        <w:ind w:firstLine="560" w:firstLineChars="200"/>
        <w:rPr>
          <w:rFonts w:eastAsia="仿宋"/>
          <w:szCs w:val="28"/>
        </w:rPr>
      </w:pPr>
      <w:r>
        <w:rPr>
          <w:rFonts w:eastAsia="仿宋"/>
          <w:szCs w:val="28"/>
        </w:rPr>
        <w:t>通过优化设计，废料重复利用等方法，减少生产过程中边角废料</w:t>
      </w:r>
      <w:r>
        <w:rPr>
          <w:rFonts w:hint="eastAsia" w:eastAsia="仿宋"/>
          <w:szCs w:val="28"/>
          <w:lang w:eastAsia="zh-CN"/>
        </w:rPr>
        <w:t>的</w:t>
      </w:r>
      <w:r>
        <w:rPr>
          <w:rFonts w:eastAsia="仿宋"/>
          <w:szCs w:val="28"/>
        </w:rPr>
        <w:t>产生，次品和边角料由厂家回收再利用；</w:t>
      </w:r>
    </w:p>
    <w:p>
      <w:pPr>
        <w:spacing w:line="520" w:lineRule="exact"/>
        <w:ind w:firstLine="560" w:firstLineChars="200"/>
        <w:rPr>
          <w:rFonts w:eastAsia="仿宋"/>
          <w:szCs w:val="28"/>
        </w:rPr>
      </w:pPr>
      <w:r>
        <w:rPr>
          <w:rFonts w:eastAsia="仿宋"/>
          <w:szCs w:val="28"/>
        </w:rPr>
        <w:t>入园企业所用能源以电能为主，属清洁能源，使用过程中不产生其他污染物，但在用能过程中需考虑节电节能，减少能源浪费。</w:t>
      </w:r>
    </w:p>
    <w:p>
      <w:pPr>
        <w:spacing w:line="520" w:lineRule="exact"/>
        <w:ind w:firstLine="560" w:firstLineChars="200"/>
        <w:rPr>
          <w:rFonts w:eastAsia="仿宋"/>
          <w:szCs w:val="28"/>
        </w:rPr>
      </w:pPr>
      <w:r>
        <w:rPr>
          <w:rFonts w:eastAsia="仿宋"/>
          <w:szCs w:val="28"/>
        </w:rPr>
        <w:t>（2）技术工艺</w:t>
      </w:r>
    </w:p>
    <w:p>
      <w:pPr>
        <w:spacing w:line="520" w:lineRule="exact"/>
        <w:ind w:firstLine="560" w:firstLineChars="200"/>
        <w:rPr>
          <w:rFonts w:eastAsia="仿宋"/>
          <w:szCs w:val="28"/>
        </w:rPr>
      </w:pPr>
      <w:r>
        <w:rPr>
          <w:rFonts w:eastAsia="仿宋"/>
          <w:szCs w:val="28"/>
        </w:rPr>
        <w:t>模具生产企业所采用主要工艺均为典型机加工等生产工艺，不属于《产业结构调整指导目录（2019年本）》和《浙江省淘汰落后生产能力指导目录（2012年本）》及《温州市重点行业落后产能认定标准指导目录（2013）年本》中落后淘汰生产工艺；</w:t>
      </w:r>
    </w:p>
    <w:p>
      <w:pPr>
        <w:spacing w:line="520" w:lineRule="exact"/>
        <w:ind w:firstLine="560" w:firstLineChars="200"/>
        <w:rPr>
          <w:rFonts w:eastAsia="仿宋"/>
          <w:szCs w:val="28"/>
        </w:rPr>
      </w:pPr>
      <w:r>
        <w:rPr>
          <w:rFonts w:eastAsia="仿宋"/>
          <w:szCs w:val="28"/>
        </w:rPr>
        <w:t>模具生产自动化程度较高，入院后要求改善车间环境，优化工艺流程，减少因工艺折返</w:t>
      </w:r>
      <w:r>
        <w:rPr>
          <w:rFonts w:hint="eastAsia" w:eastAsia="仿宋"/>
          <w:szCs w:val="28"/>
          <w:lang w:eastAsia="zh-CN"/>
        </w:rPr>
        <w:t>带来</w:t>
      </w:r>
      <w:r>
        <w:rPr>
          <w:rFonts w:eastAsia="仿宋"/>
          <w:szCs w:val="28"/>
        </w:rPr>
        <w:t>能源消耗增加和“三废”增加；</w:t>
      </w:r>
    </w:p>
    <w:p>
      <w:pPr>
        <w:spacing w:line="520" w:lineRule="exact"/>
        <w:ind w:firstLine="560" w:firstLineChars="200"/>
        <w:rPr>
          <w:rFonts w:eastAsia="仿宋"/>
          <w:szCs w:val="28"/>
        </w:rPr>
      </w:pPr>
      <w:r>
        <w:rPr>
          <w:rFonts w:eastAsia="仿宋"/>
          <w:szCs w:val="28"/>
        </w:rPr>
        <w:t>进一步优化各设备工作运转参数，在生产效率与节能降耗之间达到最优化配置；</w:t>
      </w:r>
    </w:p>
    <w:p>
      <w:pPr>
        <w:spacing w:line="520" w:lineRule="exact"/>
        <w:ind w:firstLine="560" w:firstLineChars="200"/>
        <w:rPr>
          <w:rFonts w:eastAsia="仿宋"/>
          <w:szCs w:val="28"/>
        </w:rPr>
      </w:pPr>
      <w:r>
        <w:rPr>
          <w:rFonts w:eastAsia="仿宋"/>
          <w:szCs w:val="28"/>
        </w:rPr>
        <w:t>对加热设备温度进行精确控制，定期校准温度控制传感器，确保温度控制准确，减少能源消耗。</w:t>
      </w:r>
    </w:p>
    <w:p>
      <w:pPr>
        <w:spacing w:line="520" w:lineRule="exact"/>
        <w:ind w:firstLine="560" w:firstLineChars="200"/>
        <w:rPr>
          <w:rFonts w:eastAsia="仿宋"/>
          <w:szCs w:val="28"/>
        </w:rPr>
      </w:pPr>
      <w:r>
        <w:rPr>
          <w:rFonts w:eastAsia="仿宋"/>
          <w:szCs w:val="28"/>
        </w:rPr>
        <w:t>（3）设备</w:t>
      </w:r>
    </w:p>
    <w:p>
      <w:pPr>
        <w:spacing w:line="520" w:lineRule="exact"/>
        <w:ind w:firstLine="560" w:firstLineChars="200"/>
        <w:rPr>
          <w:rFonts w:eastAsia="仿宋"/>
          <w:szCs w:val="28"/>
        </w:rPr>
      </w:pPr>
      <w:r>
        <w:rPr>
          <w:rFonts w:eastAsia="仿宋"/>
          <w:szCs w:val="28"/>
        </w:rPr>
        <w:t>对照《产业结构调整指导目录（2011年本）》2013年修改版和《浙江省淘汰落后生产能力指导目录（2012年本）》及《温州市重点行业落后产能认定标准指导目录（2013）年本》，模具生产企业采用设备自动化程度较高，不属于国家明令禁止使用的落后淘汰设备。</w:t>
      </w:r>
    </w:p>
    <w:p>
      <w:pPr>
        <w:spacing w:line="520" w:lineRule="exact"/>
        <w:ind w:firstLine="560" w:firstLineChars="200"/>
        <w:rPr>
          <w:rFonts w:eastAsia="仿宋"/>
          <w:szCs w:val="28"/>
        </w:rPr>
      </w:pPr>
      <w:r>
        <w:rPr>
          <w:rFonts w:eastAsia="仿宋"/>
          <w:szCs w:val="28"/>
        </w:rPr>
        <w:t>建议入园企业设备选型应建议选用国家产业政策支持的先进设备，可参考“节能节水和环境保护专用设备企业所得税优惠目录(2017年版)”、“国家鼓励发展的重大环保技术装备目录（2017年版）；</w:t>
      </w:r>
    </w:p>
    <w:p>
      <w:pPr>
        <w:spacing w:line="520" w:lineRule="exact"/>
        <w:ind w:firstLine="560" w:firstLineChars="200"/>
        <w:rPr>
          <w:rFonts w:eastAsia="仿宋"/>
          <w:szCs w:val="28"/>
        </w:rPr>
      </w:pPr>
      <w:r>
        <w:rPr>
          <w:rFonts w:eastAsia="仿宋"/>
          <w:szCs w:val="28"/>
        </w:rPr>
        <w:t>涉及焊接、涂装等工艺的企业安装废气收集装置，将车间有机废气及时排出；</w:t>
      </w:r>
    </w:p>
    <w:p>
      <w:pPr>
        <w:spacing w:line="520" w:lineRule="exact"/>
        <w:ind w:firstLine="560" w:firstLineChars="200"/>
        <w:rPr>
          <w:rFonts w:eastAsia="仿宋"/>
          <w:szCs w:val="28"/>
        </w:rPr>
      </w:pPr>
      <w:r>
        <w:rPr>
          <w:rFonts w:eastAsia="仿宋"/>
          <w:szCs w:val="28"/>
        </w:rPr>
        <w:t>园区统一食堂安装油烟净化机。</w:t>
      </w:r>
    </w:p>
    <w:p>
      <w:pPr>
        <w:pStyle w:val="3"/>
        <w:spacing w:before="312" w:beforeLines="100" w:after="156" w:afterLines="50" w:line="520" w:lineRule="exact"/>
        <w:rPr>
          <w:rFonts w:ascii="Times New Roman" w:eastAsia="仿宋"/>
          <w:sz w:val="30"/>
          <w:szCs w:val="30"/>
        </w:rPr>
      </w:pPr>
      <w:bookmarkStart w:id="100" w:name="_Toc170689578"/>
      <w:r>
        <w:rPr>
          <w:rFonts w:ascii="Times New Roman" w:eastAsia="仿宋"/>
          <w:sz w:val="30"/>
          <w:szCs w:val="30"/>
        </w:rPr>
        <w:t>§9.3 水土保持方案</w:t>
      </w:r>
      <w:bookmarkEnd w:id="100"/>
    </w:p>
    <w:p>
      <w:pPr>
        <w:spacing w:before="60" w:line="520" w:lineRule="exact"/>
        <w:rPr>
          <w:rFonts w:eastAsia="仿宋"/>
          <w:b/>
          <w:szCs w:val="28"/>
        </w:rPr>
      </w:pPr>
      <w:r>
        <w:rPr>
          <w:rFonts w:eastAsia="仿宋"/>
          <w:b/>
          <w:szCs w:val="28"/>
        </w:rPr>
        <w:t>§9.3.1防治责任范围</w:t>
      </w:r>
    </w:p>
    <w:p>
      <w:pPr>
        <w:spacing w:line="520" w:lineRule="exact"/>
        <w:ind w:firstLine="560" w:firstLineChars="200"/>
        <w:rPr>
          <w:rFonts w:eastAsia="仿宋"/>
          <w:szCs w:val="28"/>
        </w:rPr>
      </w:pPr>
      <w:r>
        <w:rPr>
          <w:rFonts w:eastAsia="仿宋"/>
          <w:szCs w:val="28"/>
        </w:rPr>
        <w:t>责任范围总面积</w:t>
      </w:r>
      <w:r>
        <w:rPr>
          <w:rFonts w:hint="eastAsia" w:eastAsia="仿宋"/>
          <w:szCs w:val="28"/>
        </w:rPr>
        <w:t>12</w:t>
      </w:r>
      <w:r>
        <w:rPr>
          <w:rFonts w:hint="eastAsia" w:eastAsia="仿宋"/>
          <w:szCs w:val="28"/>
          <w:lang w:val="en-US" w:eastAsia="zh-CN"/>
        </w:rPr>
        <w:t>249</w:t>
      </w:r>
      <w:r>
        <w:rPr>
          <w:rFonts w:eastAsia="仿宋"/>
          <w:szCs w:val="28"/>
        </w:rPr>
        <w:t>m</w:t>
      </w:r>
      <w:r>
        <w:rPr>
          <w:rFonts w:eastAsia="仿宋"/>
          <w:szCs w:val="28"/>
          <w:vertAlign w:val="superscript"/>
        </w:rPr>
        <w:t>2</w:t>
      </w:r>
      <w:r>
        <w:rPr>
          <w:rFonts w:eastAsia="仿宋"/>
          <w:szCs w:val="28"/>
        </w:rPr>
        <w:t>。</w:t>
      </w:r>
    </w:p>
    <w:p>
      <w:pPr>
        <w:spacing w:line="520" w:lineRule="exact"/>
        <w:ind w:firstLine="980" w:firstLineChars="350"/>
        <w:rPr>
          <w:rFonts w:eastAsia="仿宋"/>
          <w:szCs w:val="28"/>
        </w:rPr>
      </w:pPr>
      <w:r>
        <w:rPr>
          <w:rFonts w:eastAsia="仿宋"/>
          <w:szCs w:val="28"/>
        </w:rPr>
        <w:t>其中项目建设区</w:t>
      </w:r>
      <w:r>
        <w:rPr>
          <w:rFonts w:hint="eastAsia" w:eastAsia="仿宋"/>
          <w:szCs w:val="28"/>
        </w:rPr>
        <w:t>9</w:t>
      </w:r>
      <w:r>
        <w:rPr>
          <w:rFonts w:hint="eastAsia" w:eastAsia="仿宋"/>
          <w:szCs w:val="28"/>
          <w:lang w:val="en-US" w:eastAsia="zh-CN"/>
        </w:rPr>
        <w:t>749</w:t>
      </w:r>
      <w:r>
        <w:rPr>
          <w:rFonts w:eastAsia="仿宋"/>
          <w:szCs w:val="28"/>
        </w:rPr>
        <w:t>m</w:t>
      </w:r>
      <w:r>
        <w:rPr>
          <w:rFonts w:eastAsia="仿宋"/>
          <w:szCs w:val="28"/>
          <w:vertAlign w:val="superscript"/>
        </w:rPr>
        <w:t>2</w:t>
      </w:r>
      <w:r>
        <w:rPr>
          <w:rFonts w:eastAsia="仿宋"/>
          <w:szCs w:val="28"/>
        </w:rPr>
        <w:t>，</w:t>
      </w:r>
    </w:p>
    <w:p>
      <w:pPr>
        <w:spacing w:line="520" w:lineRule="exact"/>
        <w:ind w:firstLine="980" w:firstLineChars="350"/>
        <w:rPr>
          <w:rFonts w:eastAsia="仿宋"/>
          <w:szCs w:val="28"/>
        </w:rPr>
      </w:pPr>
      <w:r>
        <w:rPr>
          <w:rFonts w:eastAsia="仿宋"/>
          <w:szCs w:val="28"/>
        </w:rPr>
        <w:t>直接影响2500m</w:t>
      </w:r>
      <w:r>
        <w:rPr>
          <w:rFonts w:eastAsia="仿宋"/>
          <w:szCs w:val="28"/>
          <w:vertAlign w:val="superscript"/>
        </w:rPr>
        <w:t>2</w:t>
      </w:r>
      <w:r>
        <w:rPr>
          <w:rFonts w:eastAsia="仿宋"/>
          <w:szCs w:val="28"/>
        </w:rPr>
        <w:t>，为项目用地红线四周向外2m范围。</w:t>
      </w:r>
    </w:p>
    <w:p>
      <w:pPr>
        <w:spacing w:before="60" w:line="520" w:lineRule="exact"/>
        <w:rPr>
          <w:rFonts w:eastAsia="仿宋"/>
          <w:b/>
          <w:szCs w:val="28"/>
        </w:rPr>
      </w:pPr>
      <w:r>
        <w:rPr>
          <w:rFonts w:eastAsia="仿宋"/>
          <w:b/>
          <w:szCs w:val="28"/>
        </w:rPr>
        <w:t>§9.3.2防治责任标准</w:t>
      </w:r>
    </w:p>
    <w:p>
      <w:pPr>
        <w:spacing w:line="520" w:lineRule="exact"/>
        <w:ind w:firstLine="562" w:firstLineChars="200"/>
        <w:rPr>
          <w:rFonts w:eastAsia="仿宋"/>
          <w:szCs w:val="28"/>
        </w:rPr>
      </w:pPr>
      <w:r>
        <w:rPr>
          <w:rFonts w:eastAsia="仿宋"/>
          <w:b/>
          <w:szCs w:val="28"/>
        </w:rPr>
        <w:t>水土流失防治标准执行建设类项目一级标准。</w:t>
      </w:r>
    </w:p>
    <w:p>
      <w:pPr>
        <w:tabs>
          <w:tab w:val="left" w:pos="3920"/>
        </w:tabs>
        <w:spacing w:line="520" w:lineRule="exact"/>
        <w:ind w:firstLine="560" w:firstLineChars="200"/>
        <w:rPr>
          <w:rFonts w:eastAsia="仿宋"/>
          <w:szCs w:val="28"/>
        </w:rPr>
      </w:pPr>
      <w:r>
        <w:rPr>
          <w:rFonts w:eastAsia="仿宋"/>
          <w:szCs w:val="28"/>
        </w:rPr>
        <w:t>水土流失治理度</w:t>
      </w:r>
      <w:r>
        <w:rPr>
          <w:rFonts w:eastAsia="仿宋"/>
          <w:szCs w:val="28"/>
        </w:rPr>
        <w:tab/>
      </w:r>
      <w:r>
        <w:rPr>
          <w:rFonts w:eastAsia="仿宋"/>
          <w:szCs w:val="28"/>
        </w:rPr>
        <w:t>98%；</w:t>
      </w:r>
    </w:p>
    <w:p>
      <w:pPr>
        <w:tabs>
          <w:tab w:val="left" w:pos="3920"/>
        </w:tabs>
        <w:spacing w:line="520" w:lineRule="exact"/>
        <w:ind w:firstLine="560" w:firstLineChars="200"/>
        <w:rPr>
          <w:rFonts w:eastAsia="仿宋"/>
          <w:szCs w:val="28"/>
        </w:rPr>
      </w:pPr>
      <w:r>
        <w:rPr>
          <w:rFonts w:eastAsia="仿宋"/>
          <w:szCs w:val="28"/>
        </w:rPr>
        <w:t>土壤流失控制比</w:t>
      </w:r>
      <w:r>
        <w:rPr>
          <w:rFonts w:eastAsia="仿宋"/>
          <w:szCs w:val="28"/>
        </w:rPr>
        <w:tab/>
      </w:r>
      <w:r>
        <w:rPr>
          <w:rFonts w:eastAsia="仿宋"/>
          <w:szCs w:val="28"/>
        </w:rPr>
        <w:t>1.25；</w:t>
      </w:r>
    </w:p>
    <w:p>
      <w:pPr>
        <w:tabs>
          <w:tab w:val="left" w:pos="3920"/>
        </w:tabs>
        <w:spacing w:line="520" w:lineRule="exact"/>
        <w:ind w:firstLine="560" w:firstLineChars="200"/>
        <w:rPr>
          <w:rFonts w:eastAsia="仿宋"/>
          <w:szCs w:val="28"/>
        </w:rPr>
      </w:pPr>
      <w:r>
        <w:rPr>
          <w:rFonts w:eastAsia="仿宋"/>
          <w:szCs w:val="28"/>
        </w:rPr>
        <w:t>渣土防护率</w:t>
      </w:r>
      <w:r>
        <w:rPr>
          <w:rFonts w:eastAsia="仿宋"/>
          <w:szCs w:val="28"/>
        </w:rPr>
        <w:tab/>
      </w:r>
      <w:r>
        <w:rPr>
          <w:rFonts w:eastAsia="仿宋"/>
          <w:szCs w:val="28"/>
        </w:rPr>
        <w:t>97%；</w:t>
      </w:r>
    </w:p>
    <w:p>
      <w:pPr>
        <w:tabs>
          <w:tab w:val="left" w:pos="3920"/>
        </w:tabs>
        <w:spacing w:line="520" w:lineRule="exact"/>
        <w:ind w:firstLine="560" w:firstLineChars="200"/>
        <w:rPr>
          <w:rFonts w:eastAsia="仿宋"/>
          <w:szCs w:val="28"/>
        </w:rPr>
      </w:pPr>
      <w:r>
        <w:rPr>
          <w:rFonts w:eastAsia="仿宋"/>
          <w:szCs w:val="28"/>
        </w:rPr>
        <w:t>林草植被恢复率</w:t>
      </w:r>
      <w:r>
        <w:rPr>
          <w:rFonts w:eastAsia="仿宋"/>
          <w:szCs w:val="28"/>
        </w:rPr>
        <w:tab/>
      </w:r>
      <w:r>
        <w:rPr>
          <w:rFonts w:eastAsia="仿宋"/>
          <w:szCs w:val="28"/>
        </w:rPr>
        <w:t>98%；</w:t>
      </w:r>
    </w:p>
    <w:p>
      <w:pPr>
        <w:tabs>
          <w:tab w:val="left" w:pos="3920"/>
        </w:tabs>
        <w:spacing w:line="520" w:lineRule="exact"/>
        <w:ind w:firstLine="560" w:firstLineChars="200"/>
        <w:rPr>
          <w:rFonts w:eastAsia="仿宋"/>
          <w:szCs w:val="28"/>
        </w:rPr>
      </w:pPr>
      <w:r>
        <w:rPr>
          <w:rFonts w:eastAsia="仿宋"/>
          <w:szCs w:val="28"/>
        </w:rPr>
        <w:t>林草覆盖率</w:t>
      </w:r>
      <w:r>
        <w:rPr>
          <w:rFonts w:eastAsia="仿宋"/>
          <w:szCs w:val="28"/>
        </w:rPr>
        <w:tab/>
      </w:r>
      <w:r>
        <w:rPr>
          <w:rFonts w:eastAsia="仿宋"/>
          <w:szCs w:val="28"/>
        </w:rPr>
        <w:t>10%。</w:t>
      </w:r>
    </w:p>
    <w:p>
      <w:pPr>
        <w:spacing w:line="520" w:lineRule="exact"/>
        <w:ind w:firstLine="560" w:firstLineChars="200"/>
        <w:rPr>
          <w:rFonts w:eastAsia="仿宋"/>
          <w:szCs w:val="28"/>
        </w:rPr>
      </w:pPr>
      <w:r>
        <w:rPr>
          <w:rFonts w:eastAsia="仿宋"/>
          <w:szCs w:val="28"/>
        </w:rPr>
        <w:t>本项目地块内已经过场地平整，不存在可剥离的表土，表土保护率不纳入防治目标。</w:t>
      </w:r>
    </w:p>
    <w:p>
      <w:pPr>
        <w:spacing w:before="60" w:line="520" w:lineRule="exact"/>
        <w:rPr>
          <w:rFonts w:eastAsia="仿宋"/>
          <w:b/>
          <w:szCs w:val="28"/>
        </w:rPr>
      </w:pPr>
      <w:r>
        <w:rPr>
          <w:rFonts w:eastAsia="仿宋"/>
          <w:b/>
          <w:szCs w:val="28"/>
        </w:rPr>
        <w:t>§9.3.3防治措施</w:t>
      </w:r>
    </w:p>
    <w:p>
      <w:pPr>
        <w:spacing w:line="520" w:lineRule="exact"/>
        <w:ind w:firstLine="560" w:firstLineChars="200"/>
        <w:rPr>
          <w:rFonts w:eastAsia="仿宋"/>
          <w:szCs w:val="28"/>
        </w:rPr>
      </w:pPr>
      <w:r>
        <w:rPr>
          <w:rFonts w:eastAsia="仿宋"/>
          <w:szCs w:val="28"/>
        </w:rPr>
        <w:t>（1）防治措施</w:t>
      </w:r>
    </w:p>
    <w:p>
      <w:pPr>
        <w:spacing w:line="520" w:lineRule="exact"/>
        <w:ind w:firstLine="560" w:firstLineChars="200"/>
        <w:rPr>
          <w:rFonts w:eastAsia="仿宋"/>
          <w:szCs w:val="28"/>
        </w:rPr>
      </w:pPr>
      <w:r>
        <w:rPr>
          <w:rFonts w:eastAsia="仿宋"/>
          <w:szCs w:val="28"/>
        </w:rPr>
        <w:t>主体工程防治区：</w:t>
      </w:r>
    </w:p>
    <w:p>
      <w:pPr>
        <w:spacing w:line="520" w:lineRule="exact"/>
        <w:ind w:firstLine="560" w:firstLineChars="200"/>
        <w:rPr>
          <w:rFonts w:eastAsia="仿宋"/>
          <w:szCs w:val="28"/>
        </w:rPr>
      </w:pPr>
      <w:r>
        <w:rPr>
          <w:rFonts w:eastAsia="仿宋"/>
          <w:szCs w:val="28"/>
        </w:rPr>
        <w:t>工程措施：排水工程√、绿化覆土、钻渣外运√；</w:t>
      </w:r>
    </w:p>
    <w:p>
      <w:pPr>
        <w:spacing w:line="520" w:lineRule="exact"/>
        <w:ind w:firstLine="560" w:firstLineChars="200"/>
        <w:rPr>
          <w:rFonts w:eastAsia="仿宋"/>
          <w:szCs w:val="28"/>
        </w:rPr>
      </w:pPr>
      <w:r>
        <w:rPr>
          <w:rFonts w:eastAsia="仿宋"/>
          <w:szCs w:val="28"/>
        </w:rPr>
        <w:t>植物措施：景观绿化√、抚育管理；</w:t>
      </w:r>
    </w:p>
    <w:p>
      <w:pPr>
        <w:spacing w:line="520" w:lineRule="exact"/>
        <w:ind w:firstLine="560" w:firstLineChars="200"/>
        <w:rPr>
          <w:rFonts w:eastAsia="仿宋"/>
          <w:szCs w:val="28"/>
        </w:rPr>
      </w:pPr>
      <w:r>
        <w:rPr>
          <w:rFonts w:eastAsia="仿宋"/>
          <w:szCs w:val="28"/>
        </w:rPr>
        <w:t>临时措施：截水沟、排水沟、沉砂池、基坑排水沟√、集水井√、沉淀池、覆盖塑料彩条布、洗车平台√。</w:t>
      </w:r>
    </w:p>
    <w:p>
      <w:pPr>
        <w:spacing w:line="520" w:lineRule="exact"/>
        <w:ind w:firstLine="560" w:firstLineChars="200"/>
        <w:rPr>
          <w:rFonts w:eastAsia="仿宋"/>
          <w:szCs w:val="28"/>
        </w:rPr>
      </w:pPr>
      <w:r>
        <w:rPr>
          <w:rFonts w:eastAsia="仿宋"/>
          <w:szCs w:val="28"/>
        </w:rPr>
        <w:t>施工临时设施防治区：</w:t>
      </w:r>
    </w:p>
    <w:p>
      <w:pPr>
        <w:spacing w:line="520" w:lineRule="exact"/>
        <w:ind w:firstLine="560" w:firstLineChars="200"/>
        <w:rPr>
          <w:rFonts w:eastAsia="仿宋"/>
          <w:szCs w:val="28"/>
        </w:rPr>
      </w:pPr>
      <w:r>
        <w:rPr>
          <w:rFonts w:eastAsia="仿宋"/>
          <w:szCs w:val="28"/>
        </w:rPr>
        <w:t>工程措施：场地平整；</w:t>
      </w:r>
    </w:p>
    <w:p>
      <w:pPr>
        <w:spacing w:line="520" w:lineRule="exact"/>
        <w:ind w:firstLine="560" w:firstLineChars="200"/>
        <w:rPr>
          <w:rFonts w:eastAsia="仿宋"/>
          <w:szCs w:val="28"/>
        </w:rPr>
      </w:pPr>
      <w:r>
        <w:rPr>
          <w:rFonts w:eastAsia="仿宋"/>
          <w:szCs w:val="28"/>
        </w:rPr>
        <w:t>临时措施：砖砌挡墙、排水沟、覆盖塑料彩条布。</w:t>
      </w:r>
    </w:p>
    <w:p>
      <w:pPr>
        <w:spacing w:line="240" w:lineRule="auto"/>
        <w:jc w:val="center"/>
        <w:rPr>
          <w:rFonts w:eastAsia="仿宋"/>
          <w:szCs w:val="28"/>
        </w:rPr>
      </w:pPr>
      <w:r>
        <w:rPr>
          <w:rFonts w:eastAsia="仿宋"/>
          <w:szCs w:val="28"/>
        </w:rPr>
        <w:drawing>
          <wp:inline distT="0" distB="0" distL="0" distR="0">
            <wp:extent cx="3738880" cy="22383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3767475" cy="2255268"/>
                    </a:xfrm>
                    <a:prstGeom prst="rect">
                      <a:avLst/>
                    </a:prstGeom>
                  </pic:spPr>
                </pic:pic>
              </a:graphicData>
            </a:graphic>
          </wp:inline>
        </w:drawing>
      </w:r>
    </w:p>
    <w:p>
      <w:pPr>
        <w:spacing w:line="520" w:lineRule="exact"/>
        <w:jc w:val="center"/>
        <w:rPr>
          <w:rFonts w:eastAsia="仿宋"/>
          <w:b/>
        </w:rPr>
      </w:pPr>
      <w:r>
        <w:rPr>
          <w:rFonts w:eastAsia="仿宋"/>
          <w:b/>
        </w:rPr>
        <w:t>图9-2 水土保持防治措施体系框架图</w:t>
      </w:r>
    </w:p>
    <w:p>
      <w:pPr>
        <w:spacing w:line="520" w:lineRule="exact"/>
        <w:ind w:firstLine="560" w:firstLineChars="200"/>
        <w:rPr>
          <w:rFonts w:eastAsia="仿宋"/>
          <w:szCs w:val="28"/>
        </w:rPr>
      </w:pPr>
      <w:r>
        <w:rPr>
          <w:rFonts w:eastAsia="仿宋"/>
          <w:szCs w:val="28"/>
        </w:rPr>
        <w:t>（2）挖、填方</w:t>
      </w:r>
    </w:p>
    <w:p>
      <w:pPr>
        <w:spacing w:line="520" w:lineRule="exact"/>
        <w:ind w:firstLine="560" w:firstLineChars="200"/>
        <w:rPr>
          <w:rFonts w:eastAsia="仿宋"/>
          <w:szCs w:val="28"/>
        </w:rPr>
      </w:pPr>
      <w:r>
        <w:rPr>
          <w:rFonts w:eastAsia="仿宋"/>
          <w:szCs w:val="28"/>
        </w:rPr>
        <w:t>工程挖方量初步测算为</w:t>
      </w:r>
      <w:r>
        <w:rPr>
          <w:rFonts w:hint="eastAsia" w:eastAsia="仿宋"/>
          <w:szCs w:val="28"/>
        </w:rPr>
        <w:t>2.2</w:t>
      </w:r>
      <w:r>
        <w:rPr>
          <w:rFonts w:eastAsia="仿宋"/>
          <w:szCs w:val="28"/>
        </w:rPr>
        <w:t>万m</w:t>
      </w:r>
      <w:r>
        <w:rPr>
          <w:rFonts w:eastAsia="仿宋"/>
          <w:szCs w:val="28"/>
          <w:vertAlign w:val="superscript"/>
        </w:rPr>
        <w:t>3</w:t>
      </w:r>
      <w:r>
        <w:rPr>
          <w:rFonts w:eastAsia="仿宋"/>
          <w:szCs w:val="28"/>
        </w:rPr>
        <w:t>，全部为土方；填方量</w:t>
      </w:r>
      <w:r>
        <w:rPr>
          <w:rFonts w:hint="eastAsia" w:eastAsia="仿宋"/>
          <w:szCs w:val="28"/>
        </w:rPr>
        <w:t>4.8</w:t>
      </w:r>
      <w:r>
        <w:rPr>
          <w:rFonts w:eastAsia="仿宋"/>
          <w:szCs w:val="28"/>
        </w:rPr>
        <w:t>万m</w:t>
      </w:r>
      <w:r>
        <w:rPr>
          <w:rFonts w:eastAsia="仿宋"/>
          <w:szCs w:val="28"/>
          <w:vertAlign w:val="superscript"/>
        </w:rPr>
        <w:t>3</w:t>
      </w:r>
      <w:r>
        <w:rPr>
          <w:rFonts w:eastAsia="仿宋"/>
          <w:szCs w:val="28"/>
        </w:rPr>
        <w:t>，外购方量</w:t>
      </w:r>
      <w:r>
        <w:rPr>
          <w:rFonts w:hint="eastAsia" w:eastAsia="仿宋"/>
          <w:szCs w:val="28"/>
        </w:rPr>
        <w:t>4.8</w:t>
      </w:r>
      <w:r>
        <w:rPr>
          <w:rFonts w:eastAsia="仿宋"/>
          <w:szCs w:val="28"/>
        </w:rPr>
        <w:t>万m</w:t>
      </w:r>
      <w:r>
        <w:rPr>
          <w:rFonts w:eastAsia="仿宋"/>
          <w:szCs w:val="28"/>
          <w:vertAlign w:val="superscript"/>
        </w:rPr>
        <w:t>3</w:t>
      </w:r>
      <w:r>
        <w:rPr>
          <w:rFonts w:eastAsia="仿宋"/>
          <w:szCs w:val="28"/>
        </w:rPr>
        <w:t>；产生弃方为</w:t>
      </w:r>
      <w:r>
        <w:rPr>
          <w:rFonts w:hint="eastAsia" w:eastAsia="仿宋"/>
          <w:szCs w:val="28"/>
        </w:rPr>
        <w:t>2.3</w:t>
      </w:r>
      <w:r>
        <w:rPr>
          <w:rFonts w:eastAsia="仿宋"/>
          <w:szCs w:val="28"/>
        </w:rPr>
        <w:t>万m</w:t>
      </w:r>
      <w:r>
        <w:rPr>
          <w:rFonts w:eastAsia="仿宋"/>
          <w:szCs w:val="28"/>
          <w:vertAlign w:val="superscript"/>
        </w:rPr>
        <w:t>3</w:t>
      </w:r>
      <w:r>
        <w:rPr>
          <w:rFonts w:eastAsia="仿宋"/>
          <w:szCs w:val="28"/>
        </w:rPr>
        <w:t>，全部为土方。</w:t>
      </w:r>
    </w:p>
    <w:p>
      <w:pPr>
        <w:spacing w:line="520" w:lineRule="exact"/>
        <w:ind w:firstLine="560" w:firstLineChars="200"/>
        <w:rPr>
          <w:rFonts w:eastAsia="仿宋"/>
          <w:szCs w:val="28"/>
        </w:rPr>
      </w:pPr>
      <w:r>
        <w:rPr>
          <w:rFonts w:eastAsia="仿宋"/>
          <w:szCs w:val="28"/>
        </w:rPr>
        <w:t>施工过程对超填土方进行开挖、外运处置，因土质良好，外运至周边地块进行地势填筑。不会对周边范围造成较大水土流失影响。</w:t>
      </w:r>
    </w:p>
    <w:p>
      <w:pPr>
        <w:spacing w:line="520" w:lineRule="exact"/>
        <w:ind w:firstLine="2100" w:firstLineChars="750"/>
        <w:rPr>
          <w:szCs w:val="28"/>
        </w:rPr>
      </w:pPr>
    </w:p>
    <w:p>
      <w:pPr>
        <w:pStyle w:val="2"/>
        <w:spacing w:before="468" w:beforeLines="150" w:after="156" w:afterLines="50" w:line="600" w:lineRule="exact"/>
        <w:jc w:val="center"/>
        <w:rPr>
          <w:rFonts w:ascii="Times New Roman"/>
          <w:sz w:val="32"/>
          <w:szCs w:val="32"/>
        </w:rPr>
      </w:pPr>
      <w:bookmarkStart w:id="101" w:name="_Toc170689579"/>
      <w:r>
        <w:rPr>
          <w:rFonts w:ascii="Times New Roman"/>
          <w:sz w:val="32"/>
          <w:szCs w:val="32"/>
        </w:rPr>
        <w:t>第十章 劳动保护与安全卫生</w:t>
      </w:r>
      <w:bookmarkEnd w:id="101"/>
    </w:p>
    <w:p>
      <w:pPr>
        <w:pStyle w:val="3"/>
        <w:spacing w:before="312" w:beforeLines="100" w:after="156" w:afterLines="50" w:line="520" w:lineRule="exact"/>
        <w:rPr>
          <w:rFonts w:ascii="Times New Roman" w:eastAsia="仿宋"/>
          <w:sz w:val="30"/>
          <w:szCs w:val="30"/>
        </w:rPr>
      </w:pPr>
      <w:bookmarkStart w:id="102" w:name="_Toc170689580"/>
      <w:r>
        <w:rPr>
          <w:rFonts w:ascii="Times New Roman" w:eastAsia="仿宋"/>
          <w:sz w:val="30"/>
          <w:szCs w:val="30"/>
        </w:rPr>
        <w:t>§10.1 生产安全</w:t>
      </w:r>
      <w:bookmarkEnd w:id="102"/>
    </w:p>
    <w:p>
      <w:pPr>
        <w:spacing w:before="60" w:line="520" w:lineRule="exact"/>
        <w:rPr>
          <w:rFonts w:eastAsia="仿宋"/>
          <w:b/>
          <w:szCs w:val="28"/>
        </w:rPr>
      </w:pPr>
      <w:r>
        <w:rPr>
          <w:rFonts w:eastAsia="仿宋"/>
          <w:b/>
          <w:szCs w:val="28"/>
        </w:rPr>
        <w:t>§10.1.1安全风险点</w:t>
      </w:r>
    </w:p>
    <w:p>
      <w:pPr>
        <w:spacing w:line="520" w:lineRule="exact"/>
        <w:ind w:firstLine="560" w:firstLineChars="200"/>
        <w:rPr>
          <w:rFonts w:eastAsia="仿宋"/>
          <w:szCs w:val="28"/>
        </w:rPr>
      </w:pPr>
      <w:r>
        <w:rPr>
          <w:rFonts w:eastAsia="仿宋"/>
          <w:szCs w:val="28"/>
        </w:rPr>
        <w:t>入园企业主要为模具生产企业，根据模具生产特点，安全风险点为机加工过程中机械伤害、物体打击、触电、火灾等。</w:t>
      </w:r>
    </w:p>
    <w:p>
      <w:pPr>
        <w:spacing w:before="60" w:line="520" w:lineRule="exact"/>
        <w:jc w:val="center"/>
        <w:rPr>
          <w:rFonts w:eastAsia="仿宋"/>
          <w:b/>
        </w:rPr>
      </w:pPr>
      <w:r>
        <w:rPr>
          <w:rFonts w:eastAsia="仿宋"/>
          <w:b/>
          <w:szCs w:val="28"/>
        </w:rPr>
        <w:t>表10-1 较大风险点分析表</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29"/>
        <w:gridCol w:w="1038"/>
        <w:gridCol w:w="2620"/>
        <w:gridCol w:w="910"/>
        <w:gridCol w:w="407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29" w:type="dxa"/>
            <w:shd w:val="pct10" w:color="auto" w:fill="auto"/>
            <w:vAlign w:val="center"/>
          </w:tcPr>
          <w:p>
            <w:pPr>
              <w:spacing w:line="240" w:lineRule="exact"/>
              <w:jc w:val="center"/>
              <w:rPr>
                <w:rFonts w:eastAsia="黑体"/>
                <w:sz w:val="20"/>
              </w:rPr>
            </w:pPr>
            <w:r>
              <w:rPr>
                <w:rFonts w:eastAsia="黑体"/>
                <w:sz w:val="20"/>
              </w:rPr>
              <w:t>序号</w:t>
            </w:r>
          </w:p>
        </w:tc>
        <w:tc>
          <w:tcPr>
            <w:tcW w:w="1038" w:type="dxa"/>
            <w:shd w:val="pct10" w:color="auto" w:fill="auto"/>
            <w:vAlign w:val="center"/>
          </w:tcPr>
          <w:p>
            <w:pPr>
              <w:spacing w:line="240" w:lineRule="exact"/>
              <w:jc w:val="center"/>
              <w:rPr>
                <w:rFonts w:eastAsia="黑体"/>
                <w:sz w:val="20"/>
              </w:rPr>
            </w:pPr>
            <w:r>
              <w:rPr>
                <w:rFonts w:eastAsia="黑体"/>
                <w:sz w:val="20"/>
              </w:rPr>
              <w:t>较大</w:t>
            </w:r>
          </w:p>
          <w:p>
            <w:pPr>
              <w:spacing w:line="240" w:lineRule="exact"/>
              <w:jc w:val="center"/>
              <w:rPr>
                <w:rFonts w:eastAsia="黑体"/>
                <w:sz w:val="20"/>
              </w:rPr>
            </w:pPr>
            <w:r>
              <w:rPr>
                <w:rFonts w:eastAsia="黑体"/>
                <w:sz w:val="20"/>
              </w:rPr>
              <w:t>风险点</w:t>
            </w:r>
          </w:p>
        </w:tc>
        <w:tc>
          <w:tcPr>
            <w:tcW w:w="2620" w:type="dxa"/>
            <w:shd w:val="pct10" w:color="auto" w:fill="auto"/>
            <w:vAlign w:val="center"/>
          </w:tcPr>
          <w:p>
            <w:pPr>
              <w:spacing w:line="240" w:lineRule="exact"/>
              <w:jc w:val="center"/>
              <w:rPr>
                <w:rFonts w:eastAsia="黑体"/>
                <w:sz w:val="20"/>
              </w:rPr>
            </w:pPr>
            <w:r>
              <w:rPr>
                <w:rFonts w:eastAsia="黑体"/>
                <w:sz w:val="20"/>
              </w:rPr>
              <w:t>风险点分析</w:t>
            </w:r>
          </w:p>
        </w:tc>
        <w:tc>
          <w:tcPr>
            <w:tcW w:w="910" w:type="dxa"/>
            <w:shd w:val="pct10" w:color="auto" w:fill="auto"/>
            <w:vAlign w:val="center"/>
          </w:tcPr>
          <w:p>
            <w:pPr>
              <w:spacing w:line="240" w:lineRule="exact"/>
              <w:jc w:val="center"/>
              <w:rPr>
                <w:rFonts w:eastAsia="黑体"/>
                <w:sz w:val="20"/>
              </w:rPr>
            </w:pPr>
            <w:r>
              <w:rPr>
                <w:rFonts w:eastAsia="黑体"/>
                <w:sz w:val="20"/>
              </w:rPr>
              <w:t>事故</w:t>
            </w:r>
          </w:p>
          <w:p>
            <w:pPr>
              <w:spacing w:line="240" w:lineRule="exact"/>
              <w:jc w:val="center"/>
              <w:rPr>
                <w:rFonts w:eastAsia="黑体"/>
                <w:sz w:val="20"/>
              </w:rPr>
            </w:pPr>
            <w:r>
              <w:rPr>
                <w:rFonts w:eastAsia="黑体"/>
                <w:sz w:val="20"/>
              </w:rPr>
              <w:t>类型</w:t>
            </w:r>
          </w:p>
        </w:tc>
        <w:tc>
          <w:tcPr>
            <w:tcW w:w="4075" w:type="dxa"/>
            <w:shd w:val="pct10" w:color="auto" w:fill="auto"/>
            <w:vAlign w:val="center"/>
          </w:tcPr>
          <w:p>
            <w:pPr>
              <w:spacing w:line="240" w:lineRule="exact"/>
              <w:jc w:val="center"/>
              <w:rPr>
                <w:rFonts w:eastAsia="黑体"/>
                <w:sz w:val="20"/>
              </w:rPr>
            </w:pPr>
            <w:r>
              <w:rPr>
                <w:rFonts w:eastAsia="黑体"/>
                <w:sz w:val="20"/>
              </w:rPr>
              <w:t>防范措施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29" w:type="dxa"/>
            <w:vAlign w:val="center"/>
          </w:tcPr>
          <w:p>
            <w:pPr>
              <w:spacing w:line="240" w:lineRule="exact"/>
              <w:jc w:val="center"/>
              <w:rPr>
                <w:rFonts w:eastAsiaTheme="minorEastAsia"/>
                <w:sz w:val="20"/>
              </w:rPr>
            </w:pPr>
            <w:r>
              <w:rPr>
                <w:rFonts w:eastAsiaTheme="minorEastAsia"/>
                <w:sz w:val="20"/>
              </w:rPr>
              <w:t>1</w:t>
            </w:r>
          </w:p>
        </w:tc>
        <w:tc>
          <w:tcPr>
            <w:tcW w:w="1038" w:type="dxa"/>
            <w:vAlign w:val="center"/>
          </w:tcPr>
          <w:p>
            <w:pPr>
              <w:spacing w:line="240" w:lineRule="exact"/>
              <w:jc w:val="left"/>
              <w:rPr>
                <w:rFonts w:eastAsiaTheme="minorEastAsia"/>
                <w:sz w:val="20"/>
              </w:rPr>
            </w:pPr>
            <w:r>
              <w:rPr>
                <w:rFonts w:eastAsiaTheme="minorEastAsia"/>
                <w:sz w:val="20"/>
              </w:rPr>
              <w:t>车床、铣床、钻床及加工中心</w:t>
            </w:r>
          </w:p>
        </w:tc>
        <w:tc>
          <w:tcPr>
            <w:tcW w:w="2620" w:type="dxa"/>
            <w:vAlign w:val="center"/>
          </w:tcPr>
          <w:p>
            <w:pPr>
              <w:spacing w:line="240" w:lineRule="exact"/>
              <w:jc w:val="left"/>
              <w:rPr>
                <w:rFonts w:eastAsiaTheme="minorEastAsia"/>
                <w:sz w:val="20"/>
              </w:rPr>
            </w:pPr>
            <w:r>
              <w:rPr>
                <w:rFonts w:eastAsiaTheme="minorEastAsia"/>
                <w:sz w:val="20"/>
              </w:rPr>
              <w:t>防护罩缺损，自动进刀手柄(轮)无弹出防护装置，导致设备部件和加工件飞出伤人</w:t>
            </w:r>
          </w:p>
        </w:tc>
        <w:tc>
          <w:tcPr>
            <w:tcW w:w="910" w:type="dxa"/>
            <w:vAlign w:val="center"/>
          </w:tcPr>
          <w:p>
            <w:pPr>
              <w:spacing w:line="240" w:lineRule="exact"/>
              <w:jc w:val="center"/>
              <w:rPr>
                <w:rFonts w:eastAsiaTheme="minorEastAsia"/>
                <w:sz w:val="20"/>
              </w:rPr>
            </w:pPr>
            <w:r>
              <w:rPr>
                <w:rFonts w:eastAsiaTheme="minorEastAsia"/>
                <w:sz w:val="20"/>
              </w:rPr>
              <w:t>机械伤害</w:t>
            </w:r>
          </w:p>
        </w:tc>
        <w:tc>
          <w:tcPr>
            <w:tcW w:w="4075" w:type="dxa"/>
            <w:vAlign w:val="center"/>
          </w:tcPr>
          <w:p>
            <w:pPr>
              <w:spacing w:line="240" w:lineRule="exact"/>
              <w:jc w:val="left"/>
              <w:rPr>
                <w:rFonts w:eastAsiaTheme="minorEastAsia"/>
                <w:sz w:val="20"/>
              </w:rPr>
            </w:pPr>
            <w:r>
              <w:rPr>
                <w:rFonts w:eastAsiaTheme="minorEastAsia"/>
                <w:sz w:val="20"/>
              </w:rPr>
              <w:t>(1)有可能造成缠绕、</w:t>
            </w:r>
            <w:r>
              <w:rPr>
                <w:rFonts w:hint="eastAsia" w:eastAsiaTheme="minorEastAsia"/>
                <w:sz w:val="20"/>
                <w:lang w:eastAsia="zh-CN"/>
              </w:rPr>
              <w:t>吸入</w:t>
            </w:r>
            <w:r>
              <w:rPr>
                <w:rFonts w:eastAsiaTheme="minorEastAsia"/>
                <w:sz w:val="20"/>
              </w:rPr>
              <w:t>或</w:t>
            </w:r>
            <w:r>
              <w:rPr>
                <w:rFonts w:hint="eastAsia" w:eastAsiaTheme="minorEastAsia"/>
                <w:sz w:val="20"/>
                <w:lang w:eastAsia="zh-CN"/>
              </w:rPr>
              <w:t>卷入</w:t>
            </w:r>
            <w:r>
              <w:rPr>
                <w:rFonts w:eastAsiaTheme="minorEastAsia"/>
                <w:sz w:val="20"/>
              </w:rPr>
              <w:t>、刺割等危险的运动部件和传动装置应设置防护罩。 (2)转动部位的连接销、刀排的突出高度应符合标准。(3)设备维护检修时应使用能量锁定装置。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29" w:type="dxa"/>
            <w:vAlign w:val="center"/>
          </w:tcPr>
          <w:p>
            <w:pPr>
              <w:spacing w:line="240" w:lineRule="exact"/>
              <w:jc w:val="center"/>
              <w:rPr>
                <w:rFonts w:eastAsiaTheme="minorEastAsia"/>
                <w:sz w:val="20"/>
              </w:rPr>
            </w:pPr>
            <w:r>
              <w:rPr>
                <w:rFonts w:eastAsiaTheme="minorEastAsia"/>
                <w:sz w:val="20"/>
              </w:rPr>
              <w:t>2</w:t>
            </w:r>
          </w:p>
        </w:tc>
        <w:tc>
          <w:tcPr>
            <w:tcW w:w="1038" w:type="dxa"/>
            <w:vAlign w:val="center"/>
          </w:tcPr>
          <w:p>
            <w:pPr>
              <w:spacing w:line="240" w:lineRule="exact"/>
              <w:jc w:val="left"/>
              <w:rPr>
                <w:rFonts w:eastAsiaTheme="minorEastAsia"/>
                <w:sz w:val="20"/>
              </w:rPr>
            </w:pPr>
            <w:r>
              <w:rPr>
                <w:rFonts w:eastAsiaTheme="minorEastAsia"/>
                <w:sz w:val="20"/>
              </w:rPr>
              <w:t>冲床</w:t>
            </w:r>
          </w:p>
        </w:tc>
        <w:tc>
          <w:tcPr>
            <w:tcW w:w="2620" w:type="dxa"/>
            <w:vAlign w:val="center"/>
          </w:tcPr>
          <w:p>
            <w:pPr>
              <w:spacing w:line="240" w:lineRule="exact"/>
              <w:jc w:val="left"/>
              <w:rPr>
                <w:rFonts w:eastAsiaTheme="minorEastAsia"/>
                <w:sz w:val="20"/>
              </w:rPr>
            </w:pPr>
            <w:r>
              <w:rPr>
                <w:rFonts w:eastAsiaTheme="minorEastAsia"/>
                <w:sz w:val="20"/>
              </w:rPr>
              <w:t>冲压机械安全防护装置失灵，模具吊拆过程中砸伤、挤伤事故，循环中操作失误</w:t>
            </w:r>
          </w:p>
        </w:tc>
        <w:tc>
          <w:tcPr>
            <w:tcW w:w="910" w:type="dxa"/>
            <w:vAlign w:val="center"/>
          </w:tcPr>
          <w:p>
            <w:pPr>
              <w:spacing w:line="240" w:lineRule="exact"/>
              <w:jc w:val="center"/>
              <w:rPr>
                <w:rFonts w:eastAsiaTheme="minorEastAsia"/>
                <w:sz w:val="20"/>
              </w:rPr>
            </w:pPr>
            <w:r>
              <w:rPr>
                <w:rFonts w:eastAsiaTheme="minorEastAsia"/>
                <w:sz w:val="20"/>
              </w:rPr>
              <w:t>机械伤害</w:t>
            </w:r>
          </w:p>
        </w:tc>
        <w:tc>
          <w:tcPr>
            <w:tcW w:w="4075" w:type="dxa"/>
            <w:vAlign w:val="center"/>
          </w:tcPr>
          <w:p>
            <w:pPr>
              <w:spacing w:line="240" w:lineRule="exact"/>
              <w:jc w:val="left"/>
              <w:rPr>
                <w:rFonts w:eastAsiaTheme="minorEastAsia"/>
                <w:sz w:val="20"/>
              </w:rPr>
            </w:pPr>
            <w:r>
              <w:rPr>
                <w:rFonts w:eastAsiaTheme="minorEastAsia"/>
                <w:sz w:val="20"/>
              </w:rPr>
              <w:t>安装各种防护罩，作业时不能严格遵守安全操作规程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29" w:type="dxa"/>
            <w:vAlign w:val="center"/>
          </w:tcPr>
          <w:p>
            <w:pPr>
              <w:spacing w:line="240" w:lineRule="exact"/>
              <w:jc w:val="center"/>
              <w:rPr>
                <w:rFonts w:eastAsiaTheme="minorEastAsia"/>
                <w:sz w:val="20"/>
              </w:rPr>
            </w:pPr>
            <w:r>
              <w:rPr>
                <w:rFonts w:eastAsiaTheme="minorEastAsia"/>
                <w:sz w:val="20"/>
              </w:rPr>
              <w:t>2</w:t>
            </w:r>
          </w:p>
        </w:tc>
        <w:tc>
          <w:tcPr>
            <w:tcW w:w="1038" w:type="dxa"/>
            <w:vAlign w:val="center"/>
          </w:tcPr>
          <w:p>
            <w:pPr>
              <w:spacing w:line="240" w:lineRule="exact"/>
              <w:jc w:val="left"/>
              <w:rPr>
                <w:rFonts w:eastAsiaTheme="minorEastAsia"/>
                <w:sz w:val="20"/>
              </w:rPr>
            </w:pPr>
            <w:r>
              <w:rPr>
                <w:rFonts w:eastAsiaTheme="minorEastAsia"/>
                <w:sz w:val="20"/>
              </w:rPr>
              <w:t>磨削机械</w:t>
            </w:r>
          </w:p>
        </w:tc>
        <w:tc>
          <w:tcPr>
            <w:tcW w:w="2620" w:type="dxa"/>
            <w:vAlign w:val="center"/>
          </w:tcPr>
          <w:p>
            <w:pPr>
              <w:spacing w:line="240" w:lineRule="exact"/>
              <w:jc w:val="left"/>
              <w:rPr>
                <w:rFonts w:eastAsiaTheme="minorEastAsia"/>
                <w:sz w:val="20"/>
              </w:rPr>
            </w:pPr>
            <w:r>
              <w:rPr>
                <w:rFonts w:eastAsiaTheme="minorEastAsia"/>
                <w:sz w:val="20"/>
              </w:rPr>
              <w:t>砂轮有裂纹或防护罩缺损，导致破碎的砂轮飞出伤人</w:t>
            </w:r>
          </w:p>
        </w:tc>
        <w:tc>
          <w:tcPr>
            <w:tcW w:w="910" w:type="dxa"/>
            <w:vAlign w:val="center"/>
          </w:tcPr>
          <w:p>
            <w:pPr>
              <w:spacing w:line="240" w:lineRule="exact"/>
              <w:jc w:val="center"/>
              <w:rPr>
                <w:rFonts w:eastAsiaTheme="minorEastAsia"/>
                <w:sz w:val="20"/>
              </w:rPr>
            </w:pPr>
            <w:r>
              <w:rPr>
                <w:rFonts w:eastAsiaTheme="minorEastAsia"/>
                <w:sz w:val="20"/>
              </w:rPr>
              <w:t>机械伤害</w:t>
            </w:r>
          </w:p>
          <w:p>
            <w:pPr>
              <w:spacing w:line="240" w:lineRule="exact"/>
              <w:jc w:val="center"/>
              <w:rPr>
                <w:rFonts w:eastAsiaTheme="minorEastAsia"/>
                <w:sz w:val="20"/>
              </w:rPr>
            </w:pPr>
            <w:r>
              <w:rPr>
                <w:rFonts w:eastAsiaTheme="minorEastAsia"/>
                <w:sz w:val="20"/>
              </w:rPr>
              <w:t>物体打击</w:t>
            </w:r>
          </w:p>
        </w:tc>
        <w:tc>
          <w:tcPr>
            <w:tcW w:w="4075" w:type="dxa"/>
            <w:vAlign w:val="center"/>
          </w:tcPr>
          <w:p>
            <w:pPr>
              <w:spacing w:line="240" w:lineRule="exact"/>
              <w:jc w:val="left"/>
              <w:rPr>
                <w:rFonts w:eastAsiaTheme="minorEastAsia"/>
                <w:sz w:val="20"/>
              </w:rPr>
            </w:pPr>
            <w:r>
              <w:rPr>
                <w:rFonts w:eastAsiaTheme="minorEastAsia"/>
                <w:sz w:val="20"/>
              </w:rPr>
              <w:t>(1)砂轮安装前应进行检查，砂轮有裂纹或其他损伤严禁使用。(2)砂轮防护罩应将砂轮、砂轮卡盘和砂轮主轴端部罩住。(3)砂轮与卡盘压紧面之间应衬以柔性材料的衬垫。</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29" w:type="dxa"/>
            <w:vAlign w:val="center"/>
          </w:tcPr>
          <w:p>
            <w:pPr>
              <w:spacing w:line="240" w:lineRule="exact"/>
              <w:jc w:val="center"/>
              <w:rPr>
                <w:rFonts w:eastAsiaTheme="minorEastAsia"/>
                <w:sz w:val="20"/>
              </w:rPr>
            </w:pPr>
            <w:r>
              <w:rPr>
                <w:rFonts w:eastAsiaTheme="minorEastAsia"/>
                <w:sz w:val="20"/>
              </w:rPr>
              <w:t>3</w:t>
            </w:r>
          </w:p>
        </w:tc>
        <w:tc>
          <w:tcPr>
            <w:tcW w:w="1038" w:type="dxa"/>
            <w:vAlign w:val="center"/>
          </w:tcPr>
          <w:p>
            <w:pPr>
              <w:spacing w:line="240" w:lineRule="exact"/>
              <w:jc w:val="left"/>
              <w:rPr>
                <w:rFonts w:eastAsiaTheme="minorEastAsia"/>
                <w:sz w:val="20"/>
              </w:rPr>
            </w:pPr>
            <w:r>
              <w:rPr>
                <w:rFonts w:eastAsiaTheme="minorEastAsia"/>
                <w:sz w:val="20"/>
              </w:rPr>
              <w:t>电火花、线切割加工</w:t>
            </w:r>
          </w:p>
        </w:tc>
        <w:tc>
          <w:tcPr>
            <w:tcW w:w="2620" w:type="dxa"/>
            <w:vAlign w:val="center"/>
          </w:tcPr>
          <w:p>
            <w:pPr>
              <w:spacing w:line="240" w:lineRule="exact"/>
              <w:jc w:val="left"/>
              <w:rPr>
                <w:rFonts w:eastAsiaTheme="minorEastAsia"/>
                <w:sz w:val="20"/>
              </w:rPr>
            </w:pPr>
            <w:r>
              <w:rPr>
                <w:rFonts w:eastAsiaTheme="minorEastAsia"/>
                <w:sz w:val="20"/>
              </w:rPr>
              <w:t>加工排渣不良，易造成工作物积炭，导致电极将会移至加工液面之上，造成火灾</w:t>
            </w:r>
          </w:p>
        </w:tc>
        <w:tc>
          <w:tcPr>
            <w:tcW w:w="910" w:type="dxa"/>
            <w:vAlign w:val="center"/>
          </w:tcPr>
          <w:p>
            <w:pPr>
              <w:spacing w:line="240" w:lineRule="exact"/>
              <w:jc w:val="center"/>
              <w:rPr>
                <w:rFonts w:eastAsiaTheme="minorEastAsia"/>
                <w:sz w:val="20"/>
              </w:rPr>
            </w:pPr>
            <w:r>
              <w:rPr>
                <w:rFonts w:eastAsiaTheme="minorEastAsia"/>
                <w:sz w:val="20"/>
              </w:rPr>
              <w:t>机械伤害</w:t>
            </w:r>
          </w:p>
          <w:p>
            <w:pPr>
              <w:spacing w:line="240" w:lineRule="exact"/>
              <w:jc w:val="center"/>
              <w:rPr>
                <w:rFonts w:eastAsiaTheme="minorEastAsia"/>
                <w:sz w:val="20"/>
              </w:rPr>
            </w:pPr>
            <w:r>
              <w:rPr>
                <w:rFonts w:eastAsiaTheme="minorEastAsia"/>
                <w:sz w:val="20"/>
              </w:rPr>
              <w:t>火灾</w:t>
            </w:r>
          </w:p>
          <w:p>
            <w:pPr>
              <w:spacing w:line="240" w:lineRule="exact"/>
              <w:jc w:val="center"/>
              <w:rPr>
                <w:rFonts w:eastAsiaTheme="minorEastAsia"/>
                <w:sz w:val="20"/>
              </w:rPr>
            </w:pPr>
            <w:r>
              <w:rPr>
                <w:rFonts w:eastAsiaTheme="minorEastAsia"/>
                <w:sz w:val="20"/>
              </w:rPr>
              <w:t>触电</w:t>
            </w:r>
          </w:p>
        </w:tc>
        <w:tc>
          <w:tcPr>
            <w:tcW w:w="4075" w:type="dxa"/>
            <w:vAlign w:val="center"/>
          </w:tcPr>
          <w:p>
            <w:pPr>
              <w:spacing w:line="240" w:lineRule="exact"/>
              <w:jc w:val="left"/>
              <w:rPr>
                <w:rFonts w:eastAsiaTheme="minorEastAsia"/>
                <w:sz w:val="20"/>
              </w:rPr>
            </w:pPr>
            <w:r>
              <w:rPr>
                <w:rFonts w:eastAsiaTheme="minorEastAsia"/>
                <w:sz w:val="20"/>
              </w:rPr>
              <w:t>（1）夹具、工件夹持必须良好。（2）加工时工作液面高于加工件表面20-30mm。（3）严禁手触摸电极，严禁用湿手按开关或触电器部分，（4）防止切削液等导电物进入电器部分。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29" w:type="dxa"/>
            <w:vAlign w:val="center"/>
          </w:tcPr>
          <w:p>
            <w:pPr>
              <w:spacing w:line="240" w:lineRule="exact"/>
              <w:jc w:val="center"/>
              <w:rPr>
                <w:rFonts w:eastAsiaTheme="minorEastAsia"/>
                <w:sz w:val="20"/>
              </w:rPr>
            </w:pPr>
            <w:r>
              <w:rPr>
                <w:rFonts w:eastAsiaTheme="minorEastAsia"/>
                <w:sz w:val="20"/>
              </w:rPr>
              <w:t>4</w:t>
            </w:r>
          </w:p>
        </w:tc>
        <w:tc>
          <w:tcPr>
            <w:tcW w:w="1038" w:type="dxa"/>
            <w:vAlign w:val="center"/>
          </w:tcPr>
          <w:p>
            <w:pPr>
              <w:spacing w:line="240" w:lineRule="exact"/>
              <w:jc w:val="left"/>
              <w:rPr>
                <w:rFonts w:eastAsiaTheme="minorEastAsia"/>
                <w:sz w:val="20"/>
              </w:rPr>
            </w:pPr>
            <w:r>
              <w:rPr>
                <w:rFonts w:eastAsiaTheme="minorEastAsia"/>
                <w:sz w:val="20"/>
              </w:rPr>
              <w:t>线切割加工</w:t>
            </w:r>
          </w:p>
        </w:tc>
        <w:tc>
          <w:tcPr>
            <w:tcW w:w="2620" w:type="dxa"/>
            <w:vAlign w:val="center"/>
          </w:tcPr>
          <w:p>
            <w:pPr>
              <w:spacing w:line="240" w:lineRule="exact"/>
              <w:jc w:val="left"/>
              <w:rPr>
                <w:rFonts w:eastAsiaTheme="minorEastAsia"/>
                <w:sz w:val="20"/>
              </w:rPr>
            </w:pPr>
            <w:r>
              <w:rPr>
                <w:rFonts w:eastAsiaTheme="minorEastAsia"/>
                <w:sz w:val="20"/>
              </w:rPr>
              <w:t>防止螺丝孔</w:t>
            </w:r>
            <w:r>
              <w:rPr>
                <w:rFonts w:hint="eastAsia" w:eastAsiaTheme="minorEastAsia"/>
                <w:sz w:val="20"/>
                <w:lang w:eastAsia="zh-CN"/>
              </w:rPr>
              <w:t>崩裂</w:t>
            </w:r>
            <w:r>
              <w:rPr>
                <w:rFonts w:eastAsiaTheme="minorEastAsia"/>
                <w:sz w:val="20"/>
              </w:rPr>
              <w:t>、管道堵塞</w:t>
            </w:r>
          </w:p>
        </w:tc>
        <w:tc>
          <w:tcPr>
            <w:tcW w:w="910" w:type="dxa"/>
            <w:vAlign w:val="center"/>
          </w:tcPr>
          <w:p>
            <w:pPr>
              <w:spacing w:line="240" w:lineRule="exact"/>
              <w:jc w:val="center"/>
              <w:rPr>
                <w:rFonts w:eastAsiaTheme="minorEastAsia"/>
                <w:sz w:val="20"/>
              </w:rPr>
            </w:pPr>
            <w:r>
              <w:rPr>
                <w:rFonts w:eastAsiaTheme="minorEastAsia"/>
                <w:sz w:val="20"/>
              </w:rPr>
              <w:t>机械伤害</w:t>
            </w:r>
          </w:p>
          <w:p>
            <w:pPr>
              <w:spacing w:line="240" w:lineRule="exact"/>
              <w:jc w:val="center"/>
              <w:rPr>
                <w:rFonts w:eastAsiaTheme="minorEastAsia"/>
                <w:sz w:val="20"/>
              </w:rPr>
            </w:pPr>
            <w:r>
              <w:rPr>
                <w:rFonts w:eastAsiaTheme="minorEastAsia"/>
                <w:sz w:val="20"/>
              </w:rPr>
              <w:t>触电</w:t>
            </w:r>
          </w:p>
        </w:tc>
        <w:tc>
          <w:tcPr>
            <w:tcW w:w="4075" w:type="dxa"/>
            <w:vAlign w:val="center"/>
          </w:tcPr>
          <w:p>
            <w:pPr>
              <w:spacing w:line="240" w:lineRule="exact"/>
              <w:jc w:val="left"/>
              <w:rPr>
                <w:rFonts w:eastAsiaTheme="minorEastAsia"/>
                <w:sz w:val="20"/>
              </w:rPr>
            </w:pPr>
            <w:r>
              <w:rPr>
                <w:rFonts w:eastAsiaTheme="minorEastAsia"/>
                <w:sz w:val="20"/>
              </w:rPr>
              <w:t>（1）装夹工件时压板尽量保持水平 ,防止螺纹孔滑丝。（2）防止工件掉进工作箱,损坏陶瓷台或砸断导电线。（3）过滤器压力超标或已破裂需及时更换,以免水太脏造成管道堵塞。</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29" w:type="dxa"/>
            <w:vAlign w:val="center"/>
          </w:tcPr>
          <w:p>
            <w:pPr>
              <w:spacing w:line="240" w:lineRule="exact"/>
              <w:jc w:val="center"/>
              <w:rPr>
                <w:rFonts w:eastAsiaTheme="minorEastAsia"/>
                <w:sz w:val="20"/>
              </w:rPr>
            </w:pPr>
            <w:r>
              <w:rPr>
                <w:rFonts w:eastAsiaTheme="minorEastAsia"/>
                <w:sz w:val="20"/>
              </w:rPr>
              <w:t>5</w:t>
            </w:r>
          </w:p>
        </w:tc>
        <w:tc>
          <w:tcPr>
            <w:tcW w:w="1038" w:type="dxa"/>
            <w:vAlign w:val="center"/>
          </w:tcPr>
          <w:p>
            <w:pPr>
              <w:spacing w:line="240" w:lineRule="exact"/>
              <w:jc w:val="left"/>
              <w:rPr>
                <w:rFonts w:eastAsiaTheme="minorEastAsia"/>
                <w:sz w:val="20"/>
              </w:rPr>
            </w:pPr>
            <w:r>
              <w:rPr>
                <w:rFonts w:eastAsiaTheme="minorEastAsia"/>
                <w:sz w:val="20"/>
              </w:rPr>
              <w:t>电气系统</w:t>
            </w:r>
          </w:p>
        </w:tc>
        <w:tc>
          <w:tcPr>
            <w:tcW w:w="2620" w:type="dxa"/>
            <w:vAlign w:val="center"/>
          </w:tcPr>
          <w:p>
            <w:pPr>
              <w:spacing w:line="240" w:lineRule="exact"/>
              <w:jc w:val="left"/>
              <w:rPr>
                <w:rFonts w:eastAsiaTheme="minorEastAsia"/>
                <w:sz w:val="20"/>
              </w:rPr>
            </w:pPr>
            <w:r>
              <w:rPr>
                <w:rFonts w:eastAsiaTheme="minorEastAsia"/>
                <w:sz w:val="20"/>
              </w:rPr>
              <w:t>电气设备的电击</w:t>
            </w:r>
          </w:p>
        </w:tc>
        <w:tc>
          <w:tcPr>
            <w:tcW w:w="910" w:type="dxa"/>
            <w:vAlign w:val="center"/>
          </w:tcPr>
          <w:p>
            <w:pPr>
              <w:spacing w:line="240" w:lineRule="exact"/>
              <w:jc w:val="center"/>
              <w:rPr>
                <w:rFonts w:eastAsiaTheme="minorEastAsia"/>
                <w:sz w:val="20"/>
              </w:rPr>
            </w:pPr>
            <w:r>
              <w:rPr>
                <w:rFonts w:eastAsiaTheme="minorEastAsia"/>
                <w:sz w:val="20"/>
              </w:rPr>
              <w:t>触电</w:t>
            </w:r>
          </w:p>
        </w:tc>
        <w:tc>
          <w:tcPr>
            <w:tcW w:w="4075" w:type="dxa"/>
            <w:vAlign w:val="center"/>
          </w:tcPr>
          <w:p>
            <w:pPr>
              <w:spacing w:line="240" w:lineRule="exact"/>
              <w:jc w:val="left"/>
              <w:rPr>
                <w:rFonts w:eastAsiaTheme="minorEastAsia"/>
                <w:sz w:val="20"/>
              </w:rPr>
            </w:pPr>
            <w:r>
              <w:rPr>
                <w:rFonts w:eastAsiaTheme="minorEastAsia"/>
                <w:sz w:val="20"/>
              </w:rPr>
              <w:t>做好接地保护或接零保护。</w:t>
            </w:r>
          </w:p>
        </w:tc>
      </w:tr>
    </w:tbl>
    <w:p>
      <w:pPr>
        <w:spacing w:before="60" w:line="520" w:lineRule="exact"/>
        <w:rPr>
          <w:rFonts w:eastAsia="仿宋"/>
          <w:b/>
          <w:szCs w:val="28"/>
        </w:rPr>
      </w:pPr>
      <w:r>
        <w:rPr>
          <w:rFonts w:eastAsia="仿宋"/>
          <w:b/>
          <w:szCs w:val="28"/>
        </w:rPr>
        <w:t>§10.1.2安全管理体系</w:t>
      </w:r>
    </w:p>
    <w:p>
      <w:pPr>
        <w:spacing w:line="520" w:lineRule="exact"/>
        <w:ind w:firstLine="560" w:firstLineChars="200"/>
        <w:rPr>
          <w:rFonts w:eastAsia="仿宋"/>
          <w:szCs w:val="28"/>
        </w:rPr>
      </w:pPr>
      <w:r>
        <w:rPr>
          <w:rFonts w:eastAsia="仿宋"/>
          <w:szCs w:val="28"/>
        </w:rPr>
        <w:t>（1）产业园安全生产职责责任</w:t>
      </w:r>
    </w:p>
    <w:p>
      <w:pPr>
        <w:spacing w:line="520" w:lineRule="exact"/>
        <w:ind w:firstLine="560" w:firstLineChars="200"/>
        <w:rPr>
          <w:rFonts w:eastAsia="仿宋"/>
          <w:szCs w:val="28"/>
        </w:rPr>
      </w:pPr>
      <w:r>
        <w:rPr>
          <w:rFonts w:eastAsia="仿宋"/>
          <w:szCs w:val="28"/>
        </w:rPr>
        <w:t>①安全生产第一责任方单位：业主（建设）</w:t>
      </w:r>
      <w:r>
        <w:rPr>
          <w:rFonts w:hint="eastAsia" w:eastAsia="仿宋"/>
          <w:szCs w:val="28"/>
        </w:rPr>
        <w:t>工科公司</w:t>
      </w:r>
    </w:p>
    <w:p>
      <w:pPr>
        <w:spacing w:line="520" w:lineRule="exact"/>
        <w:ind w:firstLine="560" w:firstLineChars="200"/>
        <w:rPr>
          <w:rFonts w:eastAsia="仿宋"/>
          <w:szCs w:val="28"/>
        </w:rPr>
      </w:pPr>
      <w:r>
        <w:rPr>
          <w:rFonts w:eastAsia="仿宋"/>
          <w:szCs w:val="28"/>
        </w:rPr>
        <w:t>为入驻企业提供符合安全生产条件的经营场所和符合标准要求的公共安全设施设备，负责产业园安全生产工作指导、督查等工作。</w:t>
      </w:r>
    </w:p>
    <w:p>
      <w:pPr>
        <w:spacing w:line="520" w:lineRule="exact"/>
        <w:ind w:firstLine="560" w:firstLineChars="200"/>
        <w:rPr>
          <w:rFonts w:eastAsia="仿宋"/>
          <w:szCs w:val="28"/>
        </w:rPr>
      </w:pPr>
      <w:r>
        <w:rPr>
          <w:rFonts w:eastAsia="仿宋"/>
          <w:szCs w:val="28"/>
        </w:rPr>
        <w:t>②安全生产协调、管理单位：产业园运行单位</w:t>
      </w:r>
    </w:p>
    <w:p>
      <w:pPr>
        <w:spacing w:line="520" w:lineRule="exact"/>
        <w:ind w:firstLine="560" w:firstLineChars="200"/>
        <w:rPr>
          <w:rFonts w:eastAsia="仿宋"/>
          <w:szCs w:val="28"/>
        </w:rPr>
      </w:pPr>
      <w:r>
        <w:rPr>
          <w:rFonts w:eastAsia="仿宋"/>
          <w:szCs w:val="28"/>
        </w:rPr>
        <w:t>定期组织召开产业园安全生产会议，组织开展安全生产检查,督促有关单位及时整改问题隐患。</w:t>
      </w:r>
    </w:p>
    <w:p>
      <w:pPr>
        <w:spacing w:line="520" w:lineRule="exact"/>
        <w:ind w:firstLine="560" w:firstLineChars="200"/>
        <w:rPr>
          <w:rFonts w:eastAsia="仿宋"/>
          <w:szCs w:val="28"/>
        </w:rPr>
      </w:pPr>
      <w:r>
        <w:rPr>
          <w:rFonts w:eastAsia="仿宋"/>
          <w:szCs w:val="28"/>
        </w:rPr>
        <w:t>③安全生产责任主体：入驻企业</w:t>
      </w:r>
    </w:p>
    <w:p>
      <w:pPr>
        <w:spacing w:line="520" w:lineRule="exact"/>
        <w:ind w:firstLine="560" w:firstLineChars="200"/>
        <w:rPr>
          <w:rFonts w:eastAsia="仿宋"/>
          <w:szCs w:val="28"/>
        </w:rPr>
      </w:pPr>
      <w:r>
        <w:rPr>
          <w:rFonts w:eastAsia="仿宋"/>
          <w:szCs w:val="28"/>
        </w:rPr>
        <w:t>配备专（兼）职安全管理人员规范企业安全生产风险管理，提升安全生产整体预控能力;</w:t>
      </w:r>
    </w:p>
    <w:p>
      <w:pPr>
        <w:spacing w:line="520" w:lineRule="exact"/>
        <w:ind w:firstLine="560" w:firstLineChars="200"/>
        <w:rPr>
          <w:rFonts w:eastAsia="仿宋"/>
          <w:szCs w:val="28"/>
        </w:rPr>
      </w:pPr>
      <w:r>
        <w:rPr>
          <w:rFonts w:eastAsia="仿宋"/>
          <w:szCs w:val="28"/>
        </w:rPr>
        <w:t>积极开展隐患排查、应急演练等工作;</w:t>
      </w:r>
    </w:p>
    <w:p>
      <w:pPr>
        <w:spacing w:line="520" w:lineRule="exact"/>
        <w:ind w:firstLine="560" w:firstLineChars="200"/>
        <w:rPr>
          <w:rFonts w:eastAsia="仿宋"/>
          <w:szCs w:val="28"/>
        </w:rPr>
      </w:pPr>
      <w:r>
        <w:rPr>
          <w:rFonts w:eastAsia="仿宋"/>
          <w:szCs w:val="28"/>
        </w:rPr>
        <w:t>履行安全生产主体责任,接受产业园运行单位的统一监督和管理。</w:t>
      </w:r>
    </w:p>
    <w:p>
      <w:pPr>
        <w:spacing w:line="520" w:lineRule="exact"/>
        <w:ind w:firstLine="560" w:firstLineChars="200"/>
        <w:rPr>
          <w:rFonts w:eastAsia="仿宋"/>
          <w:szCs w:val="28"/>
        </w:rPr>
      </w:pPr>
      <w:r>
        <w:rPr>
          <w:rFonts w:eastAsia="仿宋"/>
          <w:szCs w:val="28"/>
        </w:rPr>
        <w:t>（2）管理机制</w:t>
      </w:r>
    </w:p>
    <w:p>
      <w:pPr>
        <w:spacing w:line="520" w:lineRule="exact"/>
        <w:ind w:firstLine="560" w:firstLineChars="200"/>
        <w:rPr>
          <w:rFonts w:eastAsia="仿宋"/>
          <w:szCs w:val="28"/>
        </w:rPr>
      </w:pPr>
      <w:r>
        <w:rPr>
          <w:rFonts w:eastAsia="仿宋"/>
          <w:szCs w:val="28"/>
        </w:rPr>
        <w:t>①产业园安全生产管理机构</w:t>
      </w:r>
    </w:p>
    <w:p>
      <w:pPr>
        <w:spacing w:line="520" w:lineRule="exact"/>
        <w:ind w:firstLine="560" w:firstLineChars="200"/>
        <w:rPr>
          <w:rFonts w:eastAsia="仿宋"/>
          <w:szCs w:val="28"/>
        </w:rPr>
      </w:pPr>
      <w:r>
        <w:rPr>
          <w:rFonts w:eastAsia="仿宋"/>
          <w:szCs w:val="28"/>
        </w:rPr>
        <w:t>设立安全生产管理机构，配备适当数量的专（兼）职安全生产管理人员。</w:t>
      </w:r>
    </w:p>
    <w:p>
      <w:pPr>
        <w:spacing w:line="520" w:lineRule="exact"/>
        <w:ind w:firstLine="560" w:firstLineChars="200"/>
        <w:rPr>
          <w:rFonts w:eastAsia="仿宋"/>
          <w:szCs w:val="28"/>
        </w:rPr>
      </w:pPr>
      <w:r>
        <w:rPr>
          <w:rFonts w:eastAsia="仿宋"/>
          <w:szCs w:val="28"/>
        </w:rPr>
        <w:t>有条件的要建设安控中心，运用信息化手段进行统一协调管理。</w:t>
      </w:r>
    </w:p>
    <w:p>
      <w:pPr>
        <w:spacing w:line="520" w:lineRule="exact"/>
        <w:ind w:firstLine="560" w:firstLineChars="200"/>
        <w:rPr>
          <w:rFonts w:eastAsia="仿宋"/>
          <w:szCs w:val="28"/>
        </w:rPr>
      </w:pPr>
      <w:r>
        <w:rPr>
          <w:rFonts w:eastAsia="仿宋"/>
          <w:szCs w:val="28"/>
        </w:rPr>
        <w:t>②产业园网格化管理体系</w:t>
      </w:r>
    </w:p>
    <w:p>
      <w:pPr>
        <w:spacing w:line="520" w:lineRule="exact"/>
        <w:ind w:firstLine="560" w:firstLineChars="200"/>
        <w:rPr>
          <w:rFonts w:eastAsia="仿宋"/>
          <w:szCs w:val="28"/>
        </w:rPr>
      </w:pPr>
      <w:r>
        <w:rPr>
          <w:rFonts w:eastAsia="仿宋"/>
          <w:szCs w:val="28"/>
        </w:rPr>
        <w:t>每家园区内企业为一个网格</w:t>
      </w:r>
    </w:p>
    <w:p>
      <w:pPr>
        <w:spacing w:line="520" w:lineRule="exact"/>
        <w:ind w:firstLine="560" w:firstLineChars="200"/>
        <w:rPr>
          <w:rFonts w:eastAsia="仿宋"/>
          <w:szCs w:val="28"/>
        </w:rPr>
      </w:pPr>
      <w:r>
        <w:rPr>
          <w:rFonts w:eastAsia="仿宋"/>
          <w:szCs w:val="28"/>
        </w:rPr>
        <w:t>企业设置网格员</w:t>
      </w:r>
    </w:p>
    <w:p>
      <w:pPr>
        <w:spacing w:line="520" w:lineRule="exact"/>
        <w:ind w:firstLine="560" w:firstLineChars="200"/>
        <w:rPr>
          <w:rFonts w:eastAsia="仿宋"/>
          <w:szCs w:val="28"/>
        </w:rPr>
      </w:pPr>
      <w:r>
        <w:rPr>
          <w:rFonts w:eastAsia="仿宋"/>
          <w:szCs w:val="28"/>
        </w:rPr>
        <w:t>③安全生产议事协调机构</w:t>
      </w:r>
    </w:p>
    <w:p>
      <w:pPr>
        <w:spacing w:line="520" w:lineRule="exact"/>
        <w:ind w:firstLine="560" w:firstLineChars="200"/>
        <w:rPr>
          <w:rFonts w:eastAsia="仿宋"/>
          <w:szCs w:val="28"/>
        </w:rPr>
      </w:pPr>
      <w:r>
        <w:rPr>
          <w:rFonts w:eastAsia="仿宋"/>
          <w:szCs w:val="28"/>
        </w:rPr>
        <w:t>由入驻企业负责人和安全生产管理人员组成。</w:t>
      </w:r>
    </w:p>
    <w:p>
      <w:pPr>
        <w:spacing w:line="520" w:lineRule="exact"/>
        <w:ind w:firstLine="560" w:firstLineChars="200"/>
        <w:rPr>
          <w:rFonts w:eastAsia="仿宋"/>
          <w:szCs w:val="28"/>
        </w:rPr>
      </w:pPr>
      <w:r>
        <w:rPr>
          <w:rFonts w:eastAsia="仿宋"/>
          <w:szCs w:val="28"/>
        </w:rPr>
        <w:t>（3）管理制度</w:t>
      </w:r>
    </w:p>
    <w:p>
      <w:pPr>
        <w:spacing w:line="520" w:lineRule="exact"/>
        <w:ind w:firstLine="560" w:firstLineChars="200"/>
        <w:rPr>
          <w:rFonts w:eastAsia="仿宋"/>
          <w:szCs w:val="28"/>
        </w:rPr>
      </w:pPr>
      <w:r>
        <w:rPr>
          <w:rFonts w:eastAsia="仿宋"/>
          <w:szCs w:val="28"/>
        </w:rPr>
        <w:t>安全审核准入制度</w:t>
      </w:r>
    </w:p>
    <w:p>
      <w:pPr>
        <w:spacing w:line="520" w:lineRule="exact"/>
        <w:ind w:firstLine="560" w:firstLineChars="200"/>
        <w:rPr>
          <w:rFonts w:eastAsia="仿宋"/>
          <w:szCs w:val="28"/>
        </w:rPr>
      </w:pPr>
      <w:r>
        <w:rPr>
          <w:rFonts w:eastAsia="仿宋"/>
          <w:szCs w:val="28"/>
        </w:rPr>
        <w:t>安全例会制度</w:t>
      </w:r>
    </w:p>
    <w:p>
      <w:pPr>
        <w:spacing w:line="520" w:lineRule="exact"/>
        <w:ind w:firstLine="560" w:firstLineChars="200"/>
        <w:rPr>
          <w:rFonts w:eastAsia="仿宋"/>
          <w:szCs w:val="28"/>
        </w:rPr>
      </w:pPr>
      <w:r>
        <w:rPr>
          <w:rFonts w:eastAsia="仿宋"/>
          <w:szCs w:val="28"/>
        </w:rPr>
        <w:t>安全宣传教育制度</w:t>
      </w:r>
    </w:p>
    <w:p>
      <w:pPr>
        <w:spacing w:line="520" w:lineRule="exact"/>
        <w:ind w:firstLine="560" w:firstLineChars="200"/>
        <w:rPr>
          <w:rFonts w:eastAsia="仿宋"/>
          <w:szCs w:val="28"/>
        </w:rPr>
      </w:pPr>
      <w:r>
        <w:rPr>
          <w:rFonts w:eastAsia="仿宋"/>
          <w:szCs w:val="28"/>
        </w:rPr>
        <w:t>安全检查制度</w:t>
      </w:r>
    </w:p>
    <w:p>
      <w:pPr>
        <w:spacing w:line="520" w:lineRule="exact"/>
        <w:ind w:firstLine="560" w:firstLineChars="200"/>
        <w:rPr>
          <w:rFonts w:eastAsia="仿宋"/>
          <w:szCs w:val="28"/>
        </w:rPr>
      </w:pPr>
      <w:r>
        <w:rPr>
          <w:rFonts w:eastAsia="仿宋"/>
          <w:szCs w:val="28"/>
        </w:rPr>
        <w:t>风险告知制度</w:t>
      </w:r>
    </w:p>
    <w:p>
      <w:pPr>
        <w:spacing w:line="520" w:lineRule="exact"/>
        <w:ind w:firstLine="560" w:firstLineChars="200"/>
        <w:rPr>
          <w:rFonts w:eastAsia="仿宋"/>
          <w:szCs w:val="28"/>
        </w:rPr>
      </w:pPr>
      <w:r>
        <w:rPr>
          <w:rFonts w:eastAsia="仿宋"/>
          <w:szCs w:val="28"/>
        </w:rPr>
        <w:t>相关方和危险作业管理制度</w:t>
      </w:r>
    </w:p>
    <w:p>
      <w:pPr>
        <w:spacing w:line="520" w:lineRule="exact"/>
        <w:ind w:firstLine="560" w:firstLineChars="200"/>
        <w:rPr>
          <w:rFonts w:eastAsia="仿宋"/>
          <w:szCs w:val="28"/>
        </w:rPr>
      </w:pPr>
      <w:r>
        <w:rPr>
          <w:rFonts w:eastAsia="仿宋"/>
          <w:szCs w:val="28"/>
        </w:rPr>
        <w:t>奖惩考评制度</w:t>
      </w:r>
    </w:p>
    <w:p>
      <w:pPr>
        <w:spacing w:before="60" w:line="520" w:lineRule="exact"/>
        <w:rPr>
          <w:rFonts w:eastAsia="仿宋"/>
          <w:b/>
          <w:szCs w:val="28"/>
        </w:rPr>
      </w:pPr>
      <w:r>
        <w:rPr>
          <w:rFonts w:eastAsia="仿宋"/>
          <w:b/>
          <w:szCs w:val="28"/>
        </w:rPr>
        <w:t>§10.1.3应急保障</w:t>
      </w:r>
    </w:p>
    <w:p>
      <w:pPr>
        <w:spacing w:line="520" w:lineRule="exact"/>
        <w:ind w:firstLine="560" w:firstLineChars="200"/>
        <w:rPr>
          <w:rFonts w:eastAsia="仿宋"/>
          <w:szCs w:val="28"/>
        </w:rPr>
      </w:pPr>
      <w:r>
        <w:rPr>
          <w:rFonts w:eastAsia="仿宋"/>
          <w:szCs w:val="28"/>
        </w:rPr>
        <w:t>（1）应急保障能力建设</w:t>
      </w:r>
    </w:p>
    <w:p>
      <w:pPr>
        <w:spacing w:line="520" w:lineRule="exact"/>
        <w:ind w:firstLine="560" w:firstLineChars="200"/>
        <w:rPr>
          <w:rFonts w:eastAsia="仿宋"/>
          <w:szCs w:val="28"/>
        </w:rPr>
      </w:pPr>
      <w:r>
        <w:rPr>
          <w:rFonts w:eastAsia="仿宋"/>
          <w:szCs w:val="28"/>
        </w:rPr>
        <w:t>制定产业园总体应急救援预案及专项预案</w:t>
      </w:r>
    </w:p>
    <w:p>
      <w:pPr>
        <w:spacing w:line="520" w:lineRule="exact"/>
        <w:ind w:firstLine="560" w:firstLineChars="200"/>
        <w:rPr>
          <w:rFonts w:eastAsia="仿宋"/>
          <w:szCs w:val="28"/>
        </w:rPr>
      </w:pPr>
      <w:r>
        <w:rPr>
          <w:rFonts w:eastAsia="仿宋"/>
          <w:szCs w:val="28"/>
        </w:rPr>
        <w:t>建立完善应急物资保障体系</w:t>
      </w:r>
    </w:p>
    <w:p>
      <w:pPr>
        <w:spacing w:line="520" w:lineRule="exact"/>
        <w:ind w:firstLine="560" w:firstLineChars="200"/>
        <w:rPr>
          <w:rFonts w:eastAsia="仿宋"/>
          <w:szCs w:val="28"/>
        </w:rPr>
      </w:pPr>
      <w:r>
        <w:rPr>
          <w:rFonts w:eastAsia="仿宋"/>
          <w:szCs w:val="28"/>
        </w:rPr>
        <w:t>成立由产业园入驻企业组成的专（兼）职义务应急救援队伍</w:t>
      </w:r>
    </w:p>
    <w:p>
      <w:pPr>
        <w:spacing w:line="520" w:lineRule="exact"/>
        <w:ind w:firstLine="560" w:firstLineChars="200"/>
        <w:rPr>
          <w:rFonts w:eastAsia="仿宋"/>
          <w:szCs w:val="28"/>
        </w:rPr>
      </w:pPr>
      <w:r>
        <w:rPr>
          <w:rFonts w:eastAsia="仿宋"/>
          <w:szCs w:val="28"/>
        </w:rPr>
        <w:t>（2）危险品管控</w:t>
      </w:r>
    </w:p>
    <w:p>
      <w:pPr>
        <w:spacing w:line="520" w:lineRule="exact"/>
        <w:ind w:firstLine="560" w:firstLineChars="200"/>
        <w:rPr>
          <w:rFonts w:eastAsia="仿宋"/>
          <w:szCs w:val="28"/>
        </w:rPr>
      </w:pPr>
      <w:r>
        <w:rPr>
          <w:rFonts w:eastAsia="仿宋"/>
          <w:szCs w:val="28"/>
        </w:rPr>
        <w:t>强化对产业园内的危险品(包括有毒有害，易燃易爆等)的管控，有责任对有关主体进行监管。</w:t>
      </w:r>
    </w:p>
    <w:p>
      <w:pPr>
        <w:spacing w:line="520" w:lineRule="exact"/>
        <w:ind w:firstLine="560" w:firstLineChars="200"/>
        <w:rPr>
          <w:rFonts w:eastAsia="仿宋"/>
        </w:rPr>
      </w:pPr>
      <w:r>
        <w:rPr>
          <w:rFonts w:eastAsia="仿宋"/>
          <w:szCs w:val="28"/>
        </w:rPr>
        <w:t>在园区内设立电动车智能充电点，对电动车的充电行为进行统一规范化管理，安装“智慧用电”远程监控系统，对企业内部的电气线路实行实时监控。</w:t>
      </w:r>
    </w:p>
    <w:p>
      <w:pPr>
        <w:pStyle w:val="3"/>
        <w:spacing w:before="312" w:beforeLines="100" w:after="156" w:afterLines="50" w:line="520" w:lineRule="exact"/>
        <w:rPr>
          <w:rFonts w:ascii="Times New Roman" w:eastAsia="仿宋"/>
          <w:sz w:val="30"/>
          <w:szCs w:val="30"/>
        </w:rPr>
      </w:pPr>
      <w:bookmarkStart w:id="103" w:name="_Toc170689581"/>
      <w:r>
        <w:rPr>
          <w:rFonts w:ascii="Times New Roman" w:eastAsia="仿宋"/>
          <w:sz w:val="30"/>
          <w:szCs w:val="30"/>
        </w:rPr>
        <w:t>§10.2 职业病防范</w:t>
      </w:r>
      <w:bookmarkEnd w:id="103"/>
    </w:p>
    <w:p>
      <w:pPr>
        <w:spacing w:before="60" w:line="520" w:lineRule="exact"/>
        <w:rPr>
          <w:rFonts w:eastAsia="仿宋"/>
          <w:b/>
          <w:szCs w:val="28"/>
        </w:rPr>
      </w:pPr>
      <w:r>
        <w:rPr>
          <w:rFonts w:eastAsia="仿宋"/>
          <w:b/>
          <w:szCs w:val="28"/>
        </w:rPr>
        <w:t>§10.2.1职业病危害因素</w:t>
      </w:r>
    </w:p>
    <w:p>
      <w:pPr>
        <w:spacing w:line="520" w:lineRule="exact"/>
        <w:ind w:firstLine="560" w:firstLineChars="200"/>
        <w:rPr>
          <w:rFonts w:eastAsia="仿宋"/>
          <w:szCs w:val="28"/>
        </w:rPr>
      </w:pPr>
      <w:r>
        <w:rPr>
          <w:rFonts w:eastAsia="仿宋"/>
          <w:szCs w:val="28"/>
        </w:rPr>
        <w:t>（1）化学毒物</w:t>
      </w:r>
    </w:p>
    <w:p>
      <w:pPr>
        <w:spacing w:line="520" w:lineRule="exact"/>
        <w:ind w:firstLine="560" w:firstLineChars="200"/>
        <w:rPr>
          <w:rFonts w:eastAsia="仿宋"/>
          <w:szCs w:val="28"/>
        </w:rPr>
      </w:pPr>
      <w:r>
        <w:rPr>
          <w:rFonts w:eastAsia="仿宋"/>
          <w:szCs w:val="28"/>
        </w:rPr>
        <w:t>喷涂岗位苯、正戊烷和异戊烷</w:t>
      </w:r>
      <w:r>
        <w:rPr>
          <w:rFonts w:hint="eastAsia" w:eastAsia="仿宋"/>
          <w:szCs w:val="28"/>
          <w:lang w:eastAsia="zh-CN"/>
        </w:rPr>
        <w:t>职业接触限值</w:t>
      </w:r>
      <w:r>
        <w:rPr>
          <w:rFonts w:eastAsia="仿宋"/>
          <w:szCs w:val="28"/>
        </w:rPr>
        <w:t>，为Ⅱ级作业（中度危害作业）。</w:t>
      </w:r>
    </w:p>
    <w:p>
      <w:pPr>
        <w:spacing w:line="520" w:lineRule="exact"/>
        <w:ind w:firstLine="560" w:firstLineChars="200"/>
        <w:rPr>
          <w:rFonts w:eastAsia="仿宋"/>
          <w:szCs w:val="28"/>
        </w:rPr>
      </w:pPr>
      <w:r>
        <w:rPr>
          <w:rFonts w:eastAsia="仿宋"/>
          <w:szCs w:val="28"/>
        </w:rPr>
        <w:t>（2）粉尘</w:t>
      </w:r>
    </w:p>
    <w:p>
      <w:pPr>
        <w:spacing w:line="520" w:lineRule="exact"/>
        <w:ind w:firstLine="560" w:firstLineChars="200"/>
        <w:rPr>
          <w:rFonts w:eastAsia="仿宋"/>
          <w:szCs w:val="28"/>
        </w:rPr>
      </w:pPr>
      <w:r>
        <w:rPr>
          <w:rFonts w:eastAsia="仿宋"/>
          <w:szCs w:val="28"/>
        </w:rPr>
        <w:t>主要岗位为喷砂、平面磨等岗位。</w:t>
      </w:r>
    </w:p>
    <w:p>
      <w:pPr>
        <w:spacing w:line="520" w:lineRule="exact"/>
        <w:ind w:firstLine="560" w:firstLineChars="200"/>
        <w:rPr>
          <w:rFonts w:eastAsia="仿宋"/>
          <w:szCs w:val="28"/>
        </w:rPr>
      </w:pPr>
      <w:r>
        <w:rPr>
          <w:rFonts w:eastAsia="仿宋"/>
          <w:szCs w:val="28"/>
        </w:rPr>
        <w:t>（3）物理因素</w:t>
      </w:r>
    </w:p>
    <w:p>
      <w:pPr>
        <w:spacing w:line="520" w:lineRule="exact"/>
        <w:ind w:firstLine="560" w:firstLineChars="200"/>
        <w:rPr>
          <w:rFonts w:eastAsia="仿宋"/>
          <w:szCs w:val="28"/>
        </w:rPr>
      </w:pPr>
      <w:r>
        <w:rPr>
          <w:rFonts w:eastAsia="仿宋"/>
          <w:szCs w:val="28"/>
        </w:rPr>
        <w:t>物理因素主要为噪声、紫外辐射和激光辐射，噪声主要在铣床等机加工岗位，紫外辐射在氩弧焊岗位，均低于国家职业接触限值。</w:t>
      </w:r>
    </w:p>
    <w:p>
      <w:pPr>
        <w:spacing w:before="60" w:line="520" w:lineRule="exact"/>
        <w:jc w:val="center"/>
        <w:rPr>
          <w:rFonts w:eastAsia="仿宋"/>
          <w:b/>
        </w:rPr>
      </w:pPr>
      <w:r>
        <w:rPr>
          <w:rFonts w:eastAsia="仿宋"/>
          <w:b/>
          <w:szCs w:val="28"/>
        </w:rPr>
        <w:t>表10-2 金属模具加工主要职业病危害因素</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791"/>
        <w:gridCol w:w="1397"/>
        <w:gridCol w:w="3376"/>
        <w:gridCol w:w="1913"/>
        <w:gridCol w:w="15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1" w:type="dxa"/>
            <w:shd w:val="pct10" w:color="auto" w:fill="auto"/>
            <w:vAlign w:val="center"/>
          </w:tcPr>
          <w:p>
            <w:pPr>
              <w:spacing w:line="240" w:lineRule="exact"/>
              <w:jc w:val="center"/>
              <w:rPr>
                <w:rFonts w:eastAsia="黑体"/>
                <w:sz w:val="20"/>
              </w:rPr>
            </w:pPr>
            <w:r>
              <w:rPr>
                <w:rFonts w:eastAsia="黑体"/>
                <w:sz w:val="20"/>
              </w:rPr>
              <w:t>序号</w:t>
            </w:r>
          </w:p>
        </w:tc>
        <w:tc>
          <w:tcPr>
            <w:tcW w:w="1397" w:type="dxa"/>
            <w:shd w:val="pct10" w:color="auto" w:fill="auto"/>
            <w:vAlign w:val="center"/>
          </w:tcPr>
          <w:p>
            <w:pPr>
              <w:spacing w:line="240" w:lineRule="exact"/>
              <w:jc w:val="center"/>
              <w:rPr>
                <w:rFonts w:eastAsia="黑体"/>
                <w:sz w:val="20"/>
              </w:rPr>
            </w:pPr>
            <w:r>
              <w:rPr>
                <w:rFonts w:eastAsia="黑体"/>
                <w:sz w:val="20"/>
              </w:rPr>
              <w:t>加工岗位</w:t>
            </w:r>
          </w:p>
        </w:tc>
        <w:tc>
          <w:tcPr>
            <w:tcW w:w="3376" w:type="dxa"/>
            <w:shd w:val="pct10" w:color="auto" w:fill="auto"/>
            <w:vAlign w:val="center"/>
          </w:tcPr>
          <w:p>
            <w:pPr>
              <w:spacing w:line="240" w:lineRule="exact"/>
              <w:jc w:val="center"/>
              <w:rPr>
                <w:rFonts w:eastAsia="黑体"/>
                <w:sz w:val="20"/>
              </w:rPr>
            </w:pPr>
            <w:r>
              <w:rPr>
                <w:rFonts w:eastAsia="黑体"/>
                <w:sz w:val="20"/>
              </w:rPr>
              <w:t>职业病危害因素</w:t>
            </w:r>
          </w:p>
        </w:tc>
        <w:tc>
          <w:tcPr>
            <w:tcW w:w="1913" w:type="dxa"/>
            <w:shd w:val="pct10" w:color="auto" w:fill="auto"/>
            <w:vAlign w:val="center"/>
          </w:tcPr>
          <w:p>
            <w:pPr>
              <w:spacing w:line="240" w:lineRule="exact"/>
              <w:jc w:val="center"/>
              <w:rPr>
                <w:rFonts w:eastAsia="黑体"/>
                <w:sz w:val="20"/>
              </w:rPr>
            </w:pPr>
            <w:r>
              <w:rPr>
                <w:rFonts w:eastAsia="黑体"/>
                <w:sz w:val="20"/>
              </w:rPr>
              <w:t>个人防护用品</w:t>
            </w:r>
          </w:p>
        </w:tc>
        <w:tc>
          <w:tcPr>
            <w:tcW w:w="1595" w:type="dxa"/>
            <w:shd w:val="pct10" w:color="auto" w:fill="auto"/>
            <w:vAlign w:val="center"/>
          </w:tcPr>
          <w:p>
            <w:pPr>
              <w:spacing w:line="240" w:lineRule="exact"/>
              <w:jc w:val="center"/>
              <w:rPr>
                <w:rFonts w:eastAsia="黑体"/>
                <w:sz w:val="20"/>
              </w:rPr>
            </w:pPr>
            <w:r>
              <w:rPr>
                <w:rFonts w:eastAsia="黑体"/>
                <w:sz w:val="20"/>
              </w:rPr>
              <w:t>危害作业分级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1" w:type="dxa"/>
            <w:vAlign w:val="center"/>
          </w:tcPr>
          <w:p>
            <w:pPr>
              <w:spacing w:line="240" w:lineRule="exact"/>
              <w:jc w:val="center"/>
              <w:rPr>
                <w:rFonts w:eastAsiaTheme="minorEastAsia"/>
                <w:sz w:val="20"/>
              </w:rPr>
            </w:pPr>
            <w:r>
              <w:rPr>
                <w:rFonts w:eastAsiaTheme="minorEastAsia"/>
                <w:sz w:val="20"/>
              </w:rPr>
              <w:t>1</w:t>
            </w:r>
          </w:p>
        </w:tc>
        <w:tc>
          <w:tcPr>
            <w:tcW w:w="1397" w:type="dxa"/>
            <w:vAlign w:val="center"/>
          </w:tcPr>
          <w:p>
            <w:pPr>
              <w:spacing w:line="240" w:lineRule="exact"/>
              <w:jc w:val="left"/>
              <w:rPr>
                <w:rFonts w:eastAsiaTheme="minorEastAsia"/>
                <w:sz w:val="20"/>
              </w:rPr>
            </w:pPr>
            <w:r>
              <w:rPr>
                <w:rFonts w:eastAsiaTheme="minorEastAsia"/>
                <w:sz w:val="20"/>
              </w:rPr>
              <w:t>喷砂</w:t>
            </w:r>
          </w:p>
        </w:tc>
        <w:tc>
          <w:tcPr>
            <w:tcW w:w="3376" w:type="dxa"/>
            <w:vAlign w:val="center"/>
          </w:tcPr>
          <w:p>
            <w:pPr>
              <w:spacing w:line="240" w:lineRule="exact"/>
              <w:jc w:val="left"/>
              <w:rPr>
                <w:rFonts w:eastAsiaTheme="minorEastAsia"/>
                <w:sz w:val="20"/>
              </w:rPr>
            </w:pPr>
            <w:r>
              <w:rPr>
                <w:rFonts w:eastAsiaTheme="minorEastAsia"/>
                <w:sz w:val="20"/>
              </w:rPr>
              <w:t>矽尘、噪声</w:t>
            </w:r>
          </w:p>
        </w:tc>
        <w:tc>
          <w:tcPr>
            <w:tcW w:w="1913" w:type="dxa"/>
            <w:vAlign w:val="center"/>
          </w:tcPr>
          <w:p>
            <w:pPr>
              <w:spacing w:line="240" w:lineRule="exact"/>
              <w:rPr>
                <w:rFonts w:eastAsiaTheme="minorEastAsia"/>
                <w:sz w:val="20"/>
              </w:rPr>
            </w:pPr>
            <w:r>
              <w:rPr>
                <w:rFonts w:eastAsiaTheme="minorEastAsia"/>
                <w:sz w:val="20"/>
              </w:rPr>
              <w:t>防尘口罩、耳塞</w:t>
            </w:r>
          </w:p>
        </w:tc>
        <w:tc>
          <w:tcPr>
            <w:tcW w:w="1595" w:type="dxa"/>
            <w:vAlign w:val="center"/>
          </w:tcPr>
          <w:p>
            <w:pPr>
              <w:spacing w:line="240" w:lineRule="exact"/>
              <w:rPr>
                <w:rFonts w:eastAsiaTheme="minorEastAsia"/>
                <w:sz w:val="20"/>
              </w:rPr>
            </w:pPr>
            <w:r>
              <w:rPr>
                <w:rFonts w:eastAsiaTheme="minorEastAsia"/>
                <w:sz w:val="20"/>
              </w:rPr>
              <w:t>Ⅰ级（轻度危害作业）</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1" w:type="dxa"/>
            <w:vAlign w:val="center"/>
          </w:tcPr>
          <w:p>
            <w:pPr>
              <w:spacing w:line="240" w:lineRule="exact"/>
              <w:jc w:val="center"/>
              <w:rPr>
                <w:rFonts w:eastAsiaTheme="minorEastAsia"/>
                <w:sz w:val="20"/>
              </w:rPr>
            </w:pPr>
            <w:r>
              <w:rPr>
                <w:rFonts w:eastAsiaTheme="minorEastAsia"/>
                <w:sz w:val="20"/>
              </w:rPr>
              <w:t>2</w:t>
            </w:r>
          </w:p>
        </w:tc>
        <w:tc>
          <w:tcPr>
            <w:tcW w:w="1397" w:type="dxa"/>
            <w:vAlign w:val="center"/>
          </w:tcPr>
          <w:p>
            <w:pPr>
              <w:spacing w:line="240" w:lineRule="exact"/>
              <w:jc w:val="left"/>
              <w:rPr>
                <w:rFonts w:eastAsiaTheme="minorEastAsia"/>
                <w:sz w:val="20"/>
              </w:rPr>
            </w:pPr>
            <w:r>
              <w:rPr>
                <w:rFonts w:eastAsiaTheme="minorEastAsia"/>
                <w:sz w:val="20"/>
              </w:rPr>
              <w:t>铣床、车床</w:t>
            </w:r>
          </w:p>
        </w:tc>
        <w:tc>
          <w:tcPr>
            <w:tcW w:w="3376" w:type="dxa"/>
            <w:vAlign w:val="center"/>
          </w:tcPr>
          <w:p>
            <w:pPr>
              <w:spacing w:line="240" w:lineRule="exact"/>
              <w:jc w:val="left"/>
              <w:rPr>
                <w:rFonts w:eastAsiaTheme="minorEastAsia"/>
                <w:sz w:val="20"/>
              </w:rPr>
            </w:pPr>
            <w:r>
              <w:rPr>
                <w:rFonts w:eastAsiaTheme="minorEastAsia"/>
                <w:sz w:val="20"/>
              </w:rPr>
              <w:t>金属粉尘、噪声</w:t>
            </w:r>
          </w:p>
        </w:tc>
        <w:tc>
          <w:tcPr>
            <w:tcW w:w="1913" w:type="dxa"/>
            <w:vAlign w:val="center"/>
          </w:tcPr>
          <w:p>
            <w:pPr>
              <w:spacing w:line="240" w:lineRule="exact"/>
              <w:rPr>
                <w:rFonts w:eastAsiaTheme="minorEastAsia"/>
                <w:sz w:val="20"/>
              </w:rPr>
            </w:pPr>
            <w:r>
              <w:rPr>
                <w:rFonts w:eastAsiaTheme="minorEastAsia"/>
                <w:sz w:val="20"/>
              </w:rPr>
              <w:t>防尘口罩、耳塞</w:t>
            </w:r>
          </w:p>
        </w:tc>
        <w:tc>
          <w:tcPr>
            <w:tcW w:w="1595" w:type="dxa"/>
            <w:vAlign w:val="center"/>
          </w:tcPr>
          <w:p>
            <w:pPr>
              <w:spacing w:line="240" w:lineRule="exact"/>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1" w:type="dxa"/>
            <w:vAlign w:val="center"/>
          </w:tcPr>
          <w:p>
            <w:pPr>
              <w:spacing w:line="240" w:lineRule="exact"/>
              <w:jc w:val="center"/>
              <w:rPr>
                <w:rFonts w:eastAsiaTheme="minorEastAsia"/>
                <w:sz w:val="20"/>
              </w:rPr>
            </w:pPr>
            <w:r>
              <w:rPr>
                <w:rFonts w:eastAsiaTheme="minorEastAsia"/>
                <w:sz w:val="20"/>
              </w:rPr>
              <w:t>3</w:t>
            </w:r>
          </w:p>
        </w:tc>
        <w:tc>
          <w:tcPr>
            <w:tcW w:w="1397" w:type="dxa"/>
            <w:vAlign w:val="center"/>
          </w:tcPr>
          <w:p>
            <w:pPr>
              <w:spacing w:line="240" w:lineRule="exact"/>
              <w:jc w:val="left"/>
              <w:rPr>
                <w:rFonts w:eastAsiaTheme="minorEastAsia"/>
                <w:sz w:val="20"/>
              </w:rPr>
            </w:pPr>
            <w:r>
              <w:rPr>
                <w:rFonts w:eastAsiaTheme="minorEastAsia"/>
                <w:sz w:val="20"/>
              </w:rPr>
              <w:t>外研磨、平面磨、水磨</w:t>
            </w:r>
          </w:p>
        </w:tc>
        <w:tc>
          <w:tcPr>
            <w:tcW w:w="3376" w:type="dxa"/>
            <w:vAlign w:val="center"/>
          </w:tcPr>
          <w:p>
            <w:pPr>
              <w:spacing w:line="240" w:lineRule="exact"/>
              <w:jc w:val="left"/>
              <w:rPr>
                <w:rFonts w:eastAsiaTheme="minorEastAsia"/>
                <w:sz w:val="20"/>
              </w:rPr>
            </w:pPr>
            <w:r>
              <w:rPr>
                <w:rFonts w:eastAsiaTheme="minorEastAsia"/>
                <w:sz w:val="20"/>
              </w:rPr>
              <w:t>砂轮磨尘、噪声</w:t>
            </w:r>
          </w:p>
        </w:tc>
        <w:tc>
          <w:tcPr>
            <w:tcW w:w="1913" w:type="dxa"/>
            <w:vAlign w:val="center"/>
          </w:tcPr>
          <w:p>
            <w:pPr>
              <w:spacing w:line="240" w:lineRule="exact"/>
              <w:rPr>
                <w:rFonts w:eastAsiaTheme="minorEastAsia"/>
                <w:sz w:val="20"/>
              </w:rPr>
            </w:pPr>
            <w:r>
              <w:rPr>
                <w:rFonts w:eastAsiaTheme="minorEastAsia"/>
                <w:sz w:val="20"/>
              </w:rPr>
              <w:t>防尘口罩、耳塞</w:t>
            </w:r>
          </w:p>
        </w:tc>
        <w:tc>
          <w:tcPr>
            <w:tcW w:w="1595" w:type="dxa"/>
            <w:vAlign w:val="center"/>
          </w:tcPr>
          <w:p>
            <w:pPr>
              <w:spacing w:line="240" w:lineRule="exact"/>
              <w:rPr>
                <w:rFonts w:eastAsiaTheme="minorEastAsia"/>
                <w:sz w:val="20"/>
              </w:rPr>
            </w:pPr>
            <w:r>
              <w:rPr>
                <w:rFonts w:eastAsiaTheme="minorEastAsia"/>
                <w:sz w:val="20"/>
              </w:rPr>
              <w:t>Ⅰ级（轻度危害作业）</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1" w:type="dxa"/>
            <w:vAlign w:val="center"/>
          </w:tcPr>
          <w:p>
            <w:pPr>
              <w:spacing w:line="240" w:lineRule="exact"/>
              <w:jc w:val="center"/>
              <w:rPr>
                <w:rFonts w:eastAsiaTheme="minorEastAsia"/>
                <w:sz w:val="20"/>
              </w:rPr>
            </w:pPr>
            <w:r>
              <w:rPr>
                <w:rFonts w:eastAsiaTheme="minorEastAsia"/>
                <w:sz w:val="20"/>
              </w:rPr>
              <w:t>4</w:t>
            </w:r>
          </w:p>
        </w:tc>
        <w:tc>
          <w:tcPr>
            <w:tcW w:w="1397" w:type="dxa"/>
            <w:vAlign w:val="center"/>
          </w:tcPr>
          <w:p>
            <w:pPr>
              <w:spacing w:line="240" w:lineRule="exact"/>
              <w:jc w:val="left"/>
              <w:rPr>
                <w:rFonts w:eastAsiaTheme="minorEastAsia"/>
                <w:sz w:val="20"/>
              </w:rPr>
            </w:pPr>
            <w:r>
              <w:rPr>
                <w:rFonts w:eastAsiaTheme="minorEastAsia"/>
                <w:sz w:val="20"/>
              </w:rPr>
              <w:t>黏胶去除</w:t>
            </w:r>
          </w:p>
        </w:tc>
        <w:tc>
          <w:tcPr>
            <w:tcW w:w="3376" w:type="dxa"/>
            <w:vAlign w:val="center"/>
          </w:tcPr>
          <w:p>
            <w:pPr>
              <w:spacing w:line="240" w:lineRule="exact"/>
              <w:jc w:val="left"/>
              <w:rPr>
                <w:rFonts w:eastAsiaTheme="minorEastAsia"/>
                <w:sz w:val="20"/>
              </w:rPr>
            </w:pPr>
            <w:r>
              <w:rPr>
                <w:rFonts w:eastAsiaTheme="minorEastAsia"/>
                <w:sz w:val="20"/>
              </w:rPr>
              <w:t>甲醇、乙酸甲酯、二甲基甲酰胺</w:t>
            </w:r>
          </w:p>
        </w:tc>
        <w:tc>
          <w:tcPr>
            <w:tcW w:w="1913" w:type="dxa"/>
            <w:vAlign w:val="center"/>
          </w:tcPr>
          <w:p>
            <w:pPr>
              <w:spacing w:line="240" w:lineRule="exact"/>
              <w:rPr>
                <w:rFonts w:eastAsiaTheme="minorEastAsia"/>
                <w:sz w:val="20"/>
              </w:rPr>
            </w:pPr>
            <w:r>
              <w:rPr>
                <w:rFonts w:eastAsiaTheme="minorEastAsia"/>
                <w:sz w:val="20"/>
              </w:rPr>
              <w:t>防毒口罩</w:t>
            </w:r>
          </w:p>
        </w:tc>
        <w:tc>
          <w:tcPr>
            <w:tcW w:w="1595" w:type="dxa"/>
            <w:vAlign w:val="center"/>
          </w:tcPr>
          <w:p>
            <w:pPr>
              <w:spacing w:line="240" w:lineRule="exact"/>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1" w:type="dxa"/>
            <w:vAlign w:val="center"/>
          </w:tcPr>
          <w:p>
            <w:pPr>
              <w:spacing w:line="240" w:lineRule="exact"/>
              <w:jc w:val="center"/>
              <w:rPr>
                <w:rFonts w:eastAsiaTheme="minorEastAsia"/>
                <w:sz w:val="20"/>
              </w:rPr>
            </w:pPr>
            <w:r>
              <w:rPr>
                <w:rFonts w:eastAsiaTheme="minorEastAsia"/>
                <w:sz w:val="20"/>
              </w:rPr>
              <w:t>5</w:t>
            </w:r>
          </w:p>
        </w:tc>
        <w:tc>
          <w:tcPr>
            <w:tcW w:w="1397" w:type="dxa"/>
            <w:vAlign w:val="center"/>
          </w:tcPr>
          <w:p>
            <w:pPr>
              <w:spacing w:line="240" w:lineRule="exact"/>
              <w:jc w:val="left"/>
              <w:rPr>
                <w:rFonts w:eastAsiaTheme="minorEastAsia"/>
                <w:sz w:val="20"/>
              </w:rPr>
            </w:pPr>
            <w:r>
              <w:rPr>
                <w:rFonts w:eastAsiaTheme="minorEastAsia"/>
                <w:sz w:val="20"/>
              </w:rPr>
              <w:t>抛光</w:t>
            </w:r>
          </w:p>
        </w:tc>
        <w:tc>
          <w:tcPr>
            <w:tcW w:w="3376" w:type="dxa"/>
            <w:vAlign w:val="center"/>
          </w:tcPr>
          <w:p>
            <w:pPr>
              <w:spacing w:line="240" w:lineRule="exact"/>
              <w:jc w:val="left"/>
              <w:rPr>
                <w:rFonts w:eastAsiaTheme="minorEastAsia"/>
                <w:sz w:val="20"/>
              </w:rPr>
            </w:pPr>
            <w:r>
              <w:rPr>
                <w:rFonts w:eastAsiaTheme="minorEastAsia"/>
                <w:sz w:val="20"/>
              </w:rPr>
              <w:t>苯、正己烷、正戊烷、异戊烷</w:t>
            </w:r>
          </w:p>
        </w:tc>
        <w:tc>
          <w:tcPr>
            <w:tcW w:w="1913" w:type="dxa"/>
            <w:vAlign w:val="center"/>
          </w:tcPr>
          <w:p>
            <w:pPr>
              <w:spacing w:line="240" w:lineRule="exact"/>
              <w:rPr>
                <w:rFonts w:eastAsiaTheme="minorEastAsia"/>
                <w:sz w:val="20"/>
              </w:rPr>
            </w:pPr>
            <w:r>
              <w:rPr>
                <w:rFonts w:eastAsiaTheme="minorEastAsia"/>
                <w:sz w:val="20"/>
              </w:rPr>
              <w:t>防毒口罩</w:t>
            </w:r>
          </w:p>
        </w:tc>
        <w:tc>
          <w:tcPr>
            <w:tcW w:w="1595" w:type="dxa"/>
            <w:vAlign w:val="center"/>
          </w:tcPr>
          <w:p>
            <w:pPr>
              <w:spacing w:line="240" w:lineRule="exact"/>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1" w:type="dxa"/>
            <w:vAlign w:val="center"/>
          </w:tcPr>
          <w:p>
            <w:pPr>
              <w:spacing w:line="240" w:lineRule="exact"/>
              <w:jc w:val="center"/>
              <w:rPr>
                <w:rFonts w:eastAsiaTheme="minorEastAsia"/>
                <w:sz w:val="20"/>
              </w:rPr>
            </w:pPr>
            <w:r>
              <w:rPr>
                <w:rFonts w:eastAsiaTheme="minorEastAsia"/>
                <w:sz w:val="20"/>
              </w:rPr>
              <w:t>6</w:t>
            </w:r>
          </w:p>
        </w:tc>
        <w:tc>
          <w:tcPr>
            <w:tcW w:w="1397" w:type="dxa"/>
            <w:vAlign w:val="center"/>
          </w:tcPr>
          <w:p>
            <w:pPr>
              <w:spacing w:line="240" w:lineRule="exact"/>
              <w:jc w:val="left"/>
              <w:rPr>
                <w:rFonts w:eastAsiaTheme="minorEastAsia"/>
                <w:sz w:val="20"/>
              </w:rPr>
            </w:pPr>
            <w:r>
              <w:rPr>
                <w:rFonts w:eastAsiaTheme="minorEastAsia"/>
                <w:sz w:val="20"/>
              </w:rPr>
              <w:t>砂纸打磨</w:t>
            </w:r>
          </w:p>
        </w:tc>
        <w:tc>
          <w:tcPr>
            <w:tcW w:w="3376" w:type="dxa"/>
            <w:vAlign w:val="center"/>
          </w:tcPr>
          <w:p>
            <w:pPr>
              <w:spacing w:line="240" w:lineRule="exact"/>
              <w:jc w:val="left"/>
              <w:rPr>
                <w:rFonts w:eastAsiaTheme="minorEastAsia"/>
                <w:sz w:val="20"/>
              </w:rPr>
            </w:pPr>
            <w:r>
              <w:rPr>
                <w:rFonts w:eastAsiaTheme="minorEastAsia"/>
                <w:sz w:val="20"/>
              </w:rPr>
              <w:t>金属粉尘</w:t>
            </w:r>
          </w:p>
        </w:tc>
        <w:tc>
          <w:tcPr>
            <w:tcW w:w="1913" w:type="dxa"/>
            <w:vAlign w:val="center"/>
          </w:tcPr>
          <w:p>
            <w:pPr>
              <w:spacing w:line="240" w:lineRule="exact"/>
              <w:rPr>
                <w:rFonts w:eastAsiaTheme="minorEastAsia"/>
                <w:sz w:val="20"/>
              </w:rPr>
            </w:pPr>
            <w:r>
              <w:rPr>
                <w:rFonts w:eastAsiaTheme="minorEastAsia"/>
                <w:sz w:val="20"/>
              </w:rPr>
              <w:t>防毒口罩</w:t>
            </w:r>
          </w:p>
        </w:tc>
        <w:tc>
          <w:tcPr>
            <w:tcW w:w="1595" w:type="dxa"/>
            <w:vAlign w:val="center"/>
          </w:tcPr>
          <w:p>
            <w:pPr>
              <w:spacing w:line="240" w:lineRule="exact"/>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1" w:type="dxa"/>
            <w:vAlign w:val="center"/>
          </w:tcPr>
          <w:p>
            <w:pPr>
              <w:spacing w:line="240" w:lineRule="exact"/>
              <w:jc w:val="center"/>
              <w:rPr>
                <w:rFonts w:eastAsiaTheme="minorEastAsia"/>
                <w:sz w:val="20"/>
              </w:rPr>
            </w:pPr>
            <w:r>
              <w:rPr>
                <w:rFonts w:eastAsiaTheme="minorEastAsia"/>
                <w:sz w:val="20"/>
              </w:rPr>
              <w:t>7</w:t>
            </w:r>
          </w:p>
        </w:tc>
        <w:tc>
          <w:tcPr>
            <w:tcW w:w="1397" w:type="dxa"/>
            <w:vAlign w:val="center"/>
          </w:tcPr>
          <w:p>
            <w:pPr>
              <w:spacing w:line="240" w:lineRule="exact"/>
              <w:jc w:val="left"/>
              <w:rPr>
                <w:rFonts w:eastAsiaTheme="minorEastAsia"/>
                <w:sz w:val="20"/>
              </w:rPr>
            </w:pPr>
            <w:r>
              <w:rPr>
                <w:rFonts w:eastAsiaTheme="minorEastAsia"/>
                <w:sz w:val="20"/>
              </w:rPr>
              <w:t>焊接</w:t>
            </w:r>
          </w:p>
        </w:tc>
        <w:tc>
          <w:tcPr>
            <w:tcW w:w="3376" w:type="dxa"/>
            <w:vAlign w:val="center"/>
          </w:tcPr>
          <w:p>
            <w:pPr>
              <w:spacing w:line="240" w:lineRule="exact"/>
              <w:jc w:val="left"/>
              <w:rPr>
                <w:rFonts w:eastAsiaTheme="minorEastAsia"/>
                <w:sz w:val="20"/>
              </w:rPr>
            </w:pPr>
            <w:r>
              <w:rPr>
                <w:rFonts w:eastAsiaTheme="minorEastAsia"/>
                <w:sz w:val="20"/>
              </w:rPr>
              <w:t>臭氧、金属粉尘、紫外辐射、激光辐射</w:t>
            </w:r>
          </w:p>
        </w:tc>
        <w:tc>
          <w:tcPr>
            <w:tcW w:w="1913" w:type="dxa"/>
            <w:vAlign w:val="center"/>
          </w:tcPr>
          <w:p>
            <w:pPr>
              <w:spacing w:line="240" w:lineRule="exact"/>
              <w:rPr>
                <w:rFonts w:eastAsiaTheme="minorEastAsia"/>
                <w:sz w:val="20"/>
              </w:rPr>
            </w:pPr>
            <w:r>
              <w:rPr>
                <w:rFonts w:eastAsiaTheme="minorEastAsia"/>
                <w:sz w:val="20"/>
              </w:rPr>
              <w:t>防护眼镜、防辐射衣</w:t>
            </w:r>
          </w:p>
        </w:tc>
        <w:tc>
          <w:tcPr>
            <w:tcW w:w="1595" w:type="dxa"/>
            <w:vAlign w:val="center"/>
          </w:tcPr>
          <w:p>
            <w:pPr>
              <w:spacing w:line="240" w:lineRule="exact"/>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1" w:type="dxa"/>
            <w:vAlign w:val="center"/>
          </w:tcPr>
          <w:p>
            <w:pPr>
              <w:spacing w:line="240" w:lineRule="exact"/>
              <w:jc w:val="center"/>
              <w:rPr>
                <w:rFonts w:eastAsiaTheme="minorEastAsia"/>
                <w:sz w:val="20"/>
              </w:rPr>
            </w:pPr>
            <w:r>
              <w:rPr>
                <w:rFonts w:eastAsiaTheme="minorEastAsia"/>
                <w:sz w:val="20"/>
              </w:rPr>
              <w:t>8</w:t>
            </w:r>
          </w:p>
        </w:tc>
        <w:tc>
          <w:tcPr>
            <w:tcW w:w="1397" w:type="dxa"/>
            <w:vAlign w:val="center"/>
          </w:tcPr>
          <w:p>
            <w:pPr>
              <w:spacing w:line="240" w:lineRule="exact"/>
              <w:jc w:val="left"/>
              <w:rPr>
                <w:rFonts w:eastAsiaTheme="minorEastAsia"/>
                <w:sz w:val="20"/>
              </w:rPr>
            </w:pPr>
            <w:r>
              <w:rPr>
                <w:rFonts w:eastAsiaTheme="minorEastAsia"/>
                <w:sz w:val="20"/>
              </w:rPr>
              <w:t>喷涂</w:t>
            </w:r>
          </w:p>
        </w:tc>
        <w:tc>
          <w:tcPr>
            <w:tcW w:w="3376" w:type="dxa"/>
            <w:vAlign w:val="center"/>
          </w:tcPr>
          <w:p>
            <w:pPr>
              <w:spacing w:line="240" w:lineRule="exact"/>
              <w:jc w:val="left"/>
              <w:rPr>
                <w:rFonts w:eastAsiaTheme="minorEastAsia"/>
                <w:sz w:val="20"/>
              </w:rPr>
            </w:pPr>
            <w:r>
              <w:rPr>
                <w:rFonts w:eastAsiaTheme="minorEastAsia"/>
                <w:sz w:val="20"/>
              </w:rPr>
              <w:t>苯、甲苯、二甲苯、乙苯、苯乙烯、蔡、乙酸乙酯、乙酸丁酯、丙烯酸</w:t>
            </w:r>
            <w:r>
              <w:rPr>
                <w:rFonts w:hint="eastAsia" w:eastAsiaTheme="minorEastAsia"/>
                <w:sz w:val="20"/>
                <w:lang w:eastAsia="zh-CN"/>
              </w:rPr>
              <w:t>丁烷</w:t>
            </w:r>
            <w:r>
              <w:rPr>
                <w:rFonts w:eastAsiaTheme="minorEastAsia"/>
                <w:sz w:val="20"/>
              </w:rPr>
              <w:t>、壬烷、丁酉同、丁醇、噪声</w:t>
            </w:r>
          </w:p>
        </w:tc>
        <w:tc>
          <w:tcPr>
            <w:tcW w:w="1913" w:type="dxa"/>
            <w:vAlign w:val="center"/>
          </w:tcPr>
          <w:p>
            <w:pPr>
              <w:spacing w:line="240" w:lineRule="exact"/>
              <w:rPr>
                <w:rFonts w:eastAsiaTheme="minorEastAsia"/>
                <w:sz w:val="20"/>
              </w:rPr>
            </w:pPr>
            <w:r>
              <w:rPr>
                <w:rFonts w:eastAsiaTheme="minorEastAsia"/>
                <w:sz w:val="20"/>
              </w:rPr>
              <w:t>防毒口罩</w:t>
            </w:r>
          </w:p>
        </w:tc>
        <w:tc>
          <w:tcPr>
            <w:tcW w:w="1595" w:type="dxa"/>
            <w:vAlign w:val="center"/>
          </w:tcPr>
          <w:p>
            <w:pPr>
              <w:spacing w:line="240" w:lineRule="exact"/>
              <w:rPr>
                <w:rFonts w:eastAsiaTheme="minorEastAsia"/>
                <w:sz w:val="20"/>
              </w:rPr>
            </w:pPr>
            <w:r>
              <w:rPr>
                <w:rFonts w:eastAsiaTheme="minorEastAsia"/>
                <w:sz w:val="20"/>
              </w:rPr>
              <w:t>Ⅱ级（中度危害作业）</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1" w:type="dxa"/>
            <w:vAlign w:val="center"/>
          </w:tcPr>
          <w:p>
            <w:pPr>
              <w:spacing w:line="240" w:lineRule="exact"/>
              <w:jc w:val="center"/>
              <w:rPr>
                <w:rFonts w:eastAsiaTheme="minorEastAsia"/>
                <w:sz w:val="20"/>
              </w:rPr>
            </w:pPr>
            <w:r>
              <w:rPr>
                <w:rFonts w:eastAsiaTheme="minorEastAsia"/>
                <w:sz w:val="20"/>
              </w:rPr>
              <w:t>9</w:t>
            </w:r>
          </w:p>
        </w:tc>
        <w:tc>
          <w:tcPr>
            <w:tcW w:w="1397" w:type="dxa"/>
            <w:vAlign w:val="center"/>
          </w:tcPr>
          <w:p>
            <w:pPr>
              <w:spacing w:line="240" w:lineRule="exact"/>
              <w:jc w:val="left"/>
              <w:rPr>
                <w:rFonts w:eastAsiaTheme="minorEastAsia"/>
                <w:sz w:val="20"/>
              </w:rPr>
            </w:pPr>
            <w:r>
              <w:rPr>
                <w:rFonts w:eastAsiaTheme="minorEastAsia"/>
                <w:sz w:val="20"/>
              </w:rPr>
              <w:t>CNC加工</w:t>
            </w:r>
          </w:p>
        </w:tc>
        <w:tc>
          <w:tcPr>
            <w:tcW w:w="3376" w:type="dxa"/>
            <w:vAlign w:val="center"/>
          </w:tcPr>
          <w:p>
            <w:pPr>
              <w:spacing w:line="240" w:lineRule="exact"/>
              <w:jc w:val="left"/>
              <w:rPr>
                <w:rFonts w:eastAsiaTheme="minorEastAsia"/>
                <w:sz w:val="20"/>
              </w:rPr>
            </w:pPr>
            <w:r>
              <w:rPr>
                <w:rFonts w:eastAsiaTheme="minorEastAsia"/>
                <w:sz w:val="20"/>
              </w:rPr>
              <w:t>苯、正己烷、正戊烷、异戊烷、铅尘、金属粉尘、噪声</w:t>
            </w:r>
          </w:p>
        </w:tc>
        <w:tc>
          <w:tcPr>
            <w:tcW w:w="1913" w:type="dxa"/>
            <w:vAlign w:val="center"/>
          </w:tcPr>
          <w:p>
            <w:pPr>
              <w:spacing w:line="240" w:lineRule="exact"/>
              <w:rPr>
                <w:rFonts w:eastAsiaTheme="minorEastAsia"/>
                <w:sz w:val="20"/>
              </w:rPr>
            </w:pPr>
            <w:r>
              <w:rPr>
                <w:rFonts w:eastAsiaTheme="minorEastAsia"/>
                <w:sz w:val="20"/>
              </w:rPr>
              <w:t>防尘口罩、耳塞</w:t>
            </w:r>
          </w:p>
        </w:tc>
        <w:tc>
          <w:tcPr>
            <w:tcW w:w="1595" w:type="dxa"/>
            <w:vAlign w:val="center"/>
          </w:tcPr>
          <w:p>
            <w:pPr>
              <w:spacing w:line="240" w:lineRule="exact"/>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1" w:type="dxa"/>
            <w:vAlign w:val="center"/>
          </w:tcPr>
          <w:p>
            <w:pPr>
              <w:spacing w:line="240" w:lineRule="exact"/>
              <w:jc w:val="center"/>
              <w:rPr>
                <w:rFonts w:eastAsiaTheme="minorEastAsia"/>
                <w:sz w:val="20"/>
              </w:rPr>
            </w:pPr>
            <w:r>
              <w:rPr>
                <w:rFonts w:eastAsiaTheme="minorEastAsia"/>
                <w:sz w:val="20"/>
              </w:rPr>
              <w:t>10</w:t>
            </w:r>
          </w:p>
        </w:tc>
        <w:tc>
          <w:tcPr>
            <w:tcW w:w="1397" w:type="dxa"/>
            <w:vAlign w:val="center"/>
          </w:tcPr>
          <w:p>
            <w:pPr>
              <w:spacing w:line="240" w:lineRule="exact"/>
              <w:jc w:val="left"/>
              <w:rPr>
                <w:rFonts w:eastAsiaTheme="minorEastAsia"/>
                <w:sz w:val="20"/>
              </w:rPr>
            </w:pPr>
            <w:r>
              <w:rPr>
                <w:rFonts w:eastAsiaTheme="minorEastAsia"/>
                <w:sz w:val="20"/>
              </w:rPr>
              <w:t>EDM加工</w:t>
            </w:r>
          </w:p>
        </w:tc>
        <w:tc>
          <w:tcPr>
            <w:tcW w:w="3376" w:type="dxa"/>
            <w:vAlign w:val="center"/>
          </w:tcPr>
          <w:p>
            <w:pPr>
              <w:spacing w:line="240" w:lineRule="exact"/>
              <w:jc w:val="left"/>
              <w:rPr>
                <w:rFonts w:eastAsiaTheme="minorEastAsia"/>
                <w:sz w:val="20"/>
              </w:rPr>
            </w:pPr>
            <w:r>
              <w:rPr>
                <w:rFonts w:eastAsiaTheme="minorEastAsia"/>
                <w:sz w:val="20"/>
              </w:rPr>
              <w:t>金属粉尘</w:t>
            </w:r>
          </w:p>
        </w:tc>
        <w:tc>
          <w:tcPr>
            <w:tcW w:w="1913" w:type="dxa"/>
            <w:vAlign w:val="center"/>
          </w:tcPr>
          <w:p>
            <w:pPr>
              <w:spacing w:line="240" w:lineRule="exact"/>
              <w:rPr>
                <w:rFonts w:eastAsiaTheme="minorEastAsia"/>
                <w:sz w:val="20"/>
              </w:rPr>
            </w:pPr>
          </w:p>
        </w:tc>
        <w:tc>
          <w:tcPr>
            <w:tcW w:w="1595" w:type="dxa"/>
            <w:vAlign w:val="center"/>
          </w:tcPr>
          <w:p>
            <w:pPr>
              <w:spacing w:line="240" w:lineRule="exact"/>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1" w:type="dxa"/>
            <w:vAlign w:val="center"/>
          </w:tcPr>
          <w:p>
            <w:pPr>
              <w:spacing w:line="240" w:lineRule="exact"/>
              <w:jc w:val="center"/>
              <w:rPr>
                <w:rFonts w:eastAsiaTheme="minorEastAsia"/>
                <w:sz w:val="20"/>
              </w:rPr>
            </w:pPr>
            <w:r>
              <w:rPr>
                <w:rFonts w:eastAsiaTheme="minorEastAsia"/>
                <w:sz w:val="20"/>
              </w:rPr>
              <w:t>11</w:t>
            </w:r>
          </w:p>
        </w:tc>
        <w:tc>
          <w:tcPr>
            <w:tcW w:w="1397" w:type="dxa"/>
            <w:vAlign w:val="center"/>
          </w:tcPr>
          <w:p>
            <w:pPr>
              <w:spacing w:line="240" w:lineRule="exact"/>
              <w:jc w:val="left"/>
              <w:rPr>
                <w:rFonts w:eastAsiaTheme="minorEastAsia"/>
                <w:sz w:val="20"/>
              </w:rPr>
            </w:pPr>
            <w:r>
              <w:rPr>
                <w:rFonts w:eastAsiaTheme="minorEastAsia"/>
                <w:sz w:val="20"/>
              </w:rPr>
              <w:t>打磨固定</w:t>
            </w:r>
          </w:p>
        </w:tc>
        <w:tc>
          <w:tcPr>
            <w:tcW w:w="3376" w:type="dxa"/>
            <w:vAlign w:val="center"/>
          </w:tcPr>
          <w:p>
            <w:pPr>
              <w:spacing w:line="240" w:lineRule="exact"/>
              <w:jc w:val="left"/>
              <w:rPr>
                <w:rFonts w:eastAsiaTheme="minorEastAsia"/>
                <w:sz w:val="20"/>
              </w:rPr>
            </w:pPr>
            <w:r>
              <w:rPr>
                <w:rFonts w:eastAsiaTheme="minorEastAsia"/>
                <w:sz w:val="20"/>
              </w:rPr>
              <w:t>苯、正己烷、正戊烷、异戊烷、铅尘、金属粉尘、噪声</w:t>
            </w:r>
          </w:p>
        </w:tc>
        <w:tc>
          <w:tcPr>
            <w:tcW w:w="1913" w:type="dxa"/>
            <w:vAlign w:val="center"/>
          </w:tcPr>
          <w:p>
            <w:pPr>
              <w:spacing w:line="240" w:lineRule="exact"/>
              <w:rPr>
                <w:rFonts w:eastAsiaTheme="minorEastAsia"/>
                <w:sz w:val="20"/>
              </w:rPr>
            </w:pPr>
            <w:r>
              <w:rPr>
                <w:rFonts w:eastAsiaTheme="minorEastAsia"/>
                <w:sz w:val="20"/>
              </w:rPr>
              <w:t>耳塞</w:t>
            </w:r>
          </w:p>
        </w:tc>
        <w:tc>
          <w:tcPr>
            <w:tcW w:w="1595" w:type="dxa"/>
            <w:vAlign w:val="center"/>
          </w:tcPr>
          <w:p>
            <w:pPr>
              <w:spacing w:line="240" w:lineRule="exact"/>
              <w:rPr>
                <w:rFonts w:eastAsiaTheme="minorEastAsia"/>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791" w:type="dxa"/>
            <w:vAlign w:val="center"/>
          </w:tcPr>
          <w:p>
            <w:pPr>
              <w:spacing w:line="240" w:lineRule="exact"/>
              <w:jc w:val="center"/>
              <w:rPr>
                <w:rFonts w:eastAsiaTheme="minorEastAsia"/>
                <w:sz w:val="20"/>
              </w:rPr>
            </w:pPr>
            <w:r>
              <w:rPr>
                <w:rFonts w:eastAsiaTheme="minorEastAsia"/>
                <w:sz w:val="20"/>
              </w:rPr>
              <w:t>12</w:t>
            </w:r>
          </w:p>
        </w:tc>
        <w:tc>
          <w:tcPr>
            <w:tcW w:w="1397" w:type="dxa"/>
            <w:vAlign w:val="center"/>
          </w:tcPr>
          <w:p>
            <w:pPr>
              <w:spacing w:line="240" w:lineRule="exact"/>
              <w:jc w:val="left"/>
              <w:rPr>
                <w:rFonts w:eastAsiaTheme="minorEastAsia"/>
                <w:sz w:val="20"/>
              </w:rPr>
            </w:pPr>
            <w:r>
              <w:rPr>
                <w:rFonts w:eastAsiaTheme="minorEastAsia"/>
                <w:sz w:val="20"/>
              </w:rPr>
              <w:t>试模</w:t>
            </w:r>
          </w:p>
        </w:tc>
        <w:tc>
          <w:tcPr>
            <w:tcW w:w="3376" w:type="dxa"/>
            <w:vAlign w:val="center"/>
          </w:tcPr>
          <w:p>
            <w:pPr>
              <w:spacing w:line="240" w:lineRule="exact"/>
              <w:jc w:val="left"/>
              <w:rPr>
                <w:rFonts w:eastAsiaTheme="minorEastAsia"/>
                <w:sz w:val="20"/>
              </w:rPr>
            </w:pPr>
            <w:r>
              <w:rPr>
                <w:rFonts w:eastAsiaTheme="minorEastAsia"/>
                <w:sz w:val="20"/>
              </w:rPr>
              <w:t>异戊烷、正己烷</w:t>
            </w:r>
          </w:p>
        </w:tc>
        <w:tc>
          <w:tcPr>
            <w:tcW w:w="1913" w:type="dxa"/>
            <w:vAlign w:val="center"/>
          </w:tcPr>
          <w:p>
            <w:pPr>
              <w:spacing w:line="240" w:lineRule="exact"/>
              <w:rPr>
                <w:rFonts w:eastAsiaTheme="minorEastAsia"/>
                <w:sz w:val="20"/>
              </w:rPr>
            </w:pPr>
          </w:p>
        </w:tc>
        <w:tc>
          <w:tcPr>
            <w:tcW w:w="1595" w:type="dxa"/>
            <w:vAlign w:val="center"/>
          </w:tcPr>
          <w:p>
            <w:pPr>
              <w:spacing w:line="240" w:lineRule="exact"/>
              <w:rPr>
                <w:rFonts w:eastAsiaTheme="minorEastAsia"/>
                <w:sz w:val="20"/>
              </w:rPr>
            </w:pPr>
          </w:p>
        </w:tc>
      </w:tr>
    </w:tbl>
    <w:p>
      <w:pPr>
        <w:spacing w:before="60" w:line="520" w:lineRule="exact"/>
        <w:rPr>
          <w:rFonts w:eastAsia="仿宋"/>
          <w:b/>
          <w:szCs w:val="28"/>
        </w:rPr>
      </w:pPr>
      <w:r>
        <w:rPr>
          <w:rFonts w:eastAsia="仿宋"/>
          <w:b/>
          <w:szCs w:val="28"/>
        </w:rPr>
        <w:t>§10.2.2企业职业病危害防护措施</w:t>
      </w:r>
    </w:p>
    <w:p>
      <w:pPr>
        <w:spacing w:line="520" w:lineRule="exact"/>
        <w:ind w:firstLine="560" w:firstLineChars="200"/>
        <w:rPr>
          <w:rFonts w:eastAsia="仿宋"/>
          <w:szCs w:val="28"/>
        </w:rPr>
      </w:pPr>
      <w:r>
        <w:rPr>
          <w:rFonts w:eastAsia="仿宋"/>
          <w:szCs w:val="28"/>
        </w:rPr>
        <w:t>模具企业制造过程采取的职业病危害防护措施主要包括：</w:t>
      </w:r>
    </w:p>
    <w:p>
      <w:pPr>
        <w:spacing w:line="520" w:lineRule="exact"/>
        <w:ind w:firstLine="560" w:firstLineChars="200"/>
        <w:rPr>
          <w:rFonts w:eastAsia="仿宋"/>
          <w:szCs w:val="28"/>
        </w:rPr>
      </w:pPr>
      <w:r>
        <w:rPr>
          <w:rFonts w:eastAsia="仿宋"/>
          <w:szCs w:val="28"/>
        </w:rPr>
        <w:t>喷砂、平面磨、激光焊接、石墨切割和CNC加工岗位设置局部除尘装置；</w:t>
      </w:r>
    </w:p>
    <w:p>
      <w:pPr>
        <w:spacing w:line="520" w:lineRule="exact"/>
        <w:ind w:firstLine="560" w:firstLineChars="200"/>
        <w:rPr>
          <w:rFonts w:eastAsia="仿宋"/>
          <w:szCs w:val="28"/>
        </w:rPr>
      </w:pPr>
      <w:r>
        <w:rPr>
          <w:rFonts w:eastAsia="仿宋"/>
          <w:szCs w:val="28"/>
        </w:rPr>
        <w:t>外研磨岗位采用湿式作业；</w:t>
      </w:r>
    </w:p>
    <w:p>
      <w:pPr>
        <w:spacing w:line="520" w:lineRule="exact"/>
        <w:ind w:firstLine="560" w:firstLineChars="200"/>
        <w:rPr>
          <w:rFonts w:eastAsia="仿宋"/>
          <w:szCs w:val="28"/>
        </w:rPr>
      </w:pPr>
      <w:r>
        <w:rPr>
          <w:rFonts w:eastAsia="仿宋"/>
          <w:szCs w:val="28"/>
        </w:rPr>
        <w:t>铣床、车床、磨床、数控机床、切割机和喷砂机等机械设备设置减振垫；</w:t>
      </w:r>
    </w:p>
    <w:p>
      <w:pPr>
        <w:spacing w:line="520" w:lineRule="exact"/>
        <w:ind w:firstLine="560" w:firstLineChars="200"/>
        <w:rPr>
          <w:rFonts w:eastAsia="仿宋"/>
          <w:szCs w:val="28"/>
        </w:rPr>
      </w:pPr>
      <w:r>
        <w:rPr>
          <w:rFonts w:eastAsia="仿宋"/>
          <w:szCs w:val="28"/>
        </w:rPr>
        <w:t>激光焊接岗位设置局部屏蔽设施。</w:t>
      </w:r>
    </w:p>
    <w:p>
      <w:pPr>
        <w:spacing w:line="520" w:lineRule="exact"/>
        <w:ind w:firstLine="560" w:firstLineChars="200"/>
        <w:rPr>
          <w:rFonts w:eastAsia="仿宋"/>
          <w:szCs w:val="28"/>
        </w:rPr>
      </w:pPr>
      <w:r>
        <w:rPr>
          <w:rFonts w:eastAsia="仿宋"/>
          <w:szCs w:val="28"/>
        </w:rPr>
        <w:t>在个体防护方面，除试模、打磨固定和EDM加工岗位外，其他接触职业病危害因素的岗位均配备了相应的个人防护用品。</w:t>
      </w:r>
    </w:p>
    <w:p>
      <w:pPr>
        <w:spacing w:before="60" w:line="520" w:lineRule="exact"/>
        <w:rPr>
          <w:rFonts w:eastAsia="仿宋"/>
          <w:b/>
          <w:szCs w:val="28"/>
        </w:rPr>
      </w:pPr>
      <w:r>
        <w:rPr>
          <w:rFonts w:eastAsia="仿宋"/>
          <w:b/>
          <w:szCs w:val="28"/>
        </w:rPr>
        <w:t>§10.2.3园区管理措施</w:t>
      </w:r>
    </w:p>
    <w:p>
      <w:pPr>
        <w:spacing w:line="520" w:lineRule="exact"/>
        <w:ind w:firstLine="560" w:firstLineChars="200"/>
        <w:rPr>
          <w:rFonts w:eastAsia="仿宋"/>
          <w:szCs w:val="28"/>
        </w:rPr>
      </w:pPr>
      <w:r>
        <w:rPr>
          <w:rFonts w:eastAsia="仿宋"/>
          <w:szCs w:val="28"/>
        </w:rPr>
        <w:t>实施职业卫生监督分级分类量化管理，严格执行建设项目卫生“三同时”制度;</w:t>
      </w:r>
    </w:p>
    <w:p>
      <w:pPr>
        <w:spacing w:line="520" w:lineRule="exact"/>
        <w:ind w:firstLine="560" w:firstLineChars="200"/>
        <w:rPr>
          <w:rFonts w:eastAsia="仿宋"/>
          <w:szCs w:val="28"/>
        </w:rPr>
      </w:pPr>
      <w:r>
        <w:rPr>
          <w:rFonts w:eastAsia="仿宋"/>
          <w:szCs w:val="28"/>
        </w:rPr>
        <w:t>入驻企业建立健全职业卫生管理制度和组织机构，落实企业员工的职业健康监护工作；</w:t>
      </w:r>
    </w:p>
    <w:p>
      <w:pPr>
        <w:spacing w:line="520" w:lineRule="exact"/>
        <w:ind w:firstLine="560" w:firstLineChars="200"/>
        <w:rPr>
          <w:rFonts w:eastAsia="仿宋"/>
          <w:szCs w:val="28"/>
        </w:rPr>
      </w:pPr>
      <w:r>
        <w:rPr>
          <w:rFonts w:eastAsia="仿宋"/>
          <w:szCs w:val="28"/>
        </w:rPr>
        <w:t>园区建设、运行单位要与卫生、环保、安全等职能部门多方合作，形成齐抓共管的良性局面;</w:t>
      </w:r>
    </w:p>
    <w:p>
      <w:pPr>
        <w:spacing w:line="520" w:lineRule="exact"/>
        <w:ind w:firstLine="560" w:firstLineChars="200"/>
        <w:rPr>
          <w:rFonts w:eastAsia="仿宋"/>
          <w:szCs w:val="28"/>
        </w:rPr>
      </w:pPr>
      <w:r>
        <w:rPr>
          <w:rFonts w:eastAsia="仿宋"/>
          <w:szCs w:val="28"/>
        </w:rPr>
        <w:t>园区建设、运行单位加强与职业卫生技术服务机构合作，使工业园区职业卫生服务规范化、组织化;</w:t>
      </w:r>
    </w:p>
    <w:p>
      <w:pPr>
        <w:spacing w:line="520" w:lineRule="exact"/>
        <w:ind w:firstLine="560" w:firstLineChars="200"/>
        <w:rPr>
          <w:rFonts w:eastAsia="仿宋"/>
          <w:b/>
          <w:kern w:val="0"/>
          <w:sz w:val="30"/>
          <w:szCs w:val="30"/>
        </w:rPr>
      </w:pPr>
      <w:r>
        <w:rPr>
          <w:rFonts w:eastAsia="仿宋"/>
          <w:szCs w:val="28"/>
        </w:rPr>
        <w:t>园区建设、运行单位强化督促的监管模式。</w:t>
      </w:r>
    </w:p>
    <w:p>
      <w:pPr>
        <w:pStyle w:val="3"/>
        <w:spacing w:before="312" w:beforeLines="100" w:after="156" w:afterLines="50" w:line="520" w:lineRule="exact"/>
        <w:rPr>
          <w:rFonts w:ascii="Times New Roman" w:eastAsia="仿宋"/>
          <w:sz w:val="30"/>
          <w:szCs w:val="30"/>
        </w:rPr>
      </w:pPr>
      <w:bookmarkStart w:id="104" w:name="_Toc170689582"/>
      <w:bookmarkStart w:id="105" w:name="_Toc80179918"/>
      <w:r>
        <w:rPr>
          <w:rFonts w:ascii="Times New Roman" w:eastAsia="仿宋"/>
          <w:sz w:val="30"/>
          <w:szCs w:val="30"/>
        </w:rPr>
        <w:t>§10.3 卫生防疫</w:t>
      </w:r>
      <w:bookmarkEnd w:id="104"/>
      <w:bookmarkEnd w:id="105"/>
    </w:p>
    <w:p>
      <w:pPr>
        <w:spacing w:before="60" w:line="520" w:lineRule="exact"/>
        <w:rPr>
          <w:rFonts w:eastAsia="仿宋"/>
          <w:b/>
          <w:szCs w:val="28"/>
        </w:rPr>
      </w:pPr>
      <w:r>
        <w:rPr>
          <w:rFonts w:eastAsia="仿宋"/>
          <w:b/>
          <w:szCs w:val="28"/>
        </w:rPr>
        <w:t>§10.3.1管理体系</w:t>
      </w:r>
    </w:p>
    <w:p>
      <w:pPr>
        <w:spacing w:line="520" w:lineRule="exact"/>
        <w:ind w:firstLine="560" w:firstLineChars="200"/>
        <w:rPr>
          <w:rFonts w:eastAsia="仿宋"/>
          <w:szCs w:val="28"/>
        </w:rPr>
      </w:pPr>
      <w:r>
        <w:rPr>
          <w:rFonts w:eastAsia="仿宋"/>
          <w:szCs w:val="28"/>
        </w:rPr>
        <w:t>卫生防疫第一责任方单位：业主（建设）单位</w:t>
      </w:r>
      <w:r>
        <w:rPr>
          <w:rFonts w:hint="eastAsia" w:eastAsia="仿宋"/>
          <w:szCs w:val="28"/>
        </w:rPr>
        <w:t xml:space="preserve">  工科公司</w:t>
      </w:r>
    </w:p>
    <w:p>
      <w:pPr>
        <w:pStyle w:val="4"/>
        <w:spacing w:line="520" w:lineRule="exact"/>
        <w:ind w:firstLine="560" w:firstLineChars="200"/>
        <w:rPr>
          <w:rFonts w:eastAsia="仿宋"/>
        </w:rPr>
      </w:pPr>
      <w:r>
        <w:rPr>
          <w:rFonts w:eastAsia="仿宋"/>
          <w:szCs w:val="28"/>
        </w:rPr>
        <w:t>卫生防疫协调、管理单位：产业园运行单位</w:t>
      </w:r>
    </w:p>
    <w:p>
      <w:pPr>
        <w:pStyle w:val="4"/>
        <w:spacing w:line="520" w:lineRule="exact"/>
        <w:ind w:firstLine="560" w:firstLineChars="200"/>
        <w:rPr>
          <w:rFonts w:eastAsia="仿宋"/>
        </w:rPr>
      </w:pPr>
      <w:r>
        <w:rPr>
          <w:rFonts w:eastAsia="仿宋"/>
        </w:rPr>
        <w:t>受托的物业公司承担园区公共区域的秩序维护、环境卫生维护、保洁清理、垃圾的运输消纳等工作。</w:t>
      </w:r>
    </w:p>
    <w:p>
      <w:pPr>
        <w:spacing w:line="520" w:lineRule="exact"/>
        <w:ind w:firstLine="560" w:firstLineChars="200"/>
        <w:rPr>
          <w:rFonts w:eastAsia="仿宋"/>
          <w:szCs w:val="28"/>
        </w:rPr>
      </w:pPr>
      <w:r>
        <w:rPr>
          <w:rFonts w:eastAsia="仿宋"/>
          <w:szCs w:val="28"/>
        </w:rPr>
        <w:t>卫生防疫责任主体：入驻企业</w:t>
      </w:r>
    </w:p>
    <w:p>
      <w:pPr>
        <w:pStyle w:val="4"/>
        <w:spacing w:line="520" w:lineRule="exact"/>
        <w:ind w:firstLine="560" w:firstLineChars="200"/>
        <w:rPr>
          <w:rFonts w:eastAsia="仿宋"/>
        </w:rPr>
      </w:pPr>
      <w:r>
        <w:rPr>
          <w:rFonts w:eastAsia="仿宋"/>
        </w:rPr>
        <w:t>负责本单位行政区域内的秩序维护、环境卫生维护、保洁清理、垃圾的运输消纳等工作。</w:t>
      </w:r>
    </w:p>
    <w:p>
      <w:pPr>
        <w:spacing w:before="60" w:line="520" w:lineRule="exact"/>
        <w:rPr>
          <w:rFonts w:eastAsia="仿宋"/>
          <w:b/>
          <w:szCs w:val="28"/>
        </w:rPr>
      </w:pPr>
      <w:r>
        <w:rPr>
          <w:rFonts w:eastAsia="仿宋"/>
          <w:b/>
          <w:szCs w:val="28"/>
        </w:rPr>
        <w:t>§10.3.2防治措施</w:t>
      </w:r>
    </w:p>
    <w:p>
      <w:pPr>
        <w:pStyle w:val="4"/>
        <w:spacing w:line="520" w:lineRule="exact"/>
        <w:ind w:firstLine="560" w:firstLineChars="200"/>
        <w:rPr>
          <w:rFonts w:eastAsia="仿宋"/>
        </w:rPr>
      </w:pPr>
      <w:r>
        <w:rPr>
          <w:rFonts w:eastAsia="仿宋"/>
          <w:szCs w:val="28"/>
        </w:rPr>
        <w:t>（1）产业园运行单位</w:t>
      </w:r>
    </w:p>
    <w:p>
      <w:pPr>
        <w:pStyle w:val="4"/>
        <w:spacing w:line="520" w:lineRule="exact"/>
        <w:ind w:firstLine="560" w:firstLineChars="200"/>
        <w:rPr>
          <w:rFonts w:eastAsia="仿宋"/>
        </w:rPr>
      </w:pPr>
      <w:r>
        <w:rPr>
          <w:rFonts w:eastAsia="仿宋"/>
        </w:rPr>
        <w:t>制定园区疫情防控应急预案；</w:t>
      </w:r>
    </w:p>
    <w:p>
      <w:pPr>
        <w:pStyle w:val="4"/>
        <w:spacing w:line="520" w:lineRule="exact"/>
        <w:ind w:firstLine="560" w:firstLineChars="200"/>
        <w:rPr>
          <w:rFonts w:eastAsia="仿宋"/>
        </w:rPr>
      </w:pPr>
      <w:r>
        <w:rPr>
          <w:rFonts w:eastAsia="仿宋"/>
        </w:rPr>
        <w:t>做好园区公共区域通风和消毒工作；</w:t>
      </w:r>
    </w:p>
    <w:p>
      <w:pPr>
        <w:pStyle w:val="4"/>
        <w:spacing w:line="520" w:lineRule="exact"/>
        <w:ind w:firstLine="560" w:firstLineChars="200"/>
        <w:rPr>
          <w:rFonts w:eastAsia="仿宋"/>
        </w:rPr>
      </w:pPr>
      <w:r>
        <w:rPr>
          <w:rFonts w:eastAsia="仿宋"/>
        </w:rPr>
        <w:t>接受上级领导,做好上情下达和园区通报工作,结合园区实际制定防控规划、复工方案、应急方案和处置办法。</w:t>
      </w:r>
    </w:p>
    <w:p>
      <w:pPr>
        <w:pStyle w:val="4"/>
        <w:spacing w:line="520" w:lineRule="exact"/>
        <w:ind w:firstLine="560" w:firstLineChars="200"/>
        <w:rPr>
          <w:rFonts w:eastAsia="仿宋"/>
        </w:rPr>
      </w:pPr>
      <w:r>
        <w:rPr>
          <w:rFonts w:eastAsia="仿宋"/>
        </w:rPr>
        <w:t>准备和筹集应对疫情防控所需的物资,如75%医用酒精、84消毒液、 洗手液、喷壶和一次性防护口罩。</w:t>
      </w:r>
    </w:p>
    <w:p>
      <w:pPr>
        <w:pStyle w:val="4"/>
        <w:spacing w:line="520" w:lineRule="exact"/>
        <w:ind w:firstLine="560" w:firstLineChars="200"/>
        <w:rPr>
          <w:rFonts w:eastAsia="仿宋"/>
        </w:rPr>
      </w:pPr>
      <w:r>
        <w:rPr>
          <w:rFonts w:eastAsia="仿宋"/>
        </w:rPr>
        <w:t>加强园区日常疫情报告制度的管理和防控措施落实情况的监督与评估,建立企业应对疫情防控联系群,开展疫情联防联控。</w:t>
      </w:r>
    </w:p>
    <w:p>
      <w:pPr>
        <w:pStyle w:val="4"/>
        <w:spacing w:line="520" w:lineRule="exact"/>
        <w:ind w:firstLine="560" w:firstLineChars="200"/>
        <w:rPr>
          <w:rFonts w:eastAsia="仿宋"/>
        </w:rPr>
      </w:pPr>
      <w:r>
        <w:rPr>
          <w:rFonts w:eastAsia="仿宋"/>
          <w:szCs w:val="28"/>
        </w:rPr>
        <w:t>（2）入驻企业</w:t>
      </w:r>
    </w:p>
    <w:p>
      <w:pPr>
        <w:pStyle w:val="4"/>
        <w:spacing w:line="520" w:lineRule="exact"/>
        <w:ind w:firstLine="560" w:firstLineChars="200"/>
        <w:rPr>
          <w:rFonts w:eastAsia="仿宋"/>
        </w:rPr>
      </w:pPr>
      <w:r>
        <w:rPr>
          <w:rFonts w:eastAsia="仿宋"/>
        </w:rPr>
        <w:t>做好本企业内的每日防控任务。</w:t>
      </w:r>
    </w:p>
    <w:p>
      <w:pPr>
        <w:pStyle w:val="4"/>
        <w:spacing w:line="520" w:lineRule="exact"/>
        <w:ind w:firstLine="560" w:firstLineChars="200"/>
        <w:rPr>
          <w:rFonts w:eastAsia="仿宋"/>
        </w:rPr>
      </w:pPr>
      <w:r>
        <w:rPr>
          <w:rFonts w:eastAsia="仿宋"/>
        </w:rPr>
        <w:t>落实疫情防控期间对产线人员调配及技能培训等工作。</w:t>
      </w:r>
    </w:p>
    <w:p>
      <w:pPr>
        <w:pStyle w:val="4"/>
        <w:spacing w:line="520" w:lineRule="exact"/>
        <w:ind w:firstLine="560" w:firstLineChars="200"/>
        <w:rPr>
          <w:rFonts w:eastAsia="仿宋"/>
        </w:rPr>
      </w:pPr>
      <w:r>
        <w:rPr>
          <w:rFonts w:eastAsia="仿宋"/>
        </w:rPr>
        <w:t>做好企业员工的疫情防控措施的培训,尤其是疫情防控期间人员的个人卫生防护措施和物资</w:t>
      </w:r>
      <w:r>
        <w:rPr>
          <w:rFonts w:hint="eastAsia" w:eastAsia="仿宋"/>
          <w:lang w:eastAsia="zh-CN"/>
        </w:rPr>
        <w:t>配备</w:t>
      </w:r>
      <w:r>
        <w:rPr>
          <w:rFonts w:eastAsia="仿宋"/>
        </w:rPr>
        <w:t>。</w:t>
      </w:r>
    </w:p>
    <w:p>
      <w:pPr>
        <w:pStyle w:val="4"/>
        <w:spacing w:line="520" w:lineRule="exact"/>
        <w:ind w:firstLine="560" w:firstLineChars="200"/>
        <w:rPr>
          <w:rFonts w:eastAsia="仿宋"/>
        </w:rPr>
      </w:pPr>
      <w:r>
        <w:rPr>
          <w:rFonts w:eastAsia="仿宋"/>
        </w:rPr>
        <w:t>落实本部门在疫情防控期间轮班制的安排和远程办公人员的日常工作管理。</w:t>
      </w:r>
    </w:p>
    <w:p>
      <w:pPr>
        <w:pStyle w:val="4"/>
        <w:spacing w:line="520" w:lineRule="exact"/>
        <w:ind w:firstLine="560" w:firstLineChars="200"/>
        <w:rPr>
          <w:rFonts w:eastAsia="仿宋"/>
          <w:b/>
          <w:kern w:val="0"/>
          <w:sz w:val="30"/>
          <w:szCs w:val="30"/>
        </w:rPr>
      </w:pPr>
      <w:r>
        <w:rPr>
          <w:rFonts w:eastAsia="仿宋"/>
        </w:rPr>
        <w:t>统计复工人员情况，制定复工复产方案。</w:t>
      </w:r>
    </w:p>
    <w:p>
      <w:pPr>
        <w:pStyle w:val="3"/>
        <w:spacing w:before="312" w:beforeLines="100" w:after="156" w:afterLines="50" w:line="520" w:lineRule="exact"/>
        <w:rPr>
          <w:rFonts w:ascii="Times New Roman" w:eastAsia="仿宋"/>
          <w:sz w:val="30"/>
          <w:szCs w:val="30"/>
        </w:rPr>
      </w:pPr>
      <w:bookmarkStart w:id="106" w:name="_Toc170689583"/>
      <w:r>
        <w:rPr>
          <w:rFonts w:ascii="Times New Roman" w:eastAsia="仿宋"/>
          <w:sz w:val="30"/>
          <w:szCs w:val="30"/>
        </w:rPr>
        <w:t>§10.4 消防安全</w:t>
      </w:r>
      <w:bookmarkEnd w:id="106"/>
    </w:p>
    <w:p>
      <w:pPr>
        <w:spacing w:before="60" w:line="520" w:lineRule="exact"/>
        <w:rPr>
          <w:rFonts w:eastAsia="仿宋"/>
          <w:b/>
          <w:szCs w:val="28"/>
        </w:rPr>
      </w:pPr>
      <w:r>
        <w:rPr>
          <w:rFonts w:eastAsia="仿宋"/>
          <w:b/>
          <w:szCs w:val="28"/>
        </w:rPr>
        <w:t>§10.4.1总图布置消防要求</w:t>
      </w:r>
    </w:p>
    <w:p>
      <w:pPr>
        <w:spacing w:line="520" w:lineRule="exact"/>
        <w:ind w:firstLine="560" w:firstLineChars="200"/>
        <w:rPr>
          <w:rFonts w:eastAsia="仿宋"/>
          <w:szCs w:val="28"/>
        </w:rPr>
      </w:pPr>
      <w:r>
        <w:rPr>
          <w:rFonts w:eastAsia="仿宋"/>
          <w:szCs w:val="28"/>
        </w:rPr>
        <w:t>在考虑生产工艺流程的同时，应考虑重点防火区域的划分，各主要建（构）筑物间距满足防火规范要求。园区道路网的设置系根据园区建（构）筑物的生产特性和对消防的不同要求以及火灾的危害程度而考虑的。建筑物四周设有环形道路，以确保消防车辆畅通无阻。在各建筑物通道附近，设置一定数量的室外地上消防栓，以利消防车辆停靠消防取水时用，消防车道回车道符合规范要求。按规范要求设地上消防水泵接合器，消火栓间距≤120米。根据《建筑设计防火规范》（GB50016-2014）建筑耐火等级为二级。建筑物与周边建筑和红线之间均满足消防规范的要求。</w:t>
      </w:r>
      <w:r>
        <w:rPr>
          <w:rFonts w:hint="eastAsia" w:eastAsia="仿宋"/>
          <w:color w:val="FF0000"/>
          <w:szCs w:val="28"/>
        </w:rPr>
        <w:t>园区</w:t>
      </w:r>
      <w:r>
        <w:rPr>
          <w:rFonts w:eastAsia="仿宋"/>
          <w:szCs w:val="28"/>
        </w:rPr>
        <w:t>设</w:t>
      </w:r>
      <w:r>
        <w:rPr>
          <w:rFonts w:hint="eastAsia" w:eastAsia="仿宋"/>
          <w:szCs w:val="28"/>
        </w:rPr>
        <w:t>置</w:t>
      </w:r>
      <w:r>
        <w:rPr>
          <w:rFonts w:eastAsia="仿宋"/>
          <w:szCs w:val="28"/>
        </w:rPr>
        <w:t>1个出入口、1个</w:t>
      </w:r>
      <w:r>
        <w:rPr>
          <w:rFonts w:hint="eastAsia" w:eastAsia="仿宋"/>
          <w:szCs w:val="28"/>
          <w:lang w:eastAsia="zh-CN"/>
        </w:rPr>
        <w:t>出</w:t>
      </w:r>
      <w:r>
        <w:rPr>
          <w:rFonts w:eastAsia="仿宋"/>
          <w:szCs w:val="28"/>
        </w:rPr>
        <w:t>入口，消防通道满足规范要求。</w:t>
      </w:r>
    </w:p>
    <w:p>
      <w:pPr>
        <w:spacing w:before="60" w:line="520" w:lineRule="exact"/>
        <w:rPr>
          <w:rFonts w:eastAsia="仿宋"/>
          <w:b/>
          <w:szCs w:val="28"/>
        </w:rPr>
      </w:pPr>
      <w:r>
        <w:rPr>
          <w:rFonts w:eastAsia="仿宋"/>
          <w:b/>
          <w:szCs w:val="28"/>
        </w:rPr>
        <w:t>§10.4.2消防系统</w:t>
      </w:r>
    </w:p>
    <w:p>
      <w:pPr>
        <w:spacing w:line="520" w:lineRule="exact"/>
        <w:ind w:firstLine="560" w:firstLineChars="200"/>
        <w:rPr>
          <w:rFonts w:eastAsia="仿宋"/>
          <w:szCs w:val="28"/>
        </w:rPr>
      </w:pPr>
      <w:r>
        <w:rPr>
          <w:rFonts w:eastAsia="仿宋"/>
          <w:szCs w:val="28"/>
        </w:rPr>
        <w:t>（1）室内外消火栓</w:t>
      </w:r>
    </w:p>
    <w:p>
      <w:pPr>
        <w:spacing w:line="520" w:lineRule="exact"/>
        <w:ind w:firstLine="560" w:firstLineChars="200"/>
        <w:rPr>
          <w:rFonts w:eastAsia="仿宋"/>
          <w:szCs w:val="28"/>
        </w:rPr>
      </w:pPr>
      <w:r>
        <w:rPr>
          <w:rFonts w:eastAsia="仿宋"/>
          <w:szCs w:val="28"/>
        </w:rPr>
        <w:t>厂房内设置室内消火栓，室内消火栓用水量10L/s。</w:t>
      </w:r>
    </w:p>
    <w:p>
      <w:pPr>
        <w:spacing w:line="520" w:lineRule="exact"/>
        <w:ind w:firstLine="560" w:firstLineChars="200"/>
        <w:rPr>
          <w:rFonts w:eastAsia="仿宋"/>
          <w:szCs w:val="28"/>
        </w:rPr>
      </w:pPr>
      <w:r>
        <w:rPr>
          <w:rFonts w:eastAsia="仿宋"/>
          <w:szCs w:val="28"/>
        </w:rPr>
        <w:t>每个消火栓箱内均配置DN65消火栓一个，L25m的麻质衬胶水带1条，DN65×19直流水枪1支，手提式磷酸铵盐干粉灭火器2具，报警按钮和指示灯各1个。车间按《建筑灭火器设计规范GBJ140-90(1997年版)》设计规范配置相应灭火器。</w:t>
      </w:r>
    </w:p>
    <w:p>
      <w:pPr>
        <w:spacing w:line="520" w:lineRule="exact"/>
        <w:ind w:firstLine="560" w:firstLineChars="200"/>
        <w:rPr>
          <w:rFonts w:eastAsia="仿宋"/>
          <w:szCs w:val="28"/>
        </w:rPr>
      </w:pPr>
      <w:r>
        <w:rPr>
          <w:rFonts w:eastAsia="仿宋"/>
          <w:szCs w:val="28"/>
        </w:rPr>
        <w:t>（2）建筑消防设计</w:t>
      </w:r>
    </w:p>
    <w:p>
      <w:pPr>
        <w:spacing w:line="520" w:lineRule="exact"/>
        <w:ind w:firstLine="560" w:firstLineChars="200"/>
        <w:rPr>
          <w:rFonts w:eastAsia="仿宋"/>
          <w:szCs w:val="28"/>
        </w:rPr>
      </w:pPr>
      <w:r>
        <w:rPr>
          <w:rFonts w:eastAsia="仿宋"/>
          <w:szCs w:val="28"/>
        </w:rPr>
        <w:t>生产车间建筑单体按消防有关要求，疏散距离和疏散宽度均满足有关规定要求。</w:t>
      </w:r>
    </w:p>
    <w:p>
      <w:pPr>
        <w:spacing w:line="520" w:lineRule="exact"/>
        <w:ind w:firstLine="560" w:firstLineChars="200"/>
        <w:rPr>
          <w:rFonts w:eastAsia="仿宋"/>
          <w:szCs w:val="28"/>
        </w:rPr>
      </w:pPr>
      <w:r>
        <w:rPr>
          <w:rFonts w:eastAsia="仿宋"/>
          <w:szCs w:val="28"/>
        </w:rPr>
        <w:t>（3）消火栓</w:t>
      </w:r>
    </w:p>
    <w:p>
      <w:pPr>
        <w:spacing w:line="520" w:lineRule="exact"/>
        <w:ind w:firstLine="560" w:firstLineChars="200"/>
        <w:rPr>
          <w:rFonts w:eastAsia="仿宋"/>
          <w:szCs w:val="28"/>
        </w:rPr>
      </w:pPr>
      <w:r>
        <w:rPr>
          <w:rFonts w:eastAsia="仿宋"/>
          <w:szCs w:val="28"/>
        </w:rPr>
        <w:t>厂房外设置室外消火栓，室外消火栓用水量15L/s。</w:t>
      </w:r>
    </w:p>
    <w:p>
      <w:pPr>
        <w:spacing w:line="520" w:lineRule="exact"/>
        <w:ind w:firstLine="560" w:firstLineChars="200"/>
        <w:rPr>
          <w:rFonts w:eastAsia="仿宋"/>
          <w:szCs w:val="28"/>
        </w:rPr>
      </w:pPr>
      <w:r>
        <w:rPr>
          <w:rFonts w:eastAsia="仿宋"/>
          <w:szCs w:val="28"/>
        </w:rPr>
        <w:t>室外消火栓由园区室外供水管网供水，水压不低于0.16MPa，能够满足室外消火栓系统所需水压和水量。室外消火栓间距不大于120m，距路边不大于2m。全厂消防供水系统采用低压制，火灾时，由城市消防车进行升压施救。</w:t>
      </w:r>
    </w:p>
    <w:p>
      <w:pPr>
        <w:spacing w:line="520" w:lineRule="exact"/>
        <w:ind w:firstLine="560" w:firstLineChars="200"/>
        <w:rPr>
          <w:rFonts w:eastAsia="仿宋"/>
          <w:szCs w:val="28"/>
        </w:rPr>
      </w:pPr>
      <w:r>
        <w:rPr>
          <w:rFonts w:eastAsia="仿宋"/>
          <w:szCs w:val="28"/>
        </w:rPr>
        <w:t>园区按《建筑灭火器配置设计规范》配置移动灭火器。</w:t>
      </w:r>
    </w:p>
    <w:p>
      <w:pPr>
        <w:spacing w:line="520" w:lineRule="exact"/>
        <w:ind w:firstLine="560" w:firstLineChars="200"/>
        <w:rPr>
          <w:rFonts w:eastAsia="仿宋"/>
          <w:szCs w:val="28"/>
        </w:rPr>
      </w:pPr>
      <w:r>
        <w:rPr>
          <w:rFonts w:eastAsia="仿宋"/>
          <w:szCs w:val="28"/>
        </w:rPr>
        <w:t>（4）防排烟系统设计</w:t>
      </w:r>
    </w:p>
    <w:p>
      <w:pPr>
        <w:spacing w:line="520" w:lineRule="exact"/>
        <w:ind w:firstLine="560" w:firstLineChars="200"/>
        <w:rPr>
          <w:rFonts w:eastAsia="仿宋"/>
          <w:szCs w:val="28"/>
        </w:rPr>
      </w:pPr>
      <w:r>
        <w:rPr>
          <w:rFonts w:eastAsia="仿宋"/>
          <w:szCs w:val="28"/>
        </w:rPr>
        <w:t>按规范要求，在内走道设排烟系统，排烟风机入口处设280℃熔断防火阀。走道内任一点至排烟口的距离小于30m。</w:t>
      </w:r>
    </w:p>
    <w:p>
      <w:pPr>
        <w:spacing w:line="520" w:lineRule="exact"/>
        <w:ind w:firstLine="560" w:firstLineChars="200"/>
        <w:rPr>
          <w:rFonts w:eastAsia="仿宋"/>
          <w:szCs w:val="28"/>
        </w:rPr>
      </w:pPr>
      <w:r>
        <w:rPr>
          <w:rFonts w:eastAsia="仿宋"/>
          <w:szCs w:val="28"/>
        </w:rPr>
        <w:t>厂房中＞300m</w:t>
      </w:r>
      <w:r>
        <w:rPr>
          <w:rFonts w:eastAsia="仿宋"/>
          <w:szCs w:val="28"/>
          <w:vertAlign w:val="superscript"/>
        </w:rPr>
        <w:t>2</w:t>
      </w:r>
      <w:r>
        <w:rPr>
          <w:rFonts w:eastAsia="仿宋"/>
          <w:szCs w:val="28"/>
        </w:rPr>
        <w:t>房间设排烟系统，排烟风机置于屋面。</w:t>
      </w:r>
    </w:p>
    <w:p>
      <w:pPr>
        <w:spacing w:line="520" w:lineRule="exact"/>
        <w:ind w:firstLine="560" w:firstLineChars="200"/>
        <w:rPr>
          <w:rFonts w:eastAsia="仿宋"/>
          <w:szCs w:val="28"/>
        </w:rPr>
      </w:pPr>
      <w:r>
        <w:rPr>
          <w:rFonts w:eastAsia="仿宋"/>
          <w:szCs w:val="28"/>
        </w:rPr>
        <w:t>排烟系统设防侧灌措施，风机出口带止回阀。</w:t>
      </w:r>
    </w:p>
    <w:p>
      <w:pPr>
        <w:spacing w:line="520" w:lineRule="exact"/>
        <w:ind w:firstLine="560" w:firstLineChars="200"/>
        <w:rPr>
          <w:rFonts w:eastAsia="仿宋"/>
          <w:szCs w:val="28"/>
        </w:rPr>
      </w:pPr>
      <w:r>
        <w:rPr>
          <w:rFonts w:eastAsia="仿宋"/>
          <w:szCs w:val="28"/>
        </w:rPr>
        <w:t>（5）消防电器</w:t>
      </w:r>
    </w:p>
    <w:p>
      <w:pPr>
        <w:spacing w:line="520" w:lineRule="exact"/>
        <w:ind w:firstLine="560" w:firstLineChars="200"/>
        <w:rPr>
          <w:rFonts w:eastAsia="仿宋"/>
          <w:szCs w:val="28"/>
        </w:rPr>
      </w:pPr>
      <w:r>
        <w:rPr>
          <w:rFonts w:eastAsia="仿宋"/>
          <w:szCs w:val="28"/>
        </w:rPr>
        <w:t>车间室外消防用水量均不大于30L/S，宿舍楼、办公楼室外消防用水量不大于25L/S，故消防设备用电按三级负荷设计。</w:t>
      </w:r>
    </w:p>
    <w:p>
      <w:pPr>
        <w:spacing w:line="520" w:lineRule="exact"/>
        <w:ind w:firstLine="560" w:firstLineChars="200"/>
        <w:rPr>
          <w:rFonts w:eastAsia="仿宋"/>
          <w:szCs w:val="28"/>
        </w:rPr>
      </w:pPr>
      <w:r>
        <w:rPr>
          <w:rFonts w:eastAsia="仿宋"/>
          <w:szCs w:val="28"/>
        </w:rPr>
        <w:t>应急照明系统：在生产车间、研发车间、宿舍走廊、疏散通道、封闭楼梯间等处设置应急照明及安全疏散指示灯，应急照明采用蓄电池作备用电源，且连接供电时间不少于30min。配电房、电梯机房应急照明采用蓄电池作备用电源，且连接供电时间不少于180min。</w:t>
      </w:r>
    </w:p>
    <w:p>
      <w:pPr>
        <w:spacing w:line="520" w:lineRule="exact"/>
        <w:ind w:firstLine="560" w:firstLineChars="200"/>
        <w:rPr>
          <w:rFonts w:eastAsia="仿宋"/>
          <w:szCs w:val="28"/>
        </w:rPr>
      </w:pPr>
      <w:r>
        <w:rPr>
          <w:rFonts w:eastAsia="仿宋"/>
          <w:szCs w:val="28"/>
        </w:rPr>
        <w:t>（6）</w:t>
      </w:r>
      <w:r>
        <w:rPr>
          <w:rFonts w:hint="eastAsia" w:eastAsia="仿宋"/>
          <w:szCs w:val="28"/>
          <w:lang w:eastAsia="zh-CN"/>
        </w:rPr>
        <w:t>其他</w:t>
      </w:r>
      <w:r>
        <w:rPr>
          <w:rFonts w:eastAsia="仿宋"/>
          <w:szCs w:val="28"/>
        </w:rPr>
        <w:t>消防防护措施</w:t>
      </w:r>
    </w:p>
    <w:p>
      <w:pPr>
        <w:spacing w:line="520" w:lineRule="exact"/>
        <w:ind w:firstLine="560" w:firstLineChars="200"/>
        <w:rPr>
          <w:rFonts w:eastAsia="仿宋"/>
          <w:szCs w:val="28"/>
        </w:rPr>
      </w:pPr>
      <w:r>
        <w:rPr>
          <w:rFonts w:eastAsia="仿宋"/>
          <w:szCs w:val="28"/>
        </w:rPr>
        <w:t>当发生火灾，正常照明电源中断的情况下，应在5s内自动切换成应急照明电源，由应急照明灯具照明，标志表面的最低平均照度和照度均匀度应满足要求，设置事故照明灯和疏散指示标志。</w:t>
      </w:r>
    </w:p>
    <w:p>
      <w:pPr>
        <w:spacing w:line="520" w:lineRule="exact"/>
        <w:ind w:firstLine="560" w:firstLineChars="200"/>
        <w:rPr>
          <w:rFonts w:eastAsia="仿宋"/>
          <w:szCs w:val="28"/>
        </w:rPr>
      </w:pPr>
      <w:r>
        <w:rPr>
          <w:rFonts w:eastAsia="仿宋"/>
          <w:szCs w:val="28"/>
        </w:rPr>
        <w:t>加强明火管理，严禁吸烟，严禁携带易燃、易爆物品进入作业场所，严禁任意动火和进行产生火花、高温的作业。</w:t>
      </w:r>
    </w:p>
    <w:p>
      <w:pPr>
        <w:spacing w:line="520" w:lineRule="exact"/>
        <w:ind w:firstLine="560" w:firstLineChars="200"/>
        <w:rPr>
          <w:rFonts w:eastAsia="仿宋"/>
          <w:szCs w:val="28"/>
        </w:rPr>
      </w:pPr>
      <w:r>
        <w:rPr>
          <w:rFonts w:eastAsia="仿宋"/>
          <w:szCs w:val="28"/>
        </w:rPr>
        <w:t>厂房内设置安全警示牌，保持消防通道畅通。车间应成立义务消防组织。</w:t>
      </w:r>
    </w:p>
    <w:p>
      <w:pPr>
        <w:spacing w:line="520" w:lineRule="exact"/>
        <w:ind w:firstLine="560" w:firstLineChars="200"/>
        <w:rPr>
          <w:rFonts w:eastAsia="仿宋"/>
          <w:szCs w:val="28"/>
        </w:rPr>
      </w:pPr>
      <w:r>
        <w:rPr>
          <w:rFonts w:hint="eastAsia" w:eastAsia="仿宋"/>
          <w:szCs w:val="28"/>
        </w:rPr>
        <w:t>自动喷淋系统？</w:t>
      </w:r>
    </w:p>
    <w:p>
      <w:pPr>
        <w:spacing w:line="520" w:lineRule="exact"/>
        <w:ind w:firstLine="560" w:firstLineChars="200"/>
        <w:rPr>
          <w:rFonts w:eastAsia="仿宋"/>
          <w:szCs w:val="28"/>
        </w:rPr>
      </w:pPr>
    </w:p>
    <w:p>
      <w:pPr>
        <w:pStyle w:val="2"/>
        <w:spacing w:before="468" w:beforeLines="150" w:after="156" w:afterLines="50" w:line="600" w:lineRule="exact"/>
        <w:jc w:val="center"/>
        <w:rPr>
          <w:rFonts w:ascii="Times New Roman"/>
          <w:szCs w:val="28"/>
        </w:rPr>
      </w:pPr>
      <w:bookmarkStart w:id="107" w:name="_Toc527902733"/>
      <w:bookmarkStart w:id="108" w:name="_Toc527206394"/>
      <w:bookmarkStart w:id="109" w:name="_Toc170689584"/>
      <w:r>
        <w:rPr>
          <w:rFonts w:ascii="Times New Roman"/>
          <w:sz w:val="32"/>
          <w:szCs w:val="32"/>
        </w:rPr>
        <w:t>第十一章 进度</w:t>
      </w:r>
      <w:bookmarkEnd w:id="107"/>
      <w:bookmarkEnd w:id="108"/>
      <w:r>
        <w:rPr>
          <w:rFonts w:ascii="Times New Roman"/>
          <w:sz w:val="32"/>
          <w:szCs w:val="32"/>
        </w:rPr>
        <w:t>安排</w:t>
      </w:r>
      <w:bookmarkEnd w:id="109"/>
    </w:p>
    <w:p>
      <w:pPr>
        <w:pStyle w:val="3"/>
        <w:spacing w:before="312" w:beforeLines="100" w:after="156" w:afterLines="50" w:line="520" w:lineRule="exact"/>
        <w:rPr>
          <w:rFonts w:ascii="Times New Roman" w:eastAsia="仿宋"/>
          <w:sz w:val="30"/>
          <w:szCs w:val="30"/>
        </w:rPr>
      </w:pPr>
      <w:bookmarkStart w:id="110" w:name="_Toc170689585"/>
      <w:r>
        <w:rPr>
          <w:rFonts w:ascii="Times New Roman" w:eastAsia="仿宋"/>
          <w:sz w:val="30"/>
          <w:szCs w:val="30"/>
        </w:rPr>
        <w:t>§11.1 项目实施进度</w:t>
      </w:r>
      <w:bookmarkEnd w:id="110"/>
    </w:p>
    <w:p>
      <w:pPr>
        <w:spacing w:before="60" w:line="520" w:lineRule="exact"/>
        <w:rPr>
          <w:rFonts w:eastAsia="仿宋"/>
          <w:b/>
          <w:szCs w:val="28"/>
        </w:rPr>
      </w:pPr>
      <w:r>
        <w:rPr>
          <w:rFonts w:eastAsia="仿宋"/>
          <w:b/>
          <w:szCs w:val="28"/>
        </w:rPr>
        <w:t>§11.1.1土建实施安排</w:t>
      </w:r>
    </w:p>
    <w:p>
      <w:pPr>
        <w:spacing w:line="520" w:lineRule="exact"/>
        <w:ind w:firstLine="560" w:firstLineChars="200"/>
        <w:rPr>
          <w:rFonts w:eastAsia="仿宋"/>
          <w:szCs w:val="28"/>
        </w:rPr>
      </w:pPr>
      <w:r>
        <w:rPr>
          <w:rFonts w:eastAsia="仿宋"/>
          <w:szCs w:val="28"/>
        </w:rPr>
        <w:t>本项目将贯彻项目管理的思想，实行成果目标、工期目标、成本目标管理的方式，对整个项目实施全过程进行管理。</w:t>
      </w:r>
    </w:p>
    <w:p>
      <w:pPr>
        <w:spacing w:line="520" w:lineRule="exact"/>
        <w:ind w:firstLine="560" w:firstLineChars="200"/>
        <w:rPr>
          <w:rFonts w:eastAsia="仿宋"/>
          <w:szCs w:val="28"/>
        </w:rPr>
      </w:pPr>
      <w:r>
        <w:rPr>
          <w:rFonts w:eastAsia="仿宋"/>
          <w:szCs w:val="28"/>
        </w:rPr>
        <w:t>项目建设分为七个实施阶段：</w:t>
      </w:r>
    </w:p>
    <w:p>
      <w:pPr>
        <w:spacing w:line="520" w:lineRule="exact"/>
        <w:ind w:firstLine="560" w:firstLineChars="200"/>
        <w:rPr>
          <w:rFonts w:eastAsia="仿宋"/>
          <w:szCs w:val="28"/>
        </w:rPr>
      </w:pPr>
      <w:r>
        <w:rPr>
          <w:rFonts w:eastAsia="仿宋"/>
          <w:szCs w:val="28"/>
        </w:rPr>
        <w:t>（1）项目最初准备阶段：项目前期的市场调研，并初步分析项目的可行性；项目立项阶段：编制项目建议书，到政府计划发展行政主管部门办理项目立项的相关手续，取得相应的立项批文。</w:t>
      </w:r>
    </w:p>
    <w:p>
      <w:pPr>
        <w:spacing w:line="520" w:lineRule="exact"/>
        <w:ind w:firstLine="560" w:firstLineChars="200"/>
        <w:rPr>
          <w:rFonts w:eastAsia="仿宋"/>
          <w:szCs w:val="28"/>
        </w:rPr>
      </w:pPr>
      <w:r>
        <w:rPr>
          <w:rFonts w:eastAsia="仿宋"/>
          <w:szCs w:val="28"/>
        </w:rPr>
        <w:t>（2）项目的招商准备阶段：通过进一步的市场调查分析，进行项目的功能定位、客户定位、制定初步的市场推广计划。</w:t>
      </w:r>
    </w:p>
    <w:p>
      <w:pPr>
        <w:spacing w:line="520" w:lineRule="exact"/>
        <w:ind w:firstLine="560" w:firstLineChars="200"/>
        <w:rPr>
          <w:rFonts w:eastAsia="仿宋"/>
          <w:szCs w:val="28"/>
        </w:rPr>
      </w:pPr>
      <w:r>
        <w:rPr>
          <w:rFonts w:eastAsia="仿宋"/>
          <w:szCs w:val="28"/>
        </w:rPr>
        <w:t>（3）项目建设前期阶段：政府行政主管部门审批包括选址意见书和设计任务书在内的相关文件，并取得开工报告和建设项目用地规划许可证；进行土地的征地、出让工作，并取得相应的国有土地使用权证。</w:t>
      </w:r>
    </w:p>
    <w:p>
      <w:pPr>
        <w:spacing w:line="520" w:lineRule="exact"/>
        <w:ind w:firstLine="560" w:firstLineChars="200"/>
        <w:rPr>
          <w:rFonts w:eastAsia="仿宋"/>
          <w:szCs w:val="28"/>
        </w:rPr>
      </w:pPr>
      <w:r>
        <w:rPr>
          <w:rFonts w:eastAsia="仿宋"/>
          <w:szCs w:val="28"/>
        </w:rPr>
        <w:t>（4）项目设计阶段：委托设计单位进行项目的具体规划设计与施工图设计，并经过政府规划部门审批，取得建设工程规划许可证；编制工程设计概算和工程施工图预算文件。</w:t>
      </w:r>
    </w:p>
    <w:p>
      <w:pPr>
        <w:spacing w:line="520" w:lineRule="exact"/>
        <w:ind w:firstLine="560" w:firstLineChars="200"/>
        <w:rPr>
          <w:rFonts w:eastAsia="仿宋"/>
          <w:szCs w:val="28"/>
        </w:rPr>
      </w:pPr>
      <w:r>
        <w:rPr>
          <w:rFonts w:eastAsia="仿宋"/>
          <w:szCs w:val="28"/>
        </w:rPr>
        <w:t>（5）项目建设施工实施阶段：进行工程招投标，确定施工单位，工程监理单位；办理相关手续，取得建设工程施工许可证；组织施工，进行现场施工管理。</w:t>
      </w:r>
    </w:p>
    <w:p>
      <w:pPr>
        <w:spacing w:line="520" w:lineRule="exact"/>
        <w:ind w:firstLine="560" w:firstLineChars="200"/>
        <w:rPr>
          <w:rFonts w:eastAsia="仿宋"/>
          <w:szCs w:val="28"/>
        </w:rPr>
      </w:pPr>
      <w:r>
        <w:rPr>
          <w:rFonts w:eastAsia="仿宋"/>
          <w:szCs w:val="28"/>
        </w:rPr>
        <w:t>（6）项目竣工验收和投入经营阶段：工程完工，进行竣工验收，办理工程结算事宜。</w:t>
      </w:r>
    </w:p>
    <w:p>
      <w:pPr>
        <w:spacing w:line="520" w:lineRule="exact"/>
        <w:ind w:firstLine="560" w:firstLineChars="200"/>
        <w:rPr>
          <w:rFonts w:eastAsia="仿宋"/>
          <w:szCs w:val="28"/>
        </w:rPr>
      </w:pPr>
      <w:r>
        <w:rPr>
          <w:rFonts w:eastAsia="仿宋"/>
          <w:szCs w:val="28"/>
        </w:rPr>
        <w:t>（7）园区运营管理。</w:t>
      </w:r>
    </w:p>
    <w:p>
      <w:pPr>
        <w:spacing w:before="60" w:line="520" w:lineRule="exact"/>
        <w:rPr>
          <w:rFonts w:eastAsia="仿宋"/>
          <w:b/>
          <w:szCs w:val="28"/>
        </w:rPr>
      </w:pPr>
      <w:r>
        <w:rPr>
          <w:rFonts w:eastAsia="仿宋"/>
          <w:b/>
          <w:szCs w:val="28"/>
        </w:rPr>
        <w:t>§11.1.2项目建设工期</w:t>
      </w:r>
    </w:p>
    <w:p>
      <w:pPr>
        <w:tabs>
          <w:tab w:val="left" w:pos="3080"/>
          <w:tab w:val="left" w:pos="5040"/>
        </w:tabs>
        <w:spacing w:line="520" w:lineRule="exact"/>
        <w:ind w:firstLine="561"/>
        <w:rPr>
          <w:rFonts w:eastAsia="仿宋"/>
        </w:rPr>
      </w:pPr>
      <w:bookmarkStart w:id="111" w:name="_Toc80179921"/>
      <w:r>
        <w:rPr>
          <w:rFonts w:eastAsia="仿宋"/>
        </w:rPr>
        <w:t>根据项目建设规模，同时结合设计、审批及施工等因素综合考虑，项目建设周期约3年，具体进度安排如下：</w:t>
      </w:r>
    </w:p>
    <w:p>
      <w:pPr>
        <w:tabs>
          <w:tab w:val="left" w:pos="5040"/>
        </w:tabs>
        <w:spacing w:line="520" w:lineRule="exact"/>
        <w:ind w:firstLine="570"/>
        <w:rPr>
          <w:rFonts w:eastAsia="仿宋"/>
        </w:rPr>
      </w:pPr>
      <w:r>
        <w:rPr>
          <w:rFonts w:eastAsia="仿宋"/>
        </w:rPr>
        <w:t>项目可行性研究报告编制及审批</w:t>
      </w:r>
      <w:r>
        <w:rPr>
          <w:rFonts w:eastAsia="仿宋"/>
        </w:rPr>
        <w:tab/>
      </w:r>
      <w:r>
        <w:rPr>
          <w:rFonts w:eastAsia="仿宋"/>
        </w:rPr>
        <w:t>202</w:t>
      </w:r>
      <w:r>
        <w:rPr>
          <w:rFonts w:hint="eastAsia" w:eastAsia="仿宋"/>
        </w:rPr>
        <w:t>4</w:t>
      </w:r>
      <w:r>
        <w:rPr>
          <w:rFonts w:eastAsia="仿宋"/>
        </w:rPr>
        <w:t>年</w:t>
      </w:r>
      <w:r>
        <w:rPr>
          <w:rFonts w:hint="eastAsia" w:eastAsia="仿宋"/>
        </w:rPr>
        <w:t>6</w:t>
      </w:r>
      <w:r>
        <w:rPr>
          <w:rFonts w:eastAsia="仿宋"/>
        </w:rPr>
        <w:t>月-202</w:t>
      </w:r>
      <w:r>
        <w:rPr>
          <w:rFonts w:hint="eastAsia" w:eastAsia="仿宋"/>
        </w:rPr>
        <w:t>4</w:t>
      </w:r>
      <w:r>
        <w:rPr>
          <w:rFonts w:eastAsia="仿宋"/>
        </w:rPr>
        <w:t>年</w:t>
      </w:r>
      <w:r>
        <w:rPr>
          <w:rFonts w:hint="eastAsia" w:eastAsia="仿宋"/>
        </w:rPr>
        <w:t>8</w:t>
      </w:r>
      <w:r>
        <w:rPr>
          <w:rFonts w:eastAsia="仿宋"/>
        </w:rPr>
        <w:t>月</w:t>
      </w:r>
    </w:p>
    <w:p>
      <w:pPr>
        <w:tabs>
          <w:tab w:val="left" w:pos="5040"/>
        </w:tabs>
        <w:spacing w:line="520" w:lineRule="exact"/>
        <w:ind w:firstLine="570"/>
        <w:rPr>
          <w:rFonts w:eastAsia="仿宋"/>
        </w:rPr>
      </w:pPr>
      <w:r>
        <w:rPr>
          <w:rFonts w:eastAsia="仿宋"/>
        </w:rPr>
        <w:t>设计、施工招投标、施工准备</w:t>
      </w:r>
      <w:r>
        <w:rPr>
          <w:rFonts w:eastAsia="仿宋"/>
        </w:rPr>
        <w:tab/>
      </w:r>
      <w:r>
        <w:rPr>
          <w:rFonts w:eastAsia="仿宋"/>
        </w:rPr>
        <w:t>202</w:t>
      </w:r>
      <w:r>
        <w:rPr>
          <w:rFonts w:hint="eastAsia" w:eastAsia="仿宋"/>
        </w:rPr>
        <w:t>4</w:t>
      </w:r>
      <w:r>
        <w:rPr>
          <w:rFonts w:eastAsia="仿宋"/>
        </w:rPr>
        <w:t>年</w:t>
      </w:r>
      <w:r>
        <w:rPr>
          <w:rFonts w:hint="eastAsia" w:eastAsia="仿宋"/>
        </w:rPr>
        <w:t>9</w:t>
      </w:r>
      <w:r>
        <w:rPr>
          <w:rFonts w:eastAsia="仿宋"/>
        </w:rPr>
        <w:t>月-202</w:t>
      </w:r>
      <w:r>
        <w:rPr>
          <w:rFonts w:hint="eastAsia" w:eastAsia="仿宋"/>
        </w:rPr>
        <w:t>5</w:t>
      </w:r>
      <w:r>
        <w:rPr>
          <w:rFonts w:eastAsia="仿宋"/>
        </w:rPr>
        <w:t>年</w:t>
      </w:r>
      <w:r>
        <w:rPr>
          <w:rFonts w:hint="eastAsia" w:eastAsia="仿宋"/>
        </w:rPr>
        <w:t>1</w:t>
      </w:r>
      <w:r>
        <w:rPr>
          <w:rFonts w:eastAsia="仿宋"/>
        </w:rPr>
        <w:t>月</w:t>
      </w:r>
    </w:p>
    <w:p>
      <w:pPr>
        <w:tabs>
          <w:tab w:val="left" w:pos="5040"/>
        </w:tabs>
        <w:spacing w:line="520" w:lineRule="exact"/>
        <w:ind w:firstLine="570"/>
        <w:rPr>
          <w:rFonts w:eastAsia="仿宋"/>
        </w:rPr>
      </w:pPr>
      <w:r>
        <w:rPr>
          <w:rFonts w:eastAsia="仿宋"/>
          <w:highlight w:val="yellow"/>
        </w:rPr>
        <w:t>工程施工</w:t>
      </w:r>
      <w:r>
        <w:rPr>
          <w:rFonts w:eastAsia="仿宋"/>
        </w:rPr>
        <w:tab/>
      </w:r>
      <w:r>
        <w:rPr>
          <w:rFonts w:eastAsia="仿宋"/>
        </w:rPr>
        <w:t>202</w:t>
      </w:r>
      <w:r>
        <w:rPr>
          <w:rFonts w:hint="eastAsia" w:eastAsia="仿宋"/>
        </w:rPr>
        <w:t>5</w:t>
      </w:r>
      <w:r>
        <w:rPr>
          <w:rFonts w:eastAsia="仿宋"/>
        </w:rPr>
        <w:t>年</w:t>
      </w:r>
      <w:r>
        <w:rPr>
          <w:rFonts w:hint="eastAsia" w:eastAsia="仿宋"/>
        </w:rPr>
        <w:t>2</w:t>
      </w:r>
      <w:r>
        <w:rPr>
          <w:rFonts w:eastAsia="仿宋"/>
        </w:rPr>
        <w:t>月-202</w:t>
      </w:r>
      <w:r>
        <w:rPr>
          <w:rFonts w:hint="eastAsia" w:eastAsia="仿宋"/>
        </w:rPr>
        <w:t>7</w:t>
      </w:r>
      <w:r>
        <w:rPr>
          <w:rFonts w:eastAsia="仿宋"/>
        </w:rPr>
        <w:t>年1</w:t>
      </w:r>
      <w:r>
        <w:rPr>
          <w:rFonts w:hint="eastAsia" w:eastAsia="仿宋"/>
        </w:rPr>
        <w:t>2</w:t>
      </w:r>
      <w:r>
        <w:rPr>
          <w:rFonts w:eastAsia="仿宋"/>
        </w:rPr>
        <w:t>月</w:t>
      </w:r>
    </w:p>
    <w:p>
      <w:pPr>
        <w:tabs>
          <w:tab w:val="left" w:pos="5040"/>
        </w:tabs>
        <w:spacing w:line="520" w:lineRule="exact"/>
        <w:ind w:firstLine="570"/>
        <w:rPr>
          <w:rFonts w:eastAsia="仿宋"/>
        </w:rPr>
      </w:pPr>
      <w:r>
        <w:rPr>
          <w:rFonts w:hint="eastAsia" w:eastAsia="仿宋"/>
          <w:lang w:eastAsia="zh-CN"/>
        </w:rPr>
        <w:t>入驻</w:t>
      </w:r>
      <w:r>
        <w:rPr>
          <w:rFonts w:eastAsia="仿宋"/>
        </w:rPr>
        <w:t>企业招商</w:t>
      </w:r>
      <w:r>
        <w:rPr>
          <w:rFonts w:eastAsia="仿宋"/>
        </w:rPr>
        <w:tab/>
      </w:r>
      <w:r>
        <w:rPr>
          <w:rFonts w:eastAsia="仿宋"/>
        </w:rPr>
        <w:t>202</w:t>
      </w:r>
      <w:r>
        <w:rPr>
          <w:rFonts w:hint="eastAsia" w:eastAsia="仿宋"/>
        </w:rPr>
        <w:t>6</w:t>
      </w:r>
      <w:r>
        <w:rPr>
          <w:rFonts w:eastAsia="仿宋"/>
        </w:rPr>
        <w:t>年4月-202</w:t>
      </w:r>
      <w:r>
        <w:rPr>
          <w:rFonts w:hint="eastAsia" w:eastAsia="仿宋"/>
        </w:rPr>
        <w:t>8</w:t>
      </w:r>
      <w:r>
        <w:rPr>
          <w:rFonts w:eastAsia="仿宋"/>
        </w:rPr>
        <w:t>年3月</w:t>
      </w:r>
      <w:r>
        <w:rPr>
          <w:rFonts w:eastAsia="仿宋"/>
        </w:rPr>
        <w:tab/>
      </w:r>
    </w:p>
    <w:p>
      <w:pPr>
        <w:tabs>
          <w:tab w:val="left" w:pos="5040"/>
        </w:tabs>
        <w:spacing w:line="520" w:lineRule="exact"/>
        <w:ind w:firstLine="570"/>
        <w:rPr>
          <w:rFonts w:eastAsia="仿宋"/>
        </w:rPr>
      </w:pPr>
      <w:r>
        <w:rPr>
          <w:rFonts w:eastAsia="仿宋"/>
        </w:rPr>
        <w:t>企业进驻</w:t>
      </w:r>
      <w:r>
        <w:rPr>
          <w:rFonts w:eastAsia="仿宋"/>
        </w:rPr>
        <w:tab/>
      </w:r>
      <w:r>
        <w:rPr>
          <w:rFonts w:eastAsia="仿宋"/>
          <w:color w:val="FF0000"/>
        </w:rPr>
        <w:t>2028</w:t>
      </w:r>
      <w:r>
        <w:rPr>
          <w:rFonts w:hint="eastAsia" w:eastAsia="仿宋"/>
          <w:color w:val="FF0000"/>
        </w:rPr>
        <w:t>年</w:t>
      </w:r>
      <w:r>
        <w:rPr>
          <w:rFonts w:eastAsia="仿宋"/>
          <w:color w:val="FF0000"/>
        </w:rPr>
        <w:t>4</w:t>
      </w:r>
      <w:r>
        <w:rPr>
          <w:rFonts w:hint="eastAsia" w:eastAsia="仿宋"/>
          <w:color w:val="FF0000"/>
        </w:rPr>
        <w:t>月</w:t>
      </w:r>
      <w:r>
        <w:rPr>
          <w:rFonts w:eastAsia="仿宋"/>
          <w:color w:val="FF0000"/>
        </w:rPr>
        <w:t>-2028</w:t>
      </w:r>
      <w:r>
        <w:rPr>
          <w:rFonts w:hint="eastAsia" w:eastAsia="仿宋"/>
          <w:color w:val="FF0000"/>
        </w:rPr>
        <w:t>年</w:t>
      </w:r>
      <w:r>
        <w:rPr>
          <w:rFonts w:eastAsia="仿宋"/>
          <w:color w:val="FF0000"/>
        </w:rPr>
        <w:t>12</w:t>
      </w:r>
      <w:r>
        <w:rPr>
          <w:rFonts w:hint="eastAsia" w:eastAsia="仿宋"/>
          <w:color w:val="FF0000"/>
        </w:rPr>
        <w:t>月</w:t>
      </w:r>
    </w:p>
    <w:p>
      <w:pPr>
        <w:pStyle w:val="3"/>
        <w:spacing w:before="312" w:beforeLines="100" w:after="156" w:afterLines="50" w:line="520" w:lineRule="exact"/>
        <w:rPr>
          <w:rFonts w:ascii="Times New Roman" w:eastAsia="仿宋"/>
          <w:sz w:val="30"/>
          <w:szCs w:val="30"/>
        </w:rPr>
      </w:pPr>
      <w:bookmarkStart w:id="112" w:name="_Toc170689586"/>
      <w:r>
        <w:rPr>
          <w:rFonts w:ascii="Times New Roman" w:eastAsia="仿宋"/>
          <w:sz w:val="30"/>
          <w:szCs w:val="30"/>
        </w:rPr>
        <w:t>§11.2 项目建设管理</w:t>
      </w:r>
      <w:bookmarkEnd w:id="111"/>
      <w:bookmarkEnd w:id="112"/>
    </w:p>
    <w:p>
      <w:pPr>
        <w:spacing w:before="60" w:line="520" w:lineRule="exact"/>
        <w:rPr>
          <w:rFonts w:eastAsia="仿宋"/>
          <w:b/>
          <w:szCs w:val="28"/>
        </w:rPr>
      </w:pPr>
      <w:r>
        <w:rPr>
          <w:rFonts w:eastAsia="仿宋"/>
          <w:b/>
          <w:szCs w:val="28"/>
        </w:rPr>
        <w:t>§11.2.1土建工程建设管理</w:t>
      </w:r>
    </w:p>
    <w:p>
      <w:pPr>
        <w:spacing w:line="520" w:lineRule="exact"/>
        <w:ind w:firstLine="560" w:firstLineChars="200"/>
        <w:rPr>
          <w:rFonts w:eastAsia="仿宋"/>
          <w:szCs w:val="28"/>
        </w:rPr>
      </w:pPr>
      <w:r>
        <w:rPr>
          <w:rFonts w:eastAsia="仿宋"/>
          <w:szCs w:val="28"/>
        </w:rPr>
        <w:t>严格依照项目法人制，通过设计监理、施工监理和设备及重要材料招投标等部门和手段，加强对项目的施工进度、投资和质量的控制，实现有关的合同管理、信息管理及全面的组织协调，达到最优的投资和最好的工程质量，并获得良好的经济效益和社会效益。</w:t>
      </w:r>
    </w:p>
    <w:p>
      <w:pPr>
        <w:spacing w:line="520" w:lineRule="exact"/>
        <w:ind w:firstLine="560" w:firstLineChars="200"/>
        <w:rPr>
          <w:rFonts w:eastAsia="仿宋"/>
          <w:szCs w:val="28"/>
        </w:rPr>
      </w:pPr>
      <w:r>
        <w:rPr>
          <w:rFonts w:eastAsia="仿宋"/>
          <w:szCs w:val="28"/>
        </w:rPr>
        <w:t>（1）业主单位负责完成项目前期工程各项报批、审批，落实建设资金。</w:t>
      </w:r>
    </w:p>
    <w:p>
      <w:pPr>
        <w:spacing w:line="520" w:lineRule="exact"/>
        <w:ind w:firstLine="560" w:firstLineChars="200"/>
        <w:rPr>
          <w:rFonts w:eastAsia="仿宋"/>
          <w:szCs w:val="28"/>
        </w:rPr>
      </w:pPr>
      <w:r>
        <w:rPr>
          <w:rFonts w:eastAsia="仿宋"/>
          <w:szCs w:val="28"/>
        </w:rPr>
        <w:t>（2）工程设计、施工、主要设备采购、工程监理等建议业主均采用招标方式进行。</w:t>
      </w:r>
    </w:p>
    <w:p>
      <w:pPr>
        <w:spacing w:line="520" w:lineRule="exact"/>
        <w:ind w:firstLine="560" w:firstLineChars="200"/>
        <w:rPr>
          <w:rFonts w:eastAsia="仿宋"/>
          <w:szCs w:val="28"/>
        </w:rPr>
      </w:pPr>
      <w:r>
        <w:rPr>
          <w:rFonts w:eastAsia="仿宋"/>
          <w:szCs w:val="28"/>
        </w:rPr>
        <w:t>（3）项目施工阶段，建议采取施工监理制，选择信誉好、技术过硬的建筑施工队伍和工程监理单位，并选派好责任心强、技术精、坚持原则的甲方代表。</w:t>
      </w:r>
    </w:p>
    <w:p>
      <w:pPr>
        <w:spacing w:line="520" w:lineRule="exact"/>
        <w:ind w:firstLine="560" w:firstLineChars="200"/>
        <w:rPr>
          <w:rFonts w:eastAsia="仿宋"/>
          <w:szCs w:val="28"/>
        </w:rPr>
      </w:pPr>
      <w:r>
        <w:rPr>
          <w:rFonts w:eastAsia="仿宋"/>
          <w:szCs w:val="28"/>
        </w:rPr>
        <w:t>（4）随时掌握施工进度和资金使用。实行电脑化网络管理和信息反馈处理，及时解决施工中的问题和资金的调度。</w:t>
      </w:r>
    </w:p>
    <w:p>
      <w:pPr>
        <w:spacing w:line="520" w:lineRule="exact"/>
        <w:ind w:firstLine="560" w:firstLineChars="200"/>
        <w:rPr>
          <w:rFonts w:eastAsia="仿宋"/>
          <w:szCs w:val="28"/>
        </w:rPr>
      </w:pPr>
      <w:r>
        <w:rPr>
          <w:rFonts w:eastAsia="仿宋"/>
          <w:szCs w:val="28"/>
        </w:rPr>
        <w:t>（5）积极采用新材料、新工艺、新技术。同时，加强内部管理，完善规章制度，在保证工程质量的前提下努力节省工程费用，争取有较好的经济效益。</w:t>
      </w:r>
    </w:p>
    <w:p>
      <w:pPr>
        <w:spacing w:line="520" w:lineRule="exact"/>
        <w:ind w:firstLine="560" w:firstLineChars="200"/>
        <w:rPr>
          <w:rFonts w:eastAsia="仿宋"/>
          <w:szCs w:val="28"/>
        </w:rPr>
      </w:pPr>
      <w:r>
        <w:rPr>
          <w:rFonts w:eastAsia="仿宋"/>
          <w:szCs w:val="28"/>
        </w:rPr>
        <w:t>（6）建设的具体项目按照逐项、分批实施和验收。</w:t>
      </w:r>
    </w:p>
    <w:p>
      <w:pPr>
        <w:spacing w:before="60" w:line="520" w:lineRule="exact"/>
        <w:rPr>
          <w:rFonts w:eastAsia="仿宋"/>
          <w:b/>
          <w:szCs w:val="28"/>
        </w:rPr>
      </w:pPr>
      <w:r>
        <w:rPr>
          <w:rFonts w:eastAsia="仿宋"/>
          <w:b/>
          <w:szCs w:val="28"/>
        </w:rPr>
        <w:t>§11.2.2项目招标安排</w:t>
      </w:r>
    </w:p>
    <w:p>
      <w:pPr>
        <w:spacing w:line="520" w:lineRule="exact"/>
        <w:ind w:firstLine="560" w:firstLineChars="200"/>
        <w:rPr>
          <w:rFonts w:eastAsia="仿宋"/>
          <w:szCs w:val="28"/>
        </w:rPr>
      </w:pPr>
      <w:r>
        <w:rPr>
          <w:rFonts w:eastAsia="仿宋"/>
          <w:szCs w:val="28"/>
        </w:rPr>
        <w:t>为了规范工程建设项目的招标活动，根据中华人民共和国国家发展计划委员会令第9号《工程建设项目可行性研究增加招标内容和核准招标事项暂行规定》，本报告特增加项目的有关招标内容。建设单位应严格执行</w:t>
      </w:r>
    </w:p>
    <w:p>
      <w:pPr>
        <w:spacing w:line="520" w:lineRule="exact"/>
        <w:ind w:firstLine="560" w:firstLineChars="200"/>
        <w:rPr>
          <w:rFonts w:eastAsia="仿宋"/>
          <w:b/>
          <w:szCs w:val="28"/>
        </w:rPr>
      </w:pPr>
      <w:r>
        <w:rPr>
          <w:rFonts w:eastAsia="仿宋"/>
          <w:szCs w:val="28"/>
        </w:rPr>
        <w:t>《中华人民共和国招标投标法》，依法公开招标。具体招标基本情况安排如表。</w:t>
      </w:r>
    </w:p>
    <w:p>
      <w:pPr>
        <w:spacing w:line="520" w:lineRule="exact"/>
        <w:jc w:val="center"/>
        <w:rPr>
          <w:rFonts w:eastAsia="仿宋"/>
          <w:szCs w:val="28"/>
        </w:rPr>
      </w:pPr>
      <w:r>
        <w:rPr>
          <w:rFonts w:eastAsia="仿宋"/>
          <w:b/>
          <w:szCs w:val="28"/>
        </w:rPr>
        <w:t>表11-1 项目招标基本情况表</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792"/>
        <w:gridCol w:w="910"/>
        <w:gridCol w:w="910"/>
        <w:gridCol w:w="910"/>
        <w:gridCol w:w="910"/>
        <w:gridCol w:w="910"/>
        <w:gridCol w:w="910"/>
        <w:gridCol w:w="910"/>
        <w:gridCol w:w="91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792" w:type="dxa"/>
            <w:vMerge w:val="restart"/>
            <w:shd w:val="pct10" w:color="000000" w:fill="FFFFFF"/>
            <w:vAlign w:val="center"/>
          </w:tcPr>
          <w:p>
            <w:pPr>
              <w:widowControl/>
              <w:spacing w:line="220" w:lineRule="exact"/>
              <w:jc w:val="center"/>
              <w:rPr>
                <w:rFonts w:eastAsia="黑体"/>
                <w:sz w:val="20"/>
              </w:rPr>
            </w:pPr>
            <w:r>
              <w:rPr>
                <w:rFonts w:eastAsia="黑体"/>
                <w:sz w:val="20"/>
              </w:rPr>
              <w:t>项目</w:t>
            </w:r>
          </w:p>
        </w:tc>
        <w:tc>
          <w:tcPr>
            <w:tcW w:w="1820" w:type="dxa"/>
            <w:gridSpan w:val="2"/>
            <w:shd w:val="pct10" w:color="000000" w:fill="FFFFFF"/>
            <w:vAlign w:val="center"/>
          </w:tcPr>
          <w:p>
            <w:pPr>
              <w:widowControl/>
              <w:spacing w:line="220" w:lineRule="exact"/>
              <w:jc w:val="center"/>
              <w:rPr>
                <w:rFonts w:eastAsia="黑体"/>
                <w:sz w:val="20"/>
              </w:rPr>
            </w:pPr>
            <w:r>
              <w:rPr>
                <w:rFonts w:eastAsia="黑体"/>
                <w:sz w:val="20"/>
              </w:rPr>
              <w:t>招标范围</w:t>
            </w:r>
          </w:p>
        </w:tc>
        <w:tc>
          <w:tcPr>
            <w:tcW w:w="1820" w:type="dxa"/>
            <w:gridSpan w:val="2"/>
            <w:shd w:val="pct10" w:color="000000" w:fill="FFFFFF"/>
            <w:vAlign w:val="center"/>
          </w:tcPr>
          <w:p>
            <w:pPr>
              <w:widowControl/>
              <w:spacing w:line="220" w:lineRule="exact"/>
              <w:jc w:val="center"/>
              <w:rPr>
                <w:rFonts w:eastAsia="黑体"/>
                <w:sz w:val="20"/>
              </w:rPr>
            </w:pPr>
            <w:r>
              <w:rPr>
                <w:rFonts w:eastAsia="黑体"/>
                <w:sz w:val="20"/>
              </w:rPr>
              <w:t>招标组织形式</w:t>
            </w:r>
          </w:p>
        </w:tc>
        <w:tc>
          <w:tcPr>
            <w:tcW w:w="1820" w:type="dxa"/>
            <w:gridSpan w:val="2"/>
            <w:shd w:val="pct10" w:color="000000" w:fill="FFFFFF"/>
            <w:vAlign w:val="center"/>
          </w:tcPr>
          <w:p>
            <w:pPr>
              <w:widowControl/>
              <w:spacing w:line="220" w:lineRule="exact"/>
              <w:jc w:val="center"/>
              <w:rPr>
                <w:rFonts w:eastAsia="黑体"/>
                <w:sz w:val="20"/>
              </w:rPr>
            </w:pPr>
            <w:r>
              <w:rPr>
                <w:rFonts w:eastAsia="黑体"/>
                <w:sz w:val="20"/>
              </w:rPr>
              <w:t>指标方式</w:t>
            </w:r>
          </w:p>
        </w:tc>
        <w:tc>
          <w:tcPr>
            <w:tcW w:w="910" w:type="dxa"/>
            <w:vMerge w:val="restart"/>
            <w:shd w:val="pct10" w:color="000000" w:fill="FFFFFF"/>
            <w:vAlign w:val="center"/>
          </w:tcPr>
          <w:p>
            <w:pPr>
              <w:widowControl/>
              <w:spacing w:line="220" w:lineRule="exact"/>
              <w:jc w:val="center"/>
              <w:rPr>
                <w:rFonts w:eastAsia="黑体"/>
                <w:sz w:val="20"/>
              </w:rPr>
            </w:pPr>
            <w:r>
              <w:rPr>
                <w:rFonts w:eastAsia="黑体"/>
                <w:sz w:val="20"/>
              </w:rPr>
              <w:t>不采取指标方式</w:t>
            </w:r>
          </w:p>
        </w:tc>
        <w:tc>
          <w:tcPr>
            <w:tcW w:w="910" w:type="dxa"/>
            <w:vMerge w:val="restart"/>
            <w:shd w:val="pct10" w:color="000000" w:fill="FFFFFF"/>
            <w:vAlign w:val="center"/>
          </w:tcPr>
          <w:p>
            <w:pPr>
              <w:widowControl/>
              <w:spacing w:line="220" w:lineRule="exact"/>
              <w:jc w:val="center"/>
              <w:rPr>
                <w:rFonts w:eastAsia="黑体"/>
                <w:sz w:val="20"/>
              </w:rPr>
            </w:pPr>
            <w:r>
              <w:rPr>
                <w:rFonts w:eastAsia="黑体"/>
                <w:sz w:val="20"/>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792" w:type="dxa"/>
            <w:vMerge w:val="continue"/>
            <w:shd w:val="pct10" w:color="000000" w:fill="FFFFFF"/>
            <w:vAlign w:val="center"/>
          </w:tcPr>
          <w:p>
            <w:pPr>
              <w:widowControl/>
              <w:spacing w:line="220" w:lineRule="exact"/>
              <w:jc w:val="center"/>
              <w:rPr>
                <w:rFonts w:eastAsia="黑体"/>
                <w:sz w:val="20"/>
              </w:rPr>
            </w:pPr>
          </w:p>
        </w:tc>
        <w:tc>
          <w:tcPr>
            <w:tcW w:w="910" w:type="dxa"/>
            <w:shd w:val="pct10" w:color="000000" w:fill="FFFFFF"/>
            <w:vAlign w:val="center"/>
          </w:tcPr>
          <w:p>
            <w:pPr>
              <w:widowControl/>
              <w:spacing w:line="220" w:lineRule="exact"/>
              <w:jc w:val="center"/>
              <w:rPr>
                <w:rFonts w:eastAsia="黑体"/>
                <w:sz w:val="20"/>
              </w:rPr>
            </w:pPr>
            <w:r>
              <w:rPr>
                <w:rFonts w:eastAsia="黑体"/>
                <w:sz w:val="20"/>
              </w:rPr>
              <w:t>全部指标</w:t>
            </w:r>
          </w:p>
        </w:tc>
        <w:tc>
          <w:tcPr>
            <w:tcW w:w="910" w:type="dxa"/>
            <w:shd w:val="pct10" w:color="000000" w:fill="FFFFFF"/>
            <w:vAlign w:val="center"/>
          </w:tcPr>
          <w:p>
            <w:pPr>
              <w:widowControl/>
              <w:spacing w:line="220" w:lineRule="exact"/>
              <w:jc w:val="center"/>
              <w:rPr>
                <w:rFonts w:eastAsia="黑体"/>
                <w:sz w:val="20"/>
              </w:rPr>
            </w:pPr>
            <w:r>
              <w:rPr>
                <w:rFonts w:eastAsia="黑体"/>
                <w:sz w:val="20"/>
              </w:rPr>
              <w:t>部分招标</w:t>
            </w:r>
          </w:p>
        </w:tc>
        <w:tc>
          <w:tcPr>
            <w:tcW w:w="910" w:type="dxa"/>
            <w:shd w:val="pct10" w:color="000000" w:fill="FFFFFF"/>
            <w:vAlign w:val="center"/>
          </w:tcPr>
          <w:p>
            <w:pPr>
              <w:widowControl/>
              <w:spacing w:line="220" w:lineRule="exact"/>
              <w:jc w:val="center"/>
              <w:rPr>
                <w:rFonts w:eastAsia="黑体"/>
                <w:sz w:val="20"/>
              </w:rPr>
            </w:pPr>
            <w:r>
              <w:rPr>
                <w:rFonts w:eastAsia="黑体"/>
                <w:sz w:val="20"/>
              </w:rPr>
              <w:t>自行招标</w:t>
            </w:r>
          </w:p>
        </w:tc>
        <w:tc>
          <w:tcPr>
            <w:tcW w:w="910" w:type="dxa"/>
            <w:shd w:val="pct10" w:color="000000" w:fill="FFFFFF"/>
            <w:vAlign w:val="center"/>
          </w:tcPr>
          <w:p>
            <w:pPr>
              <w:widowControl/>
              <w:spacing w:line="220" w:lineRule="exact"/>
              <w:jc w:val="center"/>
              <w:rPr>
                <w:rFonts w:eastAsia="黑体"/>
                <w:sz w:val="20"/>
              </w:rPr>
            </w:pPr>
            <w:r>
              <w:rPr>
                <w:rFonts w:eastAsia="黑体"/>
                <w:sz w:val="20"/>
              </w:rPr>
              <w:t>委托</w:t>
            </w:r>
            <w:r>
              <w:rPr>
                <w:rFonts w:hint="eastAsia" w:eastAsia="黑体"/>
                <w:sz w:val="20"/>
              </w:rPr>
              <w:t>招标</w:t>
            </w:r>
          </w:p>
        </w:tc>
        <w:tc>
          <w:tcPr>
            <w:tcW w:w="910" w:type="dxa"/>
            <w:shd w:val="pct10" w:color="000000" w:fill="FFFFFF"/>
            <w:vAlign w:val="center"/>
          </w:tcPr>
          <w:p>
            <w:pPr>
              <w:widowControl/>
              <w:spacing w:line="220" w:lineRule="exact"/>
              <w:jc w:val="center"/>
              <w:rPr>
                <w:rFonts w:eastAsia="黑体"/>
                <w:sz w:val="20"/>
              </w:rPr>
            </w:pPr>
            <w:r>
              <w:rPr>
                <w:rFonts w:eastAsia="黑体"/>
                <w:sz w:val="20"/>
              </w:rPr>
              <w:t>公开招标</w:t>
            </w:r>
          </w:p>
        </w:tc>
        <w:tc>
          <w:tcPr>
            <w:tcW w:w="910" w:type="dxa"/>
            <w:shd w:val="pct10" w:color="000000" w:fill="FFFFFF"/>
            <w:vAlign w:val="center"/>
          </w:tcPr>
          <w:p>
            <w:pPr>
              <w:widowControl/>
              <w:spacing w:line="220" w:lineRule="exact"/>
              <w:jc w:val="center"/>
              <w:rPr>
                <w:rFonts w:eastAsia="黑体"/>
                <w:sz w:val="20"/>
              </w:rPr>
            </w:pPr>
            <w:r>
              <w:rPr>
                <w:rFonts w:eastAsia="黑体"/>
                <w:sz w:val="20"/>
              </w:rPr>
              <w:t>邀请招标</w:t>
            </w:r>
          </w:p>
        </w:tc>
        <w:tc>
          <w:tcPr>
            <w:tcW w:w="910" w:type="dxa"/>
            <w:vMerge w:val="continue"/>
            <w:shd w:val="pct10" w:color="000000" w:fill="FFFFFF"/>
            <w:vAlign w:val="center"/>
          </w:tcPr>
          <w:p>
            <w:pPr>
              <w:widowControl/>
              <w:spacing w:line="220" w:lineRule="exact"/>
              <w:jc w:val="center"/>
              <w:rPr>
                <w:rFonts w:eastAsia="黑体"/>
                <w:sz w:val="20"/>
              </w:rPr>
            </w:pPr>
          </w:p>
        </w:tc>
        <w:tc>
          <w:tcPr>
            <w:tcW w:w="910" w:type="dxa"/>
            <w:vMerge w:val="continue"/>
            <w:shd w:val="pct10" w:color="000000" w:fill="FFFFFF"/>
            <w:vAlign w:val="center"/>
          </w:tcPr>
          <w:p>
            <w:pPr>
              <w:widowControl/>
              <w:spacing w:line="220" w:lineRule="exact"/>
              <w:jc w:val="center"/>
              <w:rPr>
                <w:rFonts w:eastAsia="黑体"/>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792" w:type="dxa"/>
            <w:shd w:val="clear" w:color="000000" w:fill="FFFFFF"/>
            <w:vAlign w:val="center"/>
          </w:tcPr>
          <w:p>
            <w:pPr>
              <w:widowControl/>
              <w:spacing w:line="220" w:lineRule="exact"/>
              <w:jc w:val="center"/>
              <w:rPr>
                <w:rFonts w:eastAsia="宋体"/>
                <w:sz w:val="20"/>
              </w:rPr>
            </w:pPr>
            <w:r>
              <w:rPr>
                <w:rFonts w:eastAsia="宋体"/>
                <w:sz w:val="20"/>
              </w:rPr>
              <w:t>勘察</w:t>
            </w: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792" w:type="dxa"/>
            <w:shd w:val="clear" w:color="000000" w:fill="FFFFFF"/>
            <w:vAlign w:val="center"/>
          </w:tcPr>
          <w:p>
            <w:pPr>
              <w:widowControl/>
              <w:spacing w:line="220" w:lineRule="exact"/>
              <w:jc w:val="center"/>
              <w:rPr>
                <w:rFonts w:eastAsia="宋体"/>
                <w:sz w:val="20"/>
              </w:rPr>
            </w:pPr>
            <w:r>
              <w:rPr>
                <w:rFonts w:eastAsia="宋体"/>
                <w:sz w:val="20"/>
              </w:rPr>
              <w:t>设计</w:t>
            </w: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792" w:type="dxa"/>
            <w:shd w:val="clear" w:color="000000" w:fill="FFFFFF"/>
            <w:vAlign w:val="center"/>
          </w:tcPr>
          <w:p>
            <w:pPr>
              <w:widowControl/>
              <w:spacing w:line="220" w:lineRule="exact"/>
              <w:jc w:val="center"/>
              <w:rPr>
                <w:rFonts w:eastAsia="宋体"/>
                <w:sz w:val="20"/>
              </w:rPr>
            </w:pPr>
            <w:r>
              <w:rPr>
                <w:rFonts w:eastAsia="宋体"/>
                <w:sz w:val="20"/>
              </w:rPr>
              <w:t>土建工程</w:t>
            </w: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792" w:type="dxa"/>
            <w:shd w:val="clear" w:color="000000" w:fill="FFFFFF"/>
            <w:vAlign w:val="center"/>
          </w:tcPr>
          <w:p>
            <w:pPr>
              <w:widowControl/>
              <w:spacing w:line="220" w:lineRule="exact"/>
              <w:jc w:val="center"/>
              <w:rPr>
                <w:rFonts w:eastAsia="宋体"/>
                <w:sz w:val="20"/>
              </w:rPr>
            </w:pPr>
            <w:r>
              <w:rPr>
                <w:rFonts w:eastAsia="宋体"/>
                <w:sz w:val="20"/>
              </w:rPr>
              <w:t>安装工程及设备</w:t>
            </w: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792" w:type="dxa"/>
            <w:shd w:val="clear" w:color="000000" w:fill="FFFFFF"/>
            <w:vAlign w:val="center"/>
          </w:tcPr>
          <w:p>
            <w:pPr>
              <w:widowControl/>
              <w:spacing w:line="220" w:lineRule="exact"/>
              <w:jc w:val="center"/>
              <w:rPr>
                <w:rFonts w:eastAsia="宋体"/>
                <w:sz w:val="20"/>
              </w:rPr>
            </w:pPr>
            <w:r>
              <w:rPr>
                <w:rFonts w:eastAsia="宋体"/>
                <w:sz w:val="20"/>
              </w:rPr>
              <w:t>监理</w:t>
            </w: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792" w:type="dxa"/>
            <w:shd w:val="clear" w:color="000000" w:fill="FFFFFF"/>
            <w:vAlign w:val="center"/>
          </w:tcPr>
          <w:p>
            <w:pPr>
              <w:widowControl/>
              <w:spacing w:line="220" w:lineRule="exact"/>
              <w:jc w:val="center"/>
              <w:rPr>
                <w:rFonts w:eastAsia="宋体"/>
                <w:sz w:val="20"/>
              </w:rPr>
            </w:pPr>
            <w:r>
              <w:rPr>
                <w:rFonts w:eastAsia="宋体"/>
                <w:sz w:val="20"/>
              </w:rPr>
              <w:t>重要材料</w:t>
            </w: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r>
              <w:rPr>
                <w:rFonts w:eastAsia="宋体"/>
                <w:sz w:val="20"/>
              </w:rPr>
              <w:t>√</w:t>
            </w: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792" w:type="dxa"/>
            <w:shd w:val="clear" w:color="000000" w:fill="FFFFFF"/>
            <w:vAlign w:val="center"/>
          </w:tcPr>
          <w:p>
            <w:pPr>
              <w:widowControl/>
              <w:spacing w:line="220" w:lineRule="exact"/>
              <w:jc w:val="center"/>
              <w:rPr>
                <w:rFonts w:eastAsia="宋体"/>
                <w:sz w:val="20"/>
              </w:rPr>
            </w:pPr>
            <w:r>
              <w:rPr>
                <w:rFonts w:eastAsia="宋体"/>
                <w:sz w:val="20"/>
              </w:rPr>
              <w:t>其他</w:t>
            </w: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c>
          <w:tcPr>
            <w:tcW w:w="910" w:type="dxa"/>
            <w:shd w:val="clear" w:color="000000" w:fill="FFFFFF"/>
            <w:vAlign w:val="center"/>
          </w:tcPr>
          <w:p>
            <w:pPr>
              <w:spacing w:line="220" w:lineRule="exact"/>
              <w:jc w:val="center"/>
              <w:rPr>
                <w:rFonts w:eastAsia="宋体"/>
                <w:sz w:val="20"/>
              </w:rPr>
            </w:pPr>
          </w:p>
        </w:tc>
      </w:tr>
    </w:tbl>
    <w:p>
      <w:pPr>
        <w:pStyle w:val="3"/>
        <w:spacing w:before="312" w:beforeLines="100" w:after="156" w:afterLines="50" w:line="520" w:lineRule="exact"/>
        <w:rPr>
          <w:rFonts w:ascii="Times New Roman" w:eastAsia="仿宋"/>
          <w:sz w:val="30"/>
          <w:szCs w:val="30"/>
        </w:rPr>
      </w:pPr>
      <w:bookmarkStart w:id="113" w:name="_Toc170689587"/>
      <w:r>
        <w:rPr>
          <w:rFonts w:ascii="Times New Roman" w:eastAsia="仿宋"/>
          <w:sz w:val="30"/>
          <w:szCs w:val="30"/>
        </w:rPr>
        <w:t>§11.3 招商进度安排</w:t>
      </w:r>
      <w:bookmarkEnd w:id="113"/>
    </w:p>
    <w:p>
      <w:pPr>
        <w:spacing w:before="60" w:line="520" w:lineRule="exact"/>
        <w:rPr>
          <w:rFonts w:eastAsia="仿宋"/>
          <w:b/>
          <w:szCs w:val="28"/>
        </w:rPr>
      </w:pPr>
      <w:r>
        <w:rPr>
          <w:rFonts w:eastAsia="仿宋"/>
          <w:b/>
          <w:szCs w:val="28"/>
        </w:rPr>
        <w:t>§11.</w:t>
      </w:r>
      <w:r>
        <w:rPr>
          <w:rFonts w:hint="eastAsia" w:eastAsia="仿宋"/>
          <w:b/>
          <w:szCs w:val="28"/>
        </w:rPr>
        <w:t>3</w:t>
      </w:r>
      <w:r>
        <w:rPr>
          <w:rFonts w:eastAsia="仿宋"/>
          <w:b/>
          <w:szCs w:val="28"/>
        </w:rPr>
        <w:t>.1招商思路</w:t>
      </w:r>
    </w:p>
    <w:p>
      <w:pPr>
        <w:spacing w:line="520" w:lineRule="exact"/>
        <w:ind w:firstLine="560" w:firstLineChars="200"/>
        <w:rPr>
          <w:rFonts w:eastAsia="仿宋"/>
          <w:szCs w:val="28"/>
        </w:rPr>
      </w:pPr>
      <w:r>
        <w:rPr>
          <w:rFonts w:eastAsia="仿宋"/>
          <w:szCs w:val="28"/>
        </w:rPr>
        <w:t>（1）总体思路</w:t>
      </w:r>
    </w:p>
    <w:p>
      <w:pPr>
        <w:spacing w:line="520" w:lineRule="exact"/>
        <w:ind w:firstLine="560" w:firstLineChars="200"/>
        <w:rPr>
          <w:rFonts w:eastAsia="仿宋"/>
          <w:szCs w:val="28"/>
        </w:rPr>
      </w:pPr>
      <w:r>
        <w:rPr>
          <w:rFonts w:eastAsia="仿宋"/>
          <w:szCs w:val="28"/>
        </w:rPr>
        <w:t>政府推动、市场运作：争取市政府、开发区优惠政策，以及寻求各县（市、区）、经信等部门、行业协会支持，利用内部招商、提前认租、项目招商等方式对潜在模具企业实行主动招商；</w:t>
      </w:r>
    </w:p>
    <w:p>
      <w:pPr>
        <w:spacing w:line="520" w:lineRule="exact"/>
        <w:ind w:firstLine="560" w:firstLineChars="200"/>
        <w:rPr>
          <w:rFonts w:eastAsia="仿宋"/>
          <w:szCs w:val="28"/>
        </w:rPr>
      </w:pPr>
      <w:r>
        <w:rPr>
          <w:rFonts w:eastAsia="仿宋"/>
          <w:szCs w:val="28"/>
        </w:rPr>
        <w:t>分级处置、分批突破；</w:t>
      </w:r>
    </w:p>
    <w:p>
      <w:pPr>
        <w:spacing w:line="520" w:lineRule="exact"/>
        <w:ind w:firstLine="560" w:firstLineChars="200"/>
        <w:rPr>
          <w:rFonts w:eastAsia="仿宋"/>
          <w:szCs w:val="28"/>
        </w:rPr>
      </w:pPr>
      <w:r>
        <w:rPr>
          <w:rFonts w:eastAsia="仿宋"/>
          <w:szCs w:val="28"/>
        </w:rPr>
        <w:t>共享先行、小微带动。完善共享、配套组织模具企业实地考察、座谈</w:t>
      </w:r>
      <w:r>
        <w:rPr>
          <w:rFonts w:hint="eastAsia" w:eastAsia="仿宋"/>
          <w:szCs w:val="28"/>
        </w:rPr>
        <w:t>。</w:t>
      </w:r>
    </w:p>
    <w:p>
      <w:pPr>
        <w:spacing w:line="520" w:lineRule="exact"/>
        <w:ind w:firstLine="560" w:firstLineChars="200"/>
        <w:rPr>
          <w:rFonts w:eastAsia="仿宋"/>
          <w:szCs w:val="28"/>
        </w:rPr>
      </w:pPr>
      <w:r>
        <w:rPr>
          <w:rFonts w:eastAsia="仿宋"/>
          <w:szCs w:val="28"/>
        </w:rPr>
        <w:t>（2）目标企业</w:t>
      </w:r>
    </w:p>
    <w:p>
      <w:pPr>
        <w:spacing w:line="520" w:lineRule="exact"/>
        <w:ind w:firstLine="560" w:firstLineChars="200"/>
        <w:rPr>
          <w:rFonts w:eastAsia="仿宋"/>
          <w:szCs w:val="28"/>
        </w:rPr>
      </w:pPr>
      <w:r>
        <w:rPr>
          <w:rFonts w:eastAsia="仿宋"/>
          <w:szCs w:val="28"/>
        </w:rPr>
        <w:t>模具龙头企业区主要引进模具制造的规模以上企业；</w:t>
      </w:r>
    </w:p>
    <w:p>
      <w:pPr>
        <w:spacing w:line="520" w:lineRule="exact"/>
        <w:ind w:firstLine="560" w:firstLineChars="200"/>
        <w:rPr>
          <w:rFonts w:eastAsia="仿宋"/>
          <w:szCs w:val="28"/>
        </w:rPr>
      </w:pPr>
      <w:r>
        <w:rPr>
          <w:rFonts w:eastAsia="仿宋"/>
          <w:szCs w:val="28"/>
        </w:rPr>
        <w:t>小微区主要是引进各类的模具制造相关的加工类小型企业；</w:t>
      </w:r>
    </w:p>
    <w:p>
      <w:pPr>
        <w:spacing w:line="520" w:lineRule="exact"/>
        <w:ind w:firstLine="560" w:firstLineChars="200"/>
        <w:rPr>
          <w:rFonts w:eastAsia="仿宋"/>
          <w:szCs w:val="28"/>
        </w:rPr>
      </w:pPr>
      <w:r>
        <w:rPr>
          <w:rFonts w:eastAsia="仿宋"/>
          <w:szCs w:val="28"/>
        </w:rPr>
        <w:t>研发办公、检测展示区主要引进模具相关的研发、教育、检测、金融等机构。</w:t>
      </w:r>
    </w:p>
    <w:p>
      <w:pPr>
        <w:spacing w:line="520" w:lineRule="exact"/>
        <w:ind w:firstLine="560" w:firstLineChars="200"/>
        <w:rPr>
          <w:rFonts w:eastAsia="仿宋"/>
          <w:szCs w:val="28"/>
        </w:rPr>
      </w:pPr>
      <w:r>
        <w:rPr>
          <w:rFonts w:eastAsia="仿宋"/>
          <w:szCs w:val="28"/>
        </w:rPr>
        <w:t>（3）推动步骤</w:t>
      </w:r>
    </w:p>
    <w:p>
      <w:pPr>
        <w:spacing w:line="520" w:lineRule="exact"/>
        <w:ind w:firstLine="560" w:firstLineChars="200"/>
        <w:rPr>
          <w:rFonts w:eastAsia="仿宋"/>
          <w:szCs w:val="28"/>
        </w:rPr>
      </w:pPr>
      <w:r>
        <w:rPr>
          <w:rFonts w:eastAsia="仿宋"/>
          <w:szCs w:val="28"/>
        </w:rPr>
        <w:t>一是采取本地策略，做好本地工业转移承接，以龙湾、瓯海、瑞安小微模具企业为突破口，充分依托各地模具协会的力量，并向周边县市区后续招商扩延；二是强化招商引资，加快模具领域标杆性龙头企业招引，瞄准发达国家以及长三角、珠三角等重点区域，积极引进世界500强、全国500强、民营500强、泵阀行业龙头骨干企业和泵阀行业“冠军”企业；三是鼓励温州模具企业与市外龙头企业建立联合生产基地入驻园区，共享产业基础，完善模具产业链，实现协同发展。</w:t>
      </w:r>
    </w:p>
    <w:p>
      <w:pPr>
        <w:spacing w:before="60" w:line="520" w:lineRule="exact"/>
        <w:rPr>
          <w:rFonts w:eastAsia="仿宋"/>
          <w:b/>
          <w:szCs w:val="28"/>
        </w:rPr>
      </w:pPr>
      <w:r>
        <w:rPr>
          <w:rFonts w:eastAsia="仿宋"/>
          <w:b/>
          <w:szCs w:val="28"/>
        </w:rPr>
        <w:t>§11.</w:t>
      </w:r>
      <w:r>
        <w:rPr>
          <w:rFonts w:hint="eastAsia" w:eastAsia="仿宋"/>
          <w:b/>
          <w:szCs w:val="28"/>
        </w:rPr>
        <w:t>3</w:t>
      </w:r>
      <w:r>
        <w:rPr>
          <w:rFonts w:eastAsia="仿宋"/>
          <w:b/>
          <w:szCs w:val="28"/>
        </w:rPr>
        <w:t>.2招商进度</w:t>
      </w:r>
    </w:p>
    <w:p>
      <w:pPr>
        <w:spacing w:line="520" w:lineRule="exact"/>
        <w:ind w:firstLine="560" w:firstLineChars="200"/>
        <w:rPr>
          <w:rFonts w:eastAsia="仿宋"/>
          <w:szCs w:val="28"/>
        </w:rPr>
      </w:pPr>
      <w:r>
        <w:rPr>
          <w:rFonts w:eastAsia="仿宋"/>
          <w:szCs w:val="28"/>
        </w:rPr>
        <w:t>（1）至202</w:t>
      </w:r>
      <w:r>
        <w:rPr>
          <w:rFonts w:hint="eastAsia" w:eastAsia="仿宋"/>
          <w:szCs w:val="28"/>
        </w:rPr>
        <w:t>5</w:t>
      </w:r>
      <w:r>
        <w:rPr>
          <w:rFonts w:eastAsia="仿宋"/>
          <w:szCs w:val="28"/>
        </w:rPr>
        <w:t>年，前期</w:t>
      </w:r>
    </w:p>
    <w:p>
      <w:pPr>
        <w:spacing w:line="520" w:lineRule="exact"/>
        <w:ind w:firstLine="560" w:firstLineChars="200"/>
        <w:rPr>
          <w:rFonts w:eastAsia="仿宋"/>
          <w:szCs w:val="28"/>
        </w:rPr>
      </w:pPr>
      <w:r>
        <w:rPr>
          <w:rFonts w:eastAsia="仿宋"/>
          <w:szCs w:val="28"/>
        </w:rPr>
        <w:t>成立招商部门（销售、招商、运营三位），组建营销团队。</w:t>
      </w:r>
    </w:p>
    <w:p>
      <w:pPr>
        <w:spacing w:line="520" w:lineRule="exact"/>
        <w:ind w:firstLine="560" w:firstLineChars="200"/>
        <w:rPr>
          <w:rFonts w:eastAsia="仿宋"/>
          <w:szCs w:val="28"/>
        </w:rPr>
      </w:pPr>
      <w:r>
        <w:rPr>
          <w:rFonts w:eastAsia="仿宋"/>
          <w:szCs w:val="28"/>
        </w:rPr>
        <w:t>在龙湾、瓯海、瑞安、永嘉、乐清等地模具企业进行一系列书面调查，在此基础上开展重点企业个别交流，直击首批客户。</w:t>
      </w:r>
    </w:p>
    <w:p>
      <w:pPr>
        <w:spacing w:line="520" w:lineRule="exact"/>
        <w:ind w:firstLine="560" w:firstLineChars="200"/>
        <w:rPr>
          <w:rFonts w:eastAsia="仿宋"/>
          <w:szCs w:val="28"/>
        </w:rPr>
      </w:pPr>
      <w:r>
        <w:rPr>
          <w:rFonts w:hint="eastAsia" w:eastAsia="仿宋"/>
          <w:szCs w:val="28"/>
          <w:lang w:eastAsia="zh-CN"/>
        </w:rPr>
        <w:t>就</w:t>
      </w:r>
      <w:r>
        <w:rPr>
          <w:rFonts w:eastAsia="仿宋"/>
          <w:szCs w:val="28"/>
        </w:rPr>
        <w:t>运营方案、布局方案、共享方案以及租金方案与不同企业进行初步交流。</w:t>
      </w:r>
    </w:p>
    <w:p>
      <w:pPr>
        <w:spacing w:line="520" w:lineRule="exact"/>
        <w:ind w:firstLine="560" w:firstLineChars="200"/>
        <w:rPr>
          <w:rFonts w:eastAsia="仿宋"/>
          <w:szCs w:val="28"/>
        </w:rPr>
      </w:pPr>
      <w:r>
        <w:rPr>
          <w:rFonts w:eastAsia="仿宋"/>
          <w:szCs w:val="28"/>
        </w:rPr>
        <w:t>整体营销推广策略开始实施。</w:t>
      </w:r>
    </w:p>
    <w:p>
      <w:pPr>
        <w:spacing w:line="520" w:lineRule="exact"/>
        <w:ind w:firstLine="560" w:firstLineChars="200"/>
        <w:rPr>
          <w:rFonts w:eastAsia="仿宋"/>
          <w:szCs w:val="28"/>
        </w:rPr>
      </w:pPr>
      <w:r>
        <w:rPr>
          <w:rFonts w:eastAsia="仿宋"/>
          <w:szCs w:val="28"/>
        </w:rPr>
        <w:t>（2）至202</w:t>
      </w:r>
      <w:r>
        <w:rPr>
          <w:rFonts w:hint="eastAsia" w:eastAsia="仿宋"/>
          <w:szCs w:val="28"/>
        </w:rPr>
        <w:t>6</w:t>
      </w:r>
      <w:r>
        <w:rPr>
          <w:rFonts w:eastAsia="仿宋"/>
          <w:szCs w:val="28"/>
        </w:rPr>
        <w:t>年，造势</w:t>
      </w:r>
    </w:p>
    <w:p>
      <w:pPr>
        <w:spacing w:line="520" w:lineRule="exact"/>
        <w:ind w:firstLine="560" w:firstLineChars="200"/>
        <w:rPr>
          <w:rFonts w:eastAsia="仿宋"/>
          <w:szCs w:val="28"/>
        </w:rPr>
      </w:pPr>
      <w:r>
        <w:rPr>
          <w:rFonts w:eastAsia="仿宋"/>
          <w:szCs w:val="28"/>
        </w:rPr>
        <w:t>组织媒体进行报道。</w:t>
      </w:r>
    </w:p>
    <w:p>
      <w:pPr>
        <w:spacing w:line="520" w:lineRule="exact"/>
        <w:ind w:firstLine="560" w:firstLineChars="200"/>
        <w:rPr>
          <w:rFonts w:eastAsia="仿宋"/>
          <w:szCs w:val="28"/>
        </w:rPr>
      </w:pPr>
      <w:r>
        <w:rPr>
          <w:rFonts w:eastAsia="仿宋"/>
          <w:szCs w:val="28"/>
        </w:rPr>
        <w:t>组织模具企业参观模具智能制造产业园施工现场。</w:t>
      </w:r>
    </w:p>
    <w:p>
      <w:pPr>
        <w:spacing w:line="520" w:lineRule="exact"/>
        <w:ind w:firstLine="560" w:firstLineChars="200"/>
        <w:rPr>
          <w:rFonts w:eastAsia="仿宋"/>
          <w:szCs w:val="28"/>
        </w:rPr>
      </w:pPr>
      <w:r>
        <w:rPr>
          <w:rFonts w:eastAsia="仿宋"/>
          <w:szCs w:val="28"/>
        </w:rPr>
        <w:t>争取行业协会、经信等部门出面组织模具企业举办情况说明会。</w:t>
      </w:r>
    </w:p>
    <w:p>
      <w:pPr>
        <w:spacing w:line="520" w:lineRule="exact"/>
        <w:ind w:firstLine="560" w:firstLineChars="200"/>
        <w:rPr>
          <w:rFonts w:eastAsia="仿宋"/>
          <w:szCs w:val="28"/>
        </w:rPr>
      </w:pPr>
      <w:r>
        <w:rPr>
          <w:rFonts w:eastAsia="仿宋"/>
          <w:szCs w:val="28"/>
        </w:rPr>
        <w:t>对不同层次模具企业展开跟踪调查，扩大项目宣传力度。</w:t>
      </w:r>
    </w:p>
    <w:p>
      <w:pPr>
        <w:spacing w:line="520" w:lineRule="exact"/>
        <w:ind w:firstLine="560" w:firstLineChars="200"/>
        <w:rPr>
          <w:rFonts w:eastAsia="仿宋"/>
          <w:szCs w:val="28"/>
        </w:rPr>
      </w:pPr>
      <w:r>
        <w:rPr>
          <w:rFonts w:eastAsia="仿宋"/>
          <w:szCs w:val="28"/>
        </w:rPr>
        <w:t>（3）至202</w:t>
      </w:r>
      <w:r>
        <w:rPr>
          <w:rFonts w:hint="eastAsia" w:eastAsia="仿宋"/>
          <w:szCs w:val="28"/>
        </w:rPr>
        <w:t>7</w:t>
      </w:r>
      <w:r>
        <w:rPr>
          <w:rFonts w:eastAsia="仿宋"/>
          <w:szCs w:val="28"/>
        </w:rPr>
        <w:t>年，预登记、招商</w:t>
      </w:r>
    </w:p>
    <w:p>
      <w:pPr>
        <w:spacing w:line="520" w:lineRule="exact"/>
        <w:ind w:firstLine="560" w:firstLineChars="200"/>
        <w:rPr>
          <w:rFonts w:eastAsia="仿宋"/>
          <w:szCs w:val="28"/>
        </w:rPr>
      </w:pPr>
      <w:r>
        <w:rPr>
          <w:rFonts w:eastAsia="仿宋"/>
          <w:szCs w:val="28"/>
        </w:rPr>
        <w:t>专项招商拜访活动，为启动预登记活动造势。</w:t>
      </w:r>
    </w:p>
    <w:p>
      <w:pPr>
        <w:spacing w:line="520" w:lineRule="exact"/>
        <w:ind w:firstLine="560" w:firstLineChars="200"/>
        <w:rPr>
          <w:rFonts w:eastAsia="仿宋"/>
          <w:szCs w:val="28"/>
        </w:rPr>
      </w:pPr>
      <w:r>
        <w:rPr>
          <w:rFonts w:eastAsia="仿宋"/>
          <w:szCs w:val="28"/>
        </w:rPr>
        <w:t>召开招商说明会，启动龙头厂区、小微厂房以及共享配套设施预登记活动。组织媒体报道，联系模具企业参加“先进优惠”等活动。</w:t>
      </w:r>
    </w:p>
    <w:p>
      <w:pPr>
        <w:spacing w:line="520" w:lineRule="exact"/>
        <w:ind w:firstLine="560" w:firstLineChars="200"/>
        <w:rPr>
          <w:rFonts w:eastAsia="仿宋"/>
          <w:szCs w:val="28"/>
        </w:rPr>
      </w:pPr>
      <w:r>
        <w:rPr>
          <w:rFonts w:eastAsia="仿宋"/>
          <w:szCs w:val="28"/>
        </w:rPr>
        <w:t>再度对不同层次模具企业进行拜访，对入园工作进行深一步洽谈。</w:t>
      </w:r>
    </w:p>
    <w:p>
      <w:pPr>
        <w:spacing w:line="520" w:lineRule="exact"/>
        <w:ind w:firstLine="560" w:firstLineChars="200"/>
        <w:rPr>
          <w:rFonts w:eastAsia="仿宋"/>
          <w:szCs w:val="28"/>
        </w:rPr>
      </w:pPr>
      <w:r>
        <w:rPr>
          <w:rFonts w:eastAsia="仿宋"/>
          <w:szCs w:val="28"/>
        </w:rPr>
        <w:t>（4）至202</w:t>
      </w:r>
      <w:r>
        <w:rPr>
          <w:rFonts w:hint="eastAsia" w:eastAsia="仿宋"/>
          <w:szCs w:val="28"/>
        </w:rPr>
        <w:t>8</w:t>
      </w:r>
      <w:r>
        <w:rPr>
          <w:rFonts w:eastAsia="仿宋"/>
          <w:szCs w:val="28"/>
        </w:rPr>
        <w:t>年1</w:t>
      </w:r>
      <w:r>
        <w:rPr>
          <w:rFonts w:hint="eastAsia" w:eastAsia="仿宋"/>
          <w:szCs w:val="28"/>
        </w:rPr>
        <w:t>2</w:t>
      </w:r>
      <w:r>
        <w:rPr>
          <w:rFonts w:eastAsia="仿宋"/>
          <w:szCs w:val="28"/>
        </w:rPr>
        <w:t>月，入园</w:t>
      </w:r>
    </w:p>
    <w:p>
      <w:pPr>
        <w:spacing w:line="520" w:lineRule="exact"/>
        <w:ind w:firstLine="560" w:firstLineChars="200"/>
        <w:rPr>
          <w:szCs w:val="28"/>
        </w:rPr>
      </w:pPr>
      <w:r>
        <w:rPr>
          <w:rFonts w:eastAsia="仿宋"/>
          <w:szCs w:val="28"/>
        </w:rPr>
        <w:t>与入园模具企业协同办理交房入园事宜；协助客户设备安装、生产调试等工作。</w:t>
      </w:r>
    </w:p>
    <w:p>
      <w:pPr>
        <w:spacing w:line="520" w:lineRule="exact"/>
        <w:ind w:firstLine="560" w:firstLineChars="200"/>
        <w:rPr>
          <w:szCs w:val="28"/>
        </w:rPr>
        <w:sectPr>
          <w:headerReference r:id="rId10" w:type="default"/>
          <w:footerReference r:id="rId12" w:type="default"/>
          <w:headerReference r:id="rId11" w:type="even"/>
          <w:pgSz w:w="11906" w:h="16838"/>
          <w:pgMar w:top="1418" w:right="1304" w:bottom="1418" w:left="1304" w:header="851" w:footer="992" w:gutter="170"/>
          <w:pgBorders>
            <w:top w:val="none" w:sz="0" w:space="0"/>
            <w:left w:val="none" w:sz="0" w:space="0"/>
            <w:bottom w:val="none" w:sz="0" w:space="0"/>
            <w:right w:val="none" w:sz="0" w:space="0"/>
          </w:pgBorders>
          <w:cols w:space="720" w:num="1"/>
          <w:docGrid w:type="lines" w:linePitch="312" w:charSpace="0"/>
        </w:sectPr>
      </w:pPr>
    </w:p>
    <w:p>
      <w:pPr>
        <w:pStyle w:val="2"/>
        <w:spacing w:before="468" w:beforeLines="150" w:after="156" w:afterLines="50" w:line="600" w:lineRule="exact"/>
        <w:jc w:val="center"/>
        <w:rPr>
          <w:rFonts w:ascii="Times New Roman"/>
          <w:sz w:val="32"/>
          <w:szCs w:val="32"/>
        </w:rPr>
      </w:pPr>
      <w:bookmarkStart w:id="114" w:name="_Toc170689588"/>
      <w:bookmarkStart w:id="115" w:name="_Toc26459393"/>
      <w:r>
        <w:rPr>
          <w:rFonts w:ascii="Times New Roman"/>
          <w:sz w:val="32"/>
          <w:szCs w:val="32"/>
        </w:rPr>
        <w:t>第十二章 投资估算和资金筹措</w:t>
      </w:r>
      <w:bookmarkEnd w:id="114"/>
      <w:bookmarkEnd w:id="115"/>
    </w:p>
    <w:p>
      <w:pPr>
        <w:pStyle w:val="3"/>
        <w:spacing w:before="312" w:beforeLines="100" w:after="156" w:afterLines="50" w:line="520" w:lineRule="exact"/>
        <w:rPr>
          <w:rFonts w:ascii="Times New Roman" w:eastAsia="仿宋"/>
          <w:sz w:val="30"/>
          <w:szCs w:val="30"/>
        </w:rPr>
      </w:pPr>
      <w:bookmarkStart w:id="116" w:name="_Toc26459394"/>
      <w:bookmarkStart w:id="117" w:name="_Toc527902737"/>
      <w:bookmarkStart w:id="118" w:name="_Toc527206398"/>
      <w:bookmarkStart w:id="119" w:name="_Toc170689589"/>
      <w:r>
        <w:rPr>
          <w:rFonts w:ascii="Times New Roman" w:eastAsia="仿宋"/>
          <w:sz w:val="30"/>
          <w:szCs w:val="30"/>
        </w:rPr>
        <w:t xml:space="preserve">§12.1 </w:t>
      </w:r>
      <w:bookmarkEnd w:id="116"/>
      <w:bookmarkEnd w:id="117"/>
      <w:bookmarkEnd w:id="118"/>
      <w:r>
        <w:rPr>
          <w:rFonts w:ascii="Times New Roman" w:eastAsia="仿宋"/>
          <w:sz w:val="30"/>
          <w:szCs w:val="30"/>
        </w:rPr>
        <w:t>投资估算</w:t>
      </w:r>
      <w:bookmarkEnd w:id="119"/>
    </w:p>
    <w:p>
      <w:pPr>
        <w:spacing w:before="60" w:line="520" w:lineRule="exact"/>
        <w:rPr>
          <w:rFonts w:eastAsia="仿宋"/>
          <w:b/>
          <w:szCs w:val="28"/>
        </w:rPr>
      </w:pPr>
      <w:r>
        <w:rPr>
          <w:rFonts w:eastAsia="仿宋"/>
          <w:b/>
          <w:szCs w:val="28"/>
        </w:rPr>
        <w:t>§12.1.1工程概况和编制范围</w:t>
      </w:r>
    </w:p>
    <w:p>
      <w:pPr>
        <w:spacing w:line="520" w:lineRule="exact"/>
        <w:ind w:firstLine="560" w:firstLineChars="200"/>
        <w:rPr>
          <w:rFonts w:eastAsia="仿宋"/>
          <w:szCs w:val="28"/>
        </w:rPr>
      </w:pPr>
      <w:r>
        <w:rPr>
          <w:rFonts w:eastAsia="仿宋"/>
          <w:szCs w:val="28"/>
        </w:rPr>
        <w:t>（1）本工程用地面积</w:t>
      </w:r>
      <w:r>
        <w:rPr>
          <w:rFonts w:hint="eastAsia" w:eastAsia="仿宋"/>
          <w:szCs w:val="28"/>
        </w:rPr>
        <w:t>122490</w:t>
      </w:r>
      <w:r>
        <w:rPr>
          <w:rFonts w:eastAsia="仿宋"/>
          <w:szCs w:val="28"/>
        </w:rPr>
        <w:t>平方米，总建筑面积</w:t>
      </w:r>
      <w:r>
        <w:rPr>
          <w:rFonts w:hint="eastAsia" w:eastAsia="仿宋"/>
          <w:szCs w:val="28"/>
        </w:rPr>
        <w:t>245280</w:t>
      </w:r>
      <w:r>
        <w:rPr>
          <w:rFonts w:eastAsia="仿宋"/>
          <w:szCs w:val="28"/>
        </w:rPr>
        <w:t>平方米，其中地上面积为</w:t>
      </w:r>
      <w:r>
        <w:rPr>
          <w:rFonts w:hint="eastAsia" w:eastAsia="仿宋"/>
          <w:szCs w:val="28"/>
        </w:rPr>
        <w:t>244980</w:t>
      </w:r>
      <w:r>
        <w:rPr>
          <w:rFonts w:eastAsia="仿宋"/>
          <w:szCs w:val="28"/>
        </w:rPr>
        <w:t>平方，地下室面积为</w:t>
      </w:r>
      <w:r>
        <w:rPr>
          <w:rFonts w:hint="eastAsia" w:eastAsia="仿宋"/>
          <w:szCs w:val="28"/>
        </w:rPr>
        <w:t>300</w:t>
      </w:r>
      <w:r>
        <w:rPr>
          <w:rFonts w:eastAsia="仿宋"/>
          <w:szCs w:val="28"/>
        </w:rPr>
        <w:t>平方。</w:t>
      </w:r>
    </w:p>
    <w:p>
      <w:pPr>
        <w:spacing w:line="520" w:lineRule="exact"/>
        <w:ind w:firstLine="560" w:firstLineChars="200"/>
        <w:rPr>
          <w:rFonts w:eastAsia="仿宋"/>
          <w:szCs w:val="28"/>
        </w:rPr>
      </w:pPr>
      <w:r>
        <w:rPr>
          <w:rFonts w:eastAsia="仿宋"/>
          <w:szCs w:val="28"/>
        </w:rPr>
        <w:t>（2）本项目投资估算包含地上建筑、地下室工程，电气照明、给排水、消防工程，弱电系统、通风系统、燃气系统</w:t>
      </w:r>
      <w:r>
        <w:rPr>
          <w:rFonts w:hint="eastAsia" w:eastAsia="仿宋"/>
          <w:szCs w:val="28"/>
          <w:lang w:eastAsia="zh-CN"/>
        </w:rPr>
        <w:t>、</w:t>
      </w:r>
      <w:r>
        <w:rPr>
          <w:rFonts w:hint="eastAsia" w:eastAsia="仿宋"/>
          <w:szCs w:val="28"/>
          <w:lang w:val="en-US" w:eastAsia="zh-CN"/>
        </w:rPr>
        <w:t>光伏、储能</w:t>
      </w:r>
      <w:r>
        <w:rPr>
          <w:rFonts w:eastAsia="仿宋"/>
          <w:szCs w:val="28"/>
        </w:rPr>
        <w:t>，总图附属景观小品、道路、苗木工程，附属综合管网及围墙大门，变配电及发电机、电梯、充电桩</w:t>
      </w:r>
      <w:r>
        <w:rPr>
          <w:rFonts w:eastAsia="仿宋"/>
          <w:szCs w:val="28"/>
          <w:highlight w:val="yellow"/>
        </w:rPr>
        <w:t>等工程。</w:t>
      </w:r>
    </w:p>
    <w:p>
      <w:pPr>
        <w:spacing w:before="60" w:line="520" w:lineRule="exact"/>
        <w:rPr>
          <w:rFonts w:eastAsia="仿宋"/>
          <w:b/>
          <w:szCs w:val="28"/>
        </w:rPr>
      </w:pPr>
      <w:r>
        <w:rPr>
          <w:rFonts w:eastAsia="仿宋"/>
          <w:b/>
          <w:szCs w:val="28"/>
        </w:rPr>
        <w:t>§12.1.2编制依据</w:t>
      </w:r>
    </w:p>
    <w:p>
      <w:pPr>
        <w:spacing w:line="520" w:lineRule="exact"/>
        <w:ind w:firstLine="560" w:firstLineChars="200"/>
        <w:rPr>
          <w:rFonts w:eastAsia="仿宋"/>
          <w:szCs w:val="28"/>
        </w:rPr>
      </w:pPr>
      <w:r>
        <w:rPr>
          <w:rFonts w:eastAsia="仿宋"/>
          <w:szCs w:val="28"/>
        </w:rPr>
        <w:t>（1）国家和地方有关建设和造价管理的法律、法规和方针政策；</w:t>
      </w:r>
    </w:p>
    <w:p>
      <w:pPr>
        <w:spacing w:line="520" w:lineRule="exact"/>
        <w:ind w:firstLine="560" w:firstLineChars="200"/>
        <w:rPr>
          <w:rFonts w:eastAsia="仿宋"/>
          <w:szCs w:val="28"/>
        </w:rPr>
      </w:pPr>
      <w:r>
        <w:rPr>
          <w:rFonts w:eastAsia="仿宋"/>
          <w:szCs w:val="28"/>
        </w:rPr>
        <w:t>（2）批准的建设项目设计任务书（或批准的可行性研究报告）和主管部门的有关规定；</w:t>
      </w:r>
    </w:p>
    <w:p>
      <w:pPr>
        <w:spacing w:line="520" w:lineRule="exact"/>
        <w:ind w:firstLine="560" w:firstLineChars="200"/>
        <w:rPr>
          <w:rFonts w:eastAsia="仿宋"/>
          <w:szCs w:val="28"/>
        </w:rPr>
      </w:pPr>
      <w:r>
        <w:rPr>
          <w:rFonts w:eastAsia="仿宋"/>
          <w:szCs w:val="28"/>
        </w:rPr>
        <w:t>（3）设计项目图纸</w:t>
      </w:r>
    </w:p>
    <w:p>
      <w:pPr>
        <w:spacing w:line="520" w:lineRule="exact"/>
        <w:ind w:firstLine="560" w:firstLineChars="200"/>
        <w:rPr>
          <w:rFonts w:eastAsia="仿宋"/>
          <w:szCs w:val="28"/>
        </w:rPr>
      </w:pPr>
      <w:r>
        <w:rPr>
          <w:rFonts w:eastAsia="仿宋"/>
          <w:szCs w:val="28"/>
        </w:rPr>
        <w:t>（4）建设单位提供的有关工程造价的其他资料</w:t>
      </w:r>
    </w:p>
    <w:p>
      <w:pPr>
        <w:spacing w:line="520" w:lineRule="exact"/>
        <w:ind w:firstLine="560" w:firstLineChars="200"/>
        <w:rPr>
          <w:rFonts w:eastAsia="仿宋"/>
          <w:szCs w:val="28"/>
        </w:rPr>
      </w:pPr>
      <w:r>
        <w:rPr>
          <w:rFonts w:eastAsia="仿宋"/>
          <w:szCs w:val="28"/>
        </w:rPr>
        <w:t>（5）现行的有关其他费用定额、指标和价格；</w:t>
      </w:r>
    </w:p>
    <w:p>
      <w:pPr>
        <w:spacing w:line="520" w:lineRule="exact"/>
        <w:ind w:firstLine="560" w:firstLineChars="200"/>
        <w:rPr>
          <w:rFonts w:eastAsia="仿宋"/>
          <w:szCs w:val="28"/>
        </w:rPr>
      </w:pPr>
      <w:r>
        <w:rPr>
          <w:rFonts w:eastAsia="仿宋"/>
          <w:szCs w:val="28"/>
        </w:rPr>
        <w:t>（6）计价依据：</w:t>
      </w:r>
    </w:p>
    <w:p>
      <w:pPr>
        <w:spacing w:line="520" w:lineRule="exact"/>
        <w:ind w:firstLine="560" w:firstLineChars="200"/>
        <w:rPr>
          <w:rFonts w:eastAsia="仿宋"/>
          <w:szCs w:val="28"/>
        </w:rPr>
      </w:pPr>
      <w:r>
        <w:rPr>
          <w:rFonts w:eastAsia="仿宋"/>
          <w:szCs w:val="28"/>
        </w:rPr>
        <w:t>《浙江省市政工程概算定额（2018版）》</w:t>
      </w:r>
    </w:p>
    <w:p>
      <w:pPr>
        <w:spacing w:line="520" w:lineRule="exact"/>
        <w:ind w:firstLine="560" w:firstLineChars="200"/>
        <w:rPr>
          <w:rFonts w:eastAsia="仿宋"/>
          <w:szCs w:val="28"/>
        </w:rPr>
      </w:pPr>
      <w:r>
        <w:rPr>
          <w:rFonts w:eastAsia="仿宋"/>
          <w:szCs w:val="28"/>
        </w:rPr>
        <w:t>《浙江省通用安装工程概算定额（2018版）》</w:t>
      </w:r>
    </w:p>
    <w:p>
      <w:pPr>
        <w:spacing w:line="520" w:lineRule="exact"/>
        <w:ind w:firstLine="560" w:firstLineChars="200"/>
        <w:rPr>
          <w:rFonts w:eastAsia="仿宋"/>
          <w:szCs w:val="28"/>
        </w:rPr>
      </w:pPr>
      <w:r>
        <w:rPr>
          <w:rFonts w:eastAsia="仿宋"/>
          <w:szCs w:val="28"/>
        </w:rPr>
        <w:t>《浙江省建设工程计价规则(2018版)》</w:t>
      </w:r>
    </w:p>
    <w:p>
      <w:pPr>
        <w:spacing w:line="520" w:lineRule="exact"/>
        <w:ind w:firstLine="560" w:firstLineChars="200"/>
        <w:rPr>
          <w:rFonts w:eastAsia="仿宋"/>
          <w:szCs w:val="28"/>
        </w:rPr>
      </w:pPr>
      <w:r>
        <w:rPr>
          <w:rFonts w:eastAsia="仿宋"/>
          <w:szCs w:val="28"/>
        </w:rPr>
        <w:t>《浙江省市政工程预算定额(2018版)》</w:t>
      </w:r>
    </w:p>
    <w:p>
      <w:pPr>
        <w:spacing w:line="520" w:lineRule="exact"/>
        <w:ind w:firstLine="560" w:firstLineChars="200"/>
        <w:rPr>
          <w:rFonts w:eastAsia="仿宋"/>
          <w:szCs w:val="28"/>
        </w:rPr>
      </w:pPr>
      <w:r>
        <w:rPr>
          <w:rFonts w:eastAsia="仿宋"/>
          <w:szCs w:val="28"/>
        </w:rPr>
        <w:t>《浙江省通用安装工程预算定额(2018版)》</w:t>
      </w:r>
    </w:p>
    <w:p>
      <w:pPr>
        <w:spacing w:line="520" w:lineRule="exact"/>
        <w:ind w:firstLine="560" w:firstLineChars="200"/>
        <w:rPr>
          <w:rFonts w:eastAsia="仿宋"/>
          <w:szCs w:val="28"/>
        </w:rPr>
      </w:pPr>
      <w:r>
        <w:rPr>
          <w:rFonts w:eastAsia="仿宋"/>
          <w:szCs w:val="28"/>
        </w:rPr>
        <w:t>《浙江省园林绿化及仿古建筑工程预算定额（2018版)》</w:t>
      </w:r>
    </w:p>
    <w:p>
      <w:pPr>
        <w:spacing w:line="520" w:lineRule="exact"/>
        <w:ind w:firstLine="560" w:firstLineChars="200"/>
        <w:rPr>
          <w:rFonts w:eastAsia="仿宋"/>
          <w:szCs w:val="28"/>
        </w:rPr>
      </w:pPr>
      <w:r>
        <w:rPr>
          <w:rFonts w:eastAsia="仿宋"/>
          <w:szCs w:val="28"/>
        </w:rPr>
        <w:t>工程造价管理机构发布的《工程造价信息》2022第8期；</w:t>
      </w:r>
    </w:p>
    <w:p>
      <w:pPr>
        <w:spacing w:line="500" w:lineRule="exact"/>
        <w:ind w:firstLine="560" w:firstLineChars="200"/>
        <w:rPr>
          <w:rFonts w:eastAsia="仿宋"/>
          <w:szCs w:val="28"/>
        </w:rPr>
      </w:pPr>
      <w:r>
        <w:rPr>
          <w:rFonts w:eastAsia="仿宋"/>
          <w:szCs w:val="28"/>
        </w:rPr>
        <w:t>《关于增值税调整后我省建设工程计价依据增值税税率及有关计价调整的通知》浙建建发(2019J 92 号</w:t>
      </w:r>
    </w:p>
    <w:p>
      <w:pPr>
        <w:spacing w:line="500" w:lineRule="exact"/>
        <w:ind w:firstLine="560" w:firstLineChars="200"/>
        <w:rPr>
          <w:rFonts w:eastAsia="仿宋"/>
          <w:szCs w:val="28"/>
        </w:rPr>
      </w:pPr>
      <w:r>
        <w:rPr>
          <w:rFonts w:eastAsia="仿宋"/>
          <w:szCs w:val="28"/>
        </w:rPr>
        <w:t>浙江省和当地发布的其他计价文件等</w:t>
      </w:r>
    </w:p>
    <w:p>
      <w:pPr>
        <w:spacing w:line="500" w:lineRule="exact"/>
        <w:ind w:firstLine="560" w:firstLineChars="200"/>
        <w:rPr>
          <w:rFonts w:eastAsia="仿宋"/>
          <w:szCs w:val="28"/>
        </w:rPr>
      </w:pPr>
      <w:r>
        <w:rPr>
          <w:rFonts w:eastAsia="仿宋"/>
          <w:szCs w:val="28"/>
        </w:rPr>
        <w:t xml:space="preserve"> 相同或类似工程概预算经济指标。</w:t>
      </w:r>
    </w:p>
    <w:p>
      <w:pPr>
        <w:spacing w:before="60" w:line="500" w:lineRule="exact"/>
        <w:rPr>
          <w:rFonts w:eastAsia="仿宋"/>
          <w:b/>
          <w:szCs w:val="28"/>
        </w:rPr>
      </w:pPr>
      <w:r>
        <w:rPr>
          <w:rFonts w:eastAsia="仿宋"/>
          <w:b/>
          <w:szCs w:val="28"/>
        </w:rPr>
        <w:t>§12.1.3取费标准</w:t>
      </w:r>
    </w:p>
    <w:p>
      <w:pPr>
        <w:spacing w:line="500" w:lineRule="exact"/>
        <w:ind w:firstLine="560" w:firstLineChars="200"/>
        <w:rPr>
          <w:rFonts w:eastAsia="仿宋"/>
          <w:szCs w:val="28"/>
        </w:rPr>
      </w:pPr>
      <w:r>
        <w:rPr>
          <w:rFonts w:eastAsia="仿宋"/>
          <w:szCs w:val="28"/>
        </w:rPr>
        <w:t>（1）工程建设其他费用包括建设管理费、勘察设计费、环境影响评价费、场地准备及临时设施费、工程保险费等。</w:t>
      </w:r>
    </w:p>
    <w:p>
      <w:pPr>
        <w:spacing w:line="500" w:lineRule="exact"/>
        <w:ind w:firstLine="560" w:firstLineChars="200"/>
        <w:rPr>
          <w:rFonts w:eastAsia="仿宋"/>
          <w:szCs w:val="28"/>
        </w:rPr>
      </w:pPr>
      <w:r>
        <w:rPr>
          <w:rFonts w:eastAsia="仿宋"/>
          <w:szCs w:val="28"/>
        </w:rPr>
        <w:t>（2）勘察设计费以工程费为计费额按《工程勘察设计收费标准》计取。</w:t>
      </w:r>
    </w:p>
    <w:p>
      <w:pPr>
        <w:spacing w:line="500" w:lineRule="exact"/>
        <w:ind w:firstLine="560" w:firstLineChars="200"/>
        <w:rPr>
          <w:rFonts w:eastAsia="仿宋"/>
          <w:szCs w:val="28"/>
        </w:rPr>
      </w:pPr>
      <w:r>
        <w:rPr>
          <w:rFonts w:eastAsia="仿宋"/>
          <w:szCs w:val="28"/>
        </w:rPr>
        <w:t>（3）其他几项取费标准按《浙江省工程建设其他费用定额（2018版）》计取，以后按实调整。</w:t>
      </w:r>
    </w:p>
    <w:p>
      <w:pPr>
        <w:spacing w:line="500" w:lineRule="exact"/>
        <w:ind w:firstLine="560" w:firstLineChars="200"/>
        <w:rPr>
          <w:rFonts w:eastAsia="仿宋"/>
          <w:szCs w:val="28"/>
        </w:rPr>
      </w:pPr>
      <w:r>
        <w:rPr>
          <w:rFonts w:eastAsia="仿宋"/>
          <w:szCs w:val="28"/>
        </w:rPr>
        <w:t>（4）基本预备费按工程费用和建设其他费的5%计取；涨价预备费依据计投资〔1999〕1340号及浙计经基〔1999〕1465号文件执行，暂按零计算。</w:t>
      </w:r>
    </w:p>
    <w:p>
      <w:pPr>
        <w:spacing w:line="500" w:lineRule="exact"/>
        <w:ind w:firstLine="560" w:firstLineChars="200"/>
        <w:rPr>
          <w:rFonts w:eastAsia="仿宋"/>
          <w:szCs w:val="28"/>
        </w:rPr>
      </w:pPr>
      <w:r>
        <w:rPr>
          <w:rFonts w:eastAsia="仿宋"/>
          <w:szCs w:val="28"/>
        </w:rPr>
        <w:t>（5）土地费用按6</w:t>
      </w:r>
      <w:r>
        <w:rPr>
          <w:rFonts w:hint="eastAsia" w:eastAsia="仿宋"/>
          <w:szCs w:val="28"/>
          <w:lang w:val="en-US" w:eastAsia="zh-CN"/>
        </w:rPr>
        <w:t>7.2</w:t>
      </w:r>
      <w:r>
        <w:rPr>
          <w:rFonts w:eastAsia="仿宋"/>
          <w:szCs w:val="28"/>
        </w:rPr>
        <w:t>万元/亩估算</w:t>
      </w:r>
      <w:r>
        <w:rPr>
          <w:rFonts w:hint="eastAsia" w:eastAsia="仿宋"/>
          <w:szCs w:val="28"/>
          <w:lang w:eastAsia="zh-CN"/>
        </w:rPr>
        <w:t>，</w:t>
      </w:r>
      <w:r>
        <w:rPr>
          <w:rFonts w:hint="eastAsia" w:eastAsia="仿宋"/>
          <w:szCs w:val="28"/>
          <w:lang w:val="en-US" w:eastAsia="zh-CN"/>
        </w:rPr>
        <w:t>投标价格在64元/亩的基础上有5%的上浮空间</w:t>
      </w:r>
      <w:r>
        <w:rPr>
          <w:rFonts w:eastAsia="仿宋"/>
          <w:szCs w:val="28"/>
        </w:rPr>
        <w:t>。</w:t>
      </w:r>
    </w:p>
    <w:p>
      <w:pPr>
        <w:spacing w:before="60" w:line="500" w:lineRule="exact"/>
        <w:rPr>
          <w:rFonts w:eastAsia="仿宋"/>
          <w:b/>
          <w:szCs w:val="28"/>
        </w:rPr>
      </w:pPr>
      <w:r>
        <w:rPr>
          <w:rFonts w:eastAsia="仿宋"/>
          <w:b/>
          <w:szCs w:val="28"/>
        </w:rPr>
        <w:t>§12.1.4工程总投资</w:t>
      </w:r>
    </w:p>
    <w:p>
      <w:pPr>
        <w:spacing w:line="500" w:lineRule="exact"/>
        <w:ind w:firstLine="560" w:firstLineChars="200"/>
        <w:rPr>
          <w:rFonts w:eastAsia="仿宋"/>
          <w:szCs w:val="28"/>
        </w:rPr>
      </w:pPr>
      <w:r>
        <w:rPr>
          <w:rFonts w:eastAsia="仿宋"/>
          <w:szCs w:val="28"/>
        </w:rPr>
        <w:t>（1）工程总投资</w:t>
      </w:r>
    </w:p>
    <w:p>
      <w:pPr>
        <w:spacing w:line="500" w:lineRule="exact"/>
        <w:ind w:firstLine="560" w:firstLineChars="200"/>
        <w:rPr>
          <w:rFonts w:eastAsia="仿宋"/>
          <w:szCs w:val="28"/>
        </w:rPr>
      </w:pPr>
      <w:r>
        <w:rPr>
          <w:rFonts w:eastAsia="仿宋"/>
          <w:szCs w:val="28"/>
        </w:rPr>
        <w:t>本项目</w:t>
      </w:r>
      <w:r>
        <w:rPr>
          <w:rFonts w:hint="eastAsia" w:eastAsia="仿宋"/>
          <w:szCs w:val="28"/>
        </w:rPr>
        <w:t>工程总投资</w:t>
      </w:r>
      <w:r>
        <w:rPr>
          <w:rFonts w:eastAsia="仿宋"/>
          <w:szCs w:val="28"/>
        </w:rPr>
        <w:t>9</w:t>
      </w:r>
      <w:r>
        <w:rPr>
          <w:rFonts w:hint="eastAsia" w:eastAsia="仿宋"/>
          <w:szCs w:val="28"/>
          <w:lang w:val="en-US" w:eastAsia="zh-CN"/>
        </w:rPr>
        <w:t>3630.44</w:t>
      </w:r>
      <w:r>
        <w:rPr>
          <w:rFonts w:hint="eastAsia" w:eastAsia="仿宋"/>
          <w:szCs w:val="28"/>
        </w:rPr>
        <w:t>万元，</w:t>
      </w:r>
      <w:r>
        <w:rPr>
          <w:rFonts w:hint="eastAsia" w:eastAsia="仿宋"/>
          <w:szCs w:val="28"/>
          <w:highlight w:val="yellow"/>
        </w:rPr>
        <w:t>其中工程费用为</w:t>
      </w:r>
      <w:r>
        <w:rPr>
          <w:rFonts w:hint="eastAsia" w:eastAsia="仿宋"/>
          <w:szCs w:val="28"/>
          <w:highlight w:val="yellow"/>
          <w:lang w:eastAsia="zh-CN"/>
        </w:rPr>
        <w:t>6</w:t>
      </w:r>
      <w:r>
        <w:rPr>
          <w:rFonts w:hint="eastAsia" w:eastAsia="仿宋"/>
          <w:szCs w:val="28"/>
          <w:highlight w:val="yellow"/>
          <w:lang w:val="en-US" w:eastAsia="zh-CN"/>
        </w:rPr>
        <w:t>6678.11</w:t>
      </w:r>
      <w:r>
        <w:rPr>
          <w:rFonts w:hint="eastAsia" w:eastAsia="仿宋"/>
          <w:szCs w:val="28"/>
          <w:highlight w:val="yellow"/>
        </w:rPr>
        <w:t>万元，</w:t>
      </w:r>
      <w:r>
        <w:rPr>
          <w:rFonts w:hint="eastAsia" w:eastAsia="仿宋"/>
          <w:szCs w:val="28"/>
        </w:rPr>
        <w:t>其他费用为</w:t>
      </w:r>
      <w:r>
        <w:rPr>
          <w:rFonts w:eastAsia="仿宋"/>
          <w:szCs w:val="28"/>
        </w:rPr>
        <w:t>18385.69</w:t>
      </w:r>
      <w:r>
        <w:rPr>
          <w:rFonts w:hint="eastAsia" w:eastAsia="仿宋"/>
          <w:szCs w:val="28"/>
        </w:rPr>
        <w:t>万元，基本预备费为</w:t>
      </w:r>
      <w:r>
        <w:rPr>
          <w:rFonts w:eastAsia="仿宋"/>
          <w:szCs w:val="28"/>
        </w:rPr>
        <w:t>3446.64</w:t>
      </w:r>
      <w:r>
        <w:rPr>
          <w:rFonts w:hint="eastAsia" w:eastAsia="仿宋"/>
          <w:szCs w:val="28"/>
        </w:rPr>
        <w:t>万元，建设期利息为</w:t>
      </w:r>
      <w:r>
        <w:rPr>
          <w:rFonts w:hint="eastAsia" w:eastAsia="仿宋"/>
          <w:szCs w:val="28"/>
          <w:lang w:val="en-US" w:eastAsia="zh-CN"/>
        </w:rPr>
        <w:t>5120</w:t>
      </w:r>
      <w:r>
        <w:rPr>
          <w:rFonts w:hint="eastAsia" w:eastAsia="仿宋"/>
          <w:szCs w:val="28"/>
        </w:rPr>
        <w:t>万元。</w:t>
      </w:r>
    </w:p>
    <w:p>
      <w:pPr>
        <w:spacing w:line="520" w:lineRule="exact"/>
        <w:ind w:firstLine="562" w:firstLineChars="200"/>
        <w:jc w:val="center"/>
        <w:rPr>
          <w:rFonts w:hint="eastAsia" w:eastAsia="仿宋"/>
          <w:b/>
          <w:lang w:eastAsia="zh-CN"/>
        </w:rPr>
      </w:pPr>
      <w:r>
        <w:rPr>
          <w:rFonts w:eastAsia="仿宋"/>
          <w:b/>
        </w:rPr>
        <w:t>表12-1 总(综合)估算表</w:t>
      </w:r>
      <w:r>
        <w:rPr>
          <w:rFonts w:hint="eastAsia" w:eastAsia="仿宋"/>
          <w:b/>
          <w:lang w:eastAsia="zh-CN"/>
        </w:rPr>
        <w:t>（</w:t>
      </w:r>
      <w:r>
        <w:rPr>
          <w:rFonts w:hint="eastAsia" w:eastAsia="仿宋"/>
          <w:b/>
          <w:lang w:val="en-US" w:eastAsia="zh-CN"/>
        </w:rPr>
        <w:t>单位：万元</w:t>
      </w:r>
      <w:r>
        <w:rPr>
          <w:rFonts w:hint="eastAsia" w:eastAsia="仿宋"/>
          <w:b/>
          <w:lang w:eastAsia="zh-CN"/>
        </w:rPr>
        <w:t>）</w:t>
      </w:r>
    </w:p>
    <w:tbl>
      <w:tblPr>
        <w:tblStyle w:val="35"/>
        <w:tblW w:w="5000" w:type="pct"/>
        <w:tblInd w:w="0" w:type="dxa"/>
        <w:tblLayout w:type="autofit"/>
        <w:tblCellMar>
          <w:top w:w="0" w:type="dxa"/>
          <w:left w:w="108" w:type="dxa"/>
          <w:bottom w:w="0" w:type="dxa"/>
          <w:right w:w="108" w:type="dxa"/>
        </w:tblCellMar>
      </w:tblPr>
      <w:tblGrid>
        <w:gridCol w:w="679"/>
        <w:gridCol w:w="1016"/>
        <w:gridCol w:w="966"/>
        <w:gridCol w:w="966"/>
        <w:gridCol w:w="866"/>
        <w:gridCol w:w="1067"/>
        <w:gridCol w:w="971"/>
        <w:gridCol w:w="866"/>
        <w:gridCol w:w="981"/>
        <w:gridCol w:w="966"/>
      </w:tblGrid>
      <w:tr>
        <w:tblPrEx>
          <w:tblCellMar>
            <w:top w:w="0" w:type="dxa"/>
            <w:left w:w="108" w:type="dxa"/>
            <w:bottom w:w="0" w:type="dxa"/>
            <w:right w:w="108" w:type="dxa"/>
          </w:tblCellMar>
        </w:tblPrEx>
        <w:trPr>
          <w:trHeight w:val="390" w:hRule="atLeast"/>
        </w:trPr>
        <w:tc>
          <w:tcPr>
            <w:tcW w:w="431" w:type="pct"/>
            <w:vMerge w:val="restart"/>
            <w:tcBorders>
              <w:top w:val="single" w:color="auto" w:sz="8" w:space="0"/>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bookmarkStart w:id="120" w:name="OLE_LINK22"/>
            <w:r>
              <w:rPr>
                <w:rFonts w:hint="eastAsia" w:ascii="宋体" w:hAnsi="宋体" w:eastAsia="宋体" w:cs="宋体"/>
                <w:i w:val="0"/>
                <w:iCs w:val="0"/>
                <w:color w:val="000000"/>
                <w:kern w:val="0"/>
                <w:sz w:val="20"/>
                <w:szCs w:val="20"/>
                <w:u w:val="none"/>
                <w:lang w:val="en-US" w:eastAsia="zh-CN" w:bidi="ar"/>
              </w:rPr>
              <w:t>序号</w:t>
            </w:r>
          </w:p>
        </w:tc>
        <w:tc>
          <w:tcPr>
            <w:tcW w:w="533" w:type="pct"/>
            <w:vMerge w:val="restart"/>
            <w:tcBorders>
              <w:top w:val="single" w:color="auto" w:sz="8" w:space="0"/>
              <w:left w:val="single" w:color="000000"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工程项目或费用名称</w:t>
            </w:r>
          </w:p>
        </w:tc>
        <w:tc>
          <w:tcPr>
            <w:tcW w:w="2534" w:type="pct"/>
            <w:gridSpan w:val="5"/>
            <w:vMerge w:val="restart"/>
            <w:tcBorders>
              <w:top w:val="single" w:color="auto" w:sz="8" w:space="0"/>
              <w:left w:val="single" w:color="000000"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估算费用</w:t>
            </w:r>
            <w:r>
              <w:rPr>
                <w:rFonts w:hint="default" w:ascii="Times New Roman" w:hAnsi="Times New Roman" w:eastAsia="宋体" w:cs="Times New Roman"/>
                <w:i w:val="0"/>
                <w:iCs w:val="0"/>
                <w:color w:val="000000"/>
                <w:kern w:val="0"/>
                <w:sz w:val="20"/>
                <w:szCs w:val="20"/>
                <w:u w:val="none"/>
                <w:lang w:val="en-US" w:eastAsia="zh-CN" w:bidi="ar"/>
              </w:rPr>
              <w:t>(</w:t>
            </w:r>
            <w:r>
              <w:rPr>
                <w:rFonts w:hint="eastAsia" w:ascii="宋体" w:hAnsi="宋体" w:eastAsia="宋体" w:cs="宋体"/>
                <w:i w:val="0"/>
                <w:iCs w:val="0"/>
                <w:color w:val="000000"/>
                <w:kern w:val="0"/>
                <w:sz w:val="20"/>
                <w:szCs w:val="20"/>
                <w:u w:val="none"/>
                <w:lang w:val="en-US" w:eastAsia="zh-CN" w:bidi="ar"/>
              </w:rPr>
              <w:t>单位：万元</w:t>
            </w:r>
            <w:r>
              <w:rPr>
                <w:rFonts w:hint="default" w:ascii="Times New Roman" w:hAnsi="Times New Roman" w:eastAsia="宋体" w:cs="Times New Roman"/>
                <w:i w:val="0"/>
                <w:iCs w:val="0"/>
                <w:color w:val="000000"/>
                <w:kern w:val="0"/>
                <w:sz w:val="20"/>
                <w:szCs w:val="20"/>
                <w:u w:val="none"/>
                <w:lang w:val="en-US" w:eastAsia="zh-CN" w:bidi="ar"/>
              </w:rPr>
              <w:t>)</w:t>
            </w:r>
          </w:p>
        </w:tc>
        <w:tc>
          <w:tcPr>
            <w:tcW w:w="993" w:type="pct"/>
            <w:gridSpan w:val="2"/>
            <w:vMerge w:val="restart"/>
            <w:tcBorders>
              <w:top w:val="single" w:color="auto" w:sz="8" w:space="0"/>
              <w:left w:val="single" w:color="000000"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技术经济指标</w:t>
            </w:r>
          </w:p>
        </w:tc>
        <w:tc>
          <w:tcPr>
            <w:tcW w:w="507" w:type="pct"/>
            <w:tcBorders>
              <w:top w:val="single" w:color="auto" w:sz="8" w:space="0"/>
              <w:left w:val="nil"/>
              <w:bottom w:val="nil"/>
              <w:right w:val="single" w:color="auto"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占总投</w:t>
            </w:r>
          </w:p>
        </w:tc>
      </w:tr>
      <w:tr>
        <w:tblPrEx>
          <w:tblCellMar>
            <w:top w:w="0" w:type="dxa"/>
            <w:left w:w="108" w:type="dxa"/>
            <w:bottom w:w="0" w:type="dxa"/>
            <w:right w:w="108" w:type="dxa"/>
          </w:tblCellMar>
        </w:tblPrEx>
        <w:trPr>
          <w:trHeight w:val="360" w:hRule="atLeast"/>
        </w:trPr>
        <w:tc>
          <w:tcPr>
            <w:tcW w:w="431" w:type="pct"/>
            <w:vMerge w:val="continue"/>
            <w:tcBorders>
              <w:top w:val="single" w:color="auto" w:sz="8" w:space="0"/>
              <w:left w:val="single" w:color="auto" w:sz="8" w:space="0"/>
              <w:bottom w:val="single" w:color="000000" w:sz="8" w:space="0"/>
              <w:right w:val="single" w:color="000000" w:sz="8" w:space="0"/>
            </w:tcBorders>
            <w:vAlign w:val="center"/>
          </w:tcPr>
          <w:p>
            <w:pPr>
              <w:spacing w:line="240" w:lineRule="auto"/>
              <w:jc w:val="center"/>
              <w:rPr>
                <w:rFonts w:ascii="宋体" w:hAnsi="宋体" w:eastAsia="宋体" w:cs="宋体"/>
                <w:color w:val="000000"/>
                <w:kern w:val="0"/>
                <w:sz w:val="20"/>
              </w:rPr>
            </w:pPr>
          </w:p>
        </w:tc>
        <w:tc>
          <w:tcPr>
            <w:tcW w:w="533" w:type="pct"/>
            <w:vMerge w:val="continue"/>
            <w:tcBorders>
              <w:top w:val="single" w:color="auto" w:sz="8" w:space="0"/>
              <w:left w:val="single" w:color="000000" w:sz="8" w:space="0"/>
              <w:bottom w:val="single" w:color="000000" w:sz="8" w:space="0"/>
              <w:right w:val="single" w:color="000000" w:sz="8" w:space="0"/>
            </w:tcBorders>
            <w:vAlign w:val="center"/>
          </w:tcPr>
          <w:p>
            <w:pPr>
              <w:spacing w:line="240" w:lineRule="auto"/>
              <w:jc w:val="center"/>
              <w:rPr>
                <w:rFonts w:ascii="宋体" w:hAnsi="宋体" w:eastAsia="宋体" w:cs="宋体"/>
                <w:color w:val="000000"/>
                <w:kern w:val="0"/>
                <w:sz w:val="20"/>
              </w:rPr>
            </w:pPr>
          </w:p>
        </w:tc>
        <w:tc>
          <w:tcPr>
            <w:tcW w:w="2534" w:type="pct"/>
            <w:gridSpan w:val="5"/>
            <w:vMerge w:val="continue"/>
            <w:tcBorders>
              <w:top w:val="single" w:color="auto" w:sz="8" w:space="0"/>
              <w:left w:val="single" w:color="000000" w:sz="8" w:space="0"/>
              <w:bottom w:val="single" w:color="000000" w:sz="8" w:space="0"/>
              <w:right w:val="single" w:color="000000" w:sz="8" w:space="0"/>
            </w:tcBorders>
            <w:vAlign w:val="center"/>
          </w:tcPr>
          <w:p>
            <w:pPr>
              <w:spacing w:line="240" w:lineRule="auto"/>
              <w:jc w:val="center"/>
              <w:rPr>
                <w:rFonts w:ascii="宋体" w:hAnsi="宋体" w:eastAsia="宋体" w:cs="宋体"/>
                <w:color w:val="000000"/>
                <w:kern w:val="0"/>
                <w:sz w:val="20"/>
              </w:rPr>
            </w:pPr>
          </w:p>
        </w:tc>
        <w:tc>
          <w:tcPr>
            <w:tcW w:w="993" w:type="pct"/>
            <w:gridSpan w:val="2"/>
            <w:vMerge w:val="continue"/>
            <w:tcBorders>
              <w:top w:val="single" w:color="auto" w:sz="8" w:space="0"/>
              <w:left w:val="single" w:color="000000" w:sz="8" w:space="0"/>
              <w:bottom w:val="single" w:color="000000" w:sz="8" w:space="0"/>
              <w:right w:val="single" w:color="000000" w:sz="8" w:space="0"/>
            </w:tcBorders>
            <w:vAlign w:val="center"/>
          </w:tcPr>
          <w:p>
            <w:pPr>
              <w:spacing w:line="240" w:lineRule="auto"/>
              <w:jc w:val="center"/>
              <w:rPr>
                <w:rFonts w:ascii="宋体" w:hAnsi="宋体" w:eastAsia="宋体" w:cs="宋体"/>
                <w:color w:val="000000"/>
                <w:kern w:val="0"/>
                <w:sz w:val="20"/>
              </w:rPr>
            </w:pPr>
          </w:p>
        </w:tc>
        <w:tc>
          <w:tcPr>
            <w:tcW w:w="507" w:type="pct"/>
            <w:tcBorders>
              <w:top w:val="nil"/>
              <w:left w:val="nil"/>
              <w:bottom w:val="nil"/>
              <w:right w:val="single" w:color="auto"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资额</w:t>
            </w:r>
          </w:p>
        </w:tc>
      </w:tr>
      <w:tr>
        <w:tblPrEx>
          <w:tblCellMar>
            <w:top w:w="0" w:type="dxa"/>
            <w:left w:w="108" w:type="dxa"/>
            <w:bottom w:w="0" w:type="dxa"/>
            <w:right w:w="108" w:type="dxa"/>
          </w:tblCellMar>
        </w:tblPrEx>
        <w:trPr>
          <w:trHeight w:val="345" w:hRule="atLeast"/>
        </w:trPr>
        <w:tc>
          <w:tcPr>
            <w:tcW w:w="431" w:type="pct"/>
            <w:vMerge w:val="continue"/>
            <w:tcBorders>
              <w:top w:val="single" w:color="auto" w:sz="8" w:space="0"/>
              <w:left w:val="single" w:color="auto" w:sz="8" w:space="0"/>
              <w:bottom w:val="single" w:color="000000" w:sz="8" w:space="0"/>
              <w:right w:val="single" w:color="000000" w:sz="8" w:space="0"/>
            </w:tcBorders>
            <w:vAlign w:val="center"/>
          </w:tcPr>
          <w:p>
            <w:pPr>
              <w:spacing w:line="240" w:lineRule="auto"/>
              <w:jc w:val="center"/>
              <w:rPr>
                <w:rFonts w:ascii="宋体" w:hAnsi="宋体" w:eastAsia="宋体" w:cs="宋体"/>
                <w:color w:val="000000"/>
                <w:kern w:val="0"/>
                <w:sz w:val="20"/>
              </w:rPr>
            </w:pPr>
          </w:p>
        </w:tc>
        <w:tc>
          <w:tcPr>
            <w:tcW w:w="533" w:type="pct"/>
            <w:vMerge w:val="continue"/>
            <w:tcBorders>
              <w:top w:val="single" w:color="auto" w:sz="8" w:space="0"/>
              <w:left w:val="single" w:color="000000" w:sz="8" w:space="0"/>
              <w:bottom w:val="single" w:color="000000" w:sz="8" w:space="0"/>
              <w:right w:val="single" w:color="000000" w:sz="8" w:space="0"/>
            </w:tcBorders>
            <w:vAlign w:val="center"/>
          </w:tcPr>
          <w:p>
            <w:pPr>
              <w:spacing w:line="240" w:lineRule="auto"/>
              <w:jc w:val="center"/>
              <w:rPr>
                <w:rFonts w:ascii="宋体" w:hAnsi="宋体" w:eastAsia="宋体" w:cs="宋体"/>
                <w:color w:val="000000"/>
                <w:kern w:val="0"/>
                <w:sz w:val="20"/>
              </w:rPr>
            </w:pPr>
          </w:p>
        </w:tc>
        <w:tc>
          <w:tcPr>
            <w:tcW w:w="454" w:type="pct"/>
            <w:tcBorders>
              <w:top w:val="nil"/>
              <w:left w:val="nil"/>
              <w:bottom w:val="nil"/>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建筑</w:t>
            </w:r>
          </w:p>
        </w:tc>
        <w:tc>
          <w:tcPr>
            <w:tcW w:w="507" w:type="pct"/>
            <w:tcBorders>
              <w:top w:val="nil"/>
              <w:left w:val="nil"/>
              <w:bottom w:val="nil"/>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安装</w:t>
            </w:r>
          </w:p>
        </w:tc>
        <w:tc>
          <w:tcPr>
            <w:tcW w:w="454" w:type="pct"/>
            <w:tcBorders>
              <w:top w:val="nil"/>
              <w:left w:val="nil"/>
              <w:bottom w:val="nil"/>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设备</w:t>
            </w:r>
          </w:p>
        </w:tc>
        <w:tc>
          <w:tcPr>
            <w:tcW w:w="585" w:type="pct"/>
            <w:tcBorders>
              <w:top w:val="nil"/>
              <w:left w:val="nil"/>
              <w:bottom w:val="nil"/>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其他</w:t>
            </w:r>
          </w:p>
        </w:tc>
        <w:tc>
          <w:tcPr>
            <w:tcW w:w="531" w:type="pct"/>
            <w:vMerge w:val="restart"/>
            <w:tcBorders>
              <w:top w:val="nil"/>
              <w:left w:val="single" w:color="000000"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合计</w:t>
            </w:r>
          </w:p>
        </w:tc>
        <w:tc>
          <w:tcPr>
            <w:tcW w:w="454" w:type="pct"/>
            <w:tcBorders>
              <w:top w:val="nil"/>
              <w:left w:val="nil"/>
              <w:bottom w:val="nil"/>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建筑</w:t>
            </w:r>
          </w:p>
        </w:tc>
        <w:tc>
          <w:tcPr>
            <w:tcW w:w="538" w:type="pct"/>
            <w:tcBorders>
              <w:top w:val="nil"/>
              <w:left w:val="nil"/>
              <w:bottom w:val="nil"/>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单方造价</w:t>
            </w:r>
          </w:p>
        </w:tc>
        <w:tc>
          <w:tcPr>
            <w:tcW w:w="507" w:type="pct"/>
            <w:tcBorders>
              <w:top w:val="nil"/>
              <w:left w:val="nil"/>
              <w:bottom w:val="nil"/>
              <w:right w:val="single" w:color="auto" w:sz="8" w:space="0"/>
            </w:tcBorders>
            <w:shd w:val="clear" w:color="000000" w:fill="FFFFFF"/>
            <w:vAlign w:val="center"/>
          </w:tcPr>
          <w:p>
            <w:pPr>
              <w:keepNext w:val="0"/>
              <w:keepLines w:val="0"/>
              <w:widowControl/>
              <w:suppressLineNumbers w:val="0"/>
              <w:spacing w:line="240" w:lineRule="auto"/>
              <w:jc w:val="center"/>
              <w:textAlignment w:val="center"/>
              <w:rPr>
                <w:rFonts w:hint="eastAsia"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w:t>
            </w:r>
          </w:p>
        </w:tc>
      </w:tr>
      <w:tr>
        <w:tblPrEx>
          <w:tblCellMar>
            <w:top w:w="0" w:type="dxa"/>
            <w:left w:w="108" w:type="dxa"/>
            <w:bottom w:w="0" w:type="dxa"/>
            <w:right w:w="108" w:type="dxa"/>
          </w:tblCellMar>
        </w:tblPrEx>
        <w:trPr>
          <w:trHeight w:val="560" w:hRule="atLeast"/>
        </w:trPr>
        <w:tc>
          <w:tcPr>
            <w:tcW w:w="431" w:type="pct"/>
            <w:vMerge w:val="continue"/>
            <w:tcBorders>
              <w:top w:val="single" w:color="auto" w:sz="8" w:space="0"/>
              <w:left w:val="single" w:color="auto" w:sz="8" w:space="0"/>
              <w:bottom w:val="single" w:color="000000" w:sz="8" w:space="0"/>
              <w:right w:val="single" w:color="000000" w:sz="8" w:space="0"/>
            </w:tcBorders>
            <w:vAlign w:val="center"/>
          </w:tcPr>
          <w:p>
            <w:pPr>
              <w:spacing w:line="240" w:lineRule="auto"/>
              <w:jc w:val="center"/>
              <w:rPr>
                <w:rFonts w:ascii="宋体" w:hAnsi="宋体" w:eastAsia="宋体" w:cs="宋体"/>
                <w:color w:val="000000"/>
                <w:kern w:val="0"/>
                <w:sz w:val="20"/>
              </w:rPr>
            </w:pPr>
          </w:p>
        </w:tc>
        <w:tc>
          <w:tcPr>
            <w:tcW w:w="533" w:type="pct"/>
            <w:vMerge w:val="continue"/>
            <w:tcBorders>
              <w:top w:val="single" w:color="auto" w:sz="8" w:space="0"/>
              <w:left w:val="single" w:color="000000" w:sz="8" w:space="0"/>
              <w:bottom w:val="single" w:color="000000" w:sz="8" w:space="0"/>
              <w:right w:val="single" w:color="000000" w:sz="8" w:space="0"/>
            </w:tcBorders>
            <w:vAlign w:val="center"/>
          </w:tcPr>
          <w:p>
            <w:pPr>
              <w:spacing w:line="240" w:lineRule="auto"/>
              <w:jc w:val="center"/>
              <w:rPr>
                <w:rFonts w:ascii="宋体" w:hAnsi="宋体" w:eastAsia="宋体" w:cs="宋体"/>
                <w:color w:val="000000"/>
                <w:kern w:val="0"/>
                <w:sz w:val="20"/>
              </w:rPr>
            </w:pPr>
          </w:p>
        </w:tc>
        <w:tc>
          <w:tcPr>
            <w:tcW w:w="454"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工程费</w:t>
            </w:r>
          </w:p>
        </w:tc>
        <w:tc>
          <w:tcPr>
            <w:tcW w:w="507"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工程费</w:t>
            </w:r>
          </w:p>
        </w:tc>
        <w:tc>
          <w:tcPr>
            <w:tcW w:w="454"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购置费</w:t>
            </w:r>
          </w:p>
        </w:tc>
        <w:tc>
          <w:tcPr>
            <w:tcW w:w="585"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费用</w:t>
            </w:r>
          </w:p>
        </w:tc>
        <w:tc>
          <w:tcPr>
            <w:tcW w:w="531" w:type="pct"/>
            <w:vMerge w:val="continue"/>
            <w:tcBorders>
              <w:top w:val="nil"/>
              <w:left w:val="single" w:color="000000" w:sz="8" w:space="0"/>
              <w:bottom w:val="single" w:color="000000" w:sz="8" w:space="0"/>
              <w:right w:val="single" w:color="000000" w:sz="8" w:space="0"/>
            </w:tcBorders>
            <w:vAlign w:val="center"/>
          </w:tcPr>
          <w:p>
            <w:pPr>
              <w:spacing w:line="240" w:lineRule="auto"/>
              <w:jc w:val="center"/>
              <w:rPr>
                <w:rFonts w:ascii="宋体" w:hAnsi="宋体" w:eastAsia="宋体" w:cs="宋体"/>
                <w:color w:val="000000"/>
                <w:kern w:val="0"/>
                <w:sz w:val="20"/>
              </w:rPr>
            </w:pPr>
          </w:p>
        </w:tc>
        <w:tc>
          <w:tcPr>
            <w:tcW w:w="454"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面积</w:t>
            </w:r>
            <w:r>
              <w:rPr>
                <w:rFonts w:hint="default" w:ascii="Times New Roman" w:hAnsi="Times New Roman" w:eastAsia="宋体" w:cs="Times New Roman"/>
                <w:i w:val="0"/>
                <w:iCs w:val="0"/>
                <w:color w:val="000000"/>
                <w:kern w:val="0"/>
                <w:sz w:val="20"/>
                <w:szCs w:val="20"/>
                <w:u w:val="none"/>
                <w:lang w:val="en-US" w:eastAsia="zh-CN" w:bidi="ar"/>
              </w:rPr>
              <w:t>(m2)</w:t>
            </w:r>
          </w:p>
        </w:tc>
        <w:tc>
          <w:tcPr>
            <w:tcW w:w="538"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w:t>
            </w:r>
            <w:r>
              <w:rPr>
                <w:rFonts w:hint="eastAsia" w:ascii="宋体" w:hAnsi="宋体" w:eastAsia="宋体" w:cs="宋体"/>
                <w:i w:val="0"/>
                <w:iCs w:val="0"/>
                <w:color w:val="000000"/>
                <w:kern w:val="0"/>
                <w:sz w:val="20"/>
                <w:szCs w:val="20"/>
                <w:u w:val="none"/>
                <w:lang w:val="en-US" w:eastAsia="zh-CN" w:bidi="ar"/>
              </w:rPr>
              <w:t>元</w:t>
            </w:r>
            <w:r>
              <w:rPr>
                <w:rFonts w:hint="default" w:ascii="Times New Roman" w:hAnsi="Times New Roman" w:eastAsia="宋体" w:cs="Times New Roman"/>
                <w:i w:val="0"/>
                <w:iCs w:val="0"/>
                <w:color w:val="000000"/>
                <w:kern w:val="0"/>
                <w:sz w:val="20"/>
                <w:szCs w:val="20"/>
                <w:u w:val="none"/>
                <w:lang w:val="en-US" w:eastAsia="zh-CN" w:bidi="ar"/>
              </w:rPr>
              <w:t>/m2)</w:t>
            </w:r>
          </w:p>
        </w:tc>
        <w:tc>
          <w:tcPr>
            <w:tcW w:w="507" w:type="pct"/>
            <w:tcBorders>
              <w:top w:val="nil"/>
              <w:left w:val="nil"/>
              <w:bottom w:val="single" w:color="000000" w:sz="8" w:space="0"/>
              <w:right w:val="single" w:color="auto" w:sz="8" w:space="0"/>
            </w:tcBorders>
            <w:shd w:val="clear" w:color="auto" w:fill="auto"/>
            <w:noWrap/>
            <w:vAlign w:val="center"/>
          </w:tcPr>
          <w:p>
            <w:pPr>
              <w:spacing w:line="240" w:lineRule="auto"/>
              <w:rPr>
                <w:rFonts w:ascii="宋体" w:hAnsi="宋体" w:eastAsia="宋体" w:cs="宋体"/>
                <w:color w:val="000000"/>
                <w:kern w:val="0"/>
                <w:sz w:val="22"/>
                <w:szCs w:val="22"/>
              </w:rPr>
            </w:pPr>
          </w:p>
        </w:tc>
      </w:tr>
      <w:tr>
        <w:tblPrEx>
          <w:tblCellMar>
            <w:top w:w="0" w:type="dxa"/>
            <w:left w:w="108" w:type="dxa"/>
            <w:bottom w:w="0" w:type="dxa"/>
            <w:right w:w="108" w:type="dxa"/>
          </w:tblCellMar>
        </w:tblPrEx>
        <w:trPr>
          <w:trHeight w:val="128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b/>
                <w:bCs/>
                <w:color w:val="000000"/>
                <w:kern w:val="0"/>
                <w:sz w:val="20"/>
              </w:rPr>
            </w:pPr>
            <w:r>
              <w:rPr>
                <w:rFonts w:hint="eastAsia" w:ascii="宋体" w:hAnsi="宋体" w:eastAsia="宋体" w:cs="宋体"/>
                <w:b/>
                <w:bCs/>
                <w:i w:val="0"/>
                <w:iCs w:val="0"/>
                <w:color w:val="000000"/>
                <w:kern w:val="0"/>
                <w:sz w:val="20"/>
                <w:szCs w:val="20"/>
                <w:u w:val="none"/>
                <w:lang w:val="en-US" w:eastAsia="zh-CN" w:bidi="ar"/>
              </w:rPr>
              <w:t>一</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b/>
                <w:bCs/>
                <w:color w:val="000000"/>
                <w:kern w:val="0"/>
                <w:sz w:val="20"/>
              </w:rPr>
            </w:pPr>
            <w:r>
              <w:rPr>
                <w:rFonts w:hint="eastAsia" w:ascii="宋体" w:hAnsi="宋体" w:eastAsia="宋体" w:cs="宋体"/>
                <w:b/>
                <w:bCs/>
                <w:i w:val="0"/>
                <w:iCs w:val="0"/>
                <w:color w:val="000000"/>
                <w:kern w:val="0"/>
                <w:sz w:val="20"/>
                <w:szCs w:val="20"/>
                <w:u w:val="none"/>
                <w:lang w:val="en-US" w:eastAsia="zh-CN" w:bidi="ar"/>
              </w:rPr>
              <w:t>工程费用</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b/>
                <w:bCs/>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w:t>
            </w: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w:t>
            </w: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66678.11</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245280</w:t>
            </w:r>
          </w:p>
        </w:tc>
        <w:tc>
          <w:tcPr>
            <w:tcW w:w="981" w:type="dxa"/>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 xml:space="preserve">2718.45 </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71.21%</w:t>
            </w:r>
          </w:p>
        </w:tc>
      </w:tr>
      <w:tr>
        <w:tblPrEx>
          <w:tblCellMar>
            <w:top w:w="0" w:type="dxa"/>
            <w:left w:w="108" w:type="dxa"/>
            <w:bottom w:w="0" w:type="dxa"/>
            <w:right w:w="108" w:type="dxa"/>
          </w:tblCellMar>
        </w:tblPrEx>
        <w:trPr>
          <w:trHeight w:val="96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1</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b/>
                <w:bCs/>
                <w:color w:val="000000"/>
                <w:kern w:val="0"/>
                <w:sz w:val="20"/>
              </w:rPr>
            </w:pPr>
            <w:r>
              <w:rPr>
                <w:rFonts w:hint="eastAsia" w:ascii="宋体" w:hAnsi="宋体" w:eastAsia="宋体" w:cs="宋体"/>
                <w:b/>
                <w:bCs/>
                <w:i w:val="0"/>
                <w:iCs w:val="0"/>
                <w:color w:val="000000"/>
                <w:kern w:val="0"/>
                <w:sz w:val="20"/>
                <w:szCs w:val="20"/>
                <w:u w:val="none"/>
                <w:lang w:val="en-US" w:eastAsia="zh-CN" w:bidi="ar"/>
              </w:rPr>
              <w:t>土建工程</w:t>
            </w: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hint="eastAsia"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46021.3</w:t>
            </w: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46021.3</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245280</w:t>
            </w:r>
          </w:p>
        </w:tc>
        <w:tc>
          <w:tcPr>
            <w:tcW w:w="981"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49.15%</w:t>
            </w:r>
          </w:p>
        </w:tc>
      </w:tr>
      <w:tr>
        <w:tblPrEx>
          <w:tblCellMar>
            <w:top w:w="0" w:type="dxa"/>
            <w:left w:w="108" w:type="dxa"/>
            <w:bottom w:w="0" w:type="dxa"/>
            <w:right w:w="108" w:type="dxa"/>
          </w:tblCellMar>
        </w:tblPrEx>
        <w:trPr>
          <w:trHeight w:val="540" w:hRule="atLeast"/>
        </w:trPr>
        <w:tc>
          <w:tcPr>
            <w:tcW w:w="431" w:type="pct"/>
            <w:tcBorders>
              <w:top w:val="nil"/>
              <w:left w:val="single" w:color="auto" w:sz="8" w:space="0"/>
              <w:bottom w:val="nil"/>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1.1</w:t>
            </w:r>
          </w:p>
        </w:tc>
        <w:tc>
          <w:tcPr>
            <w:tcW w:w="533" w:type="pct"/>
            <w:tcBorders>
              <w:top w:val="nil"/>
              <w:left w:val="nil"/>
              <w:bottom w:val="nil"/>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厂房</w:t>
            </w:r>
          </w:p>
        </w:tc>
        <w:tc>
          <w:tcPr>
            <w:tcW w:w="866" w:type="dxa"/>
            <w:tcBorders>
              <w:top w:val="nil"/>
              <w:left w:val="nil"/>
              <w:bottom w:val="nil"/>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hint="eastAsia"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39697.3</w:t>
            </w:r>
          </w:p>
        </w:tc>
        <w:tc>
          <w:tcPr>
            <w:tcW w:w="966" w:type="dxa"/>
            <w:tcBorders>
              <w:top w:val="nil"/>
              <w:left w:val="nil"/>
              <w:bottom w:val="nil"/>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nil"/>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nil"/>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nil"/>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39697.3</w:t>
            </w:r>
          </w:p>
        </w:tc>
        <w:tc>
          <w:tcPr>
            <w:tcW w:w="866" w:type="dxa"/>
            <w:tcBorders>
              <w:top w:val="nil"/>
              <w:left w:val="nil"/>
              <w:bottom w:val="nil"/>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214580</w:t>
            </w:r>
          </w:p>
        </w:tc>
        <w:tc>
          <w:tcPr>
            <w:tcW w:w="981" w:type="dxa"/>
            <w:tcBorders>
              <w:top w:val="nil"/>
              <w:left w:val="nil"/>
              <w:bottom w:val="nil"/>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1850</w:t>
            </w:r>
          </w:p>
        </w:tc>
        <w:tc>
          <w:tcPr>
            <w:tcW w:w="966" w:type="dxa"/>
            <w:tcBorders>
              <w:top w:val="nil"/>
              <w:left w:val="nil"/>
              <w:bottom w:val="nil"/>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42.40%</w:t>
            </w:r>
          </w:p>
        </w:tc>
      </w:tr>
      <w:tr>
        <w:tblPrEx>
          <w:tblCellMar>
            <w:top w:w="0" w:type="dxa"/>
            <w:left w:w="108" w:type="dxa"/>
            <w:bottom w:w="0" w:type="dxa"/>
            <w:right w:w="108" w:type="dxa"/>
          </w:tblCellMar>
        </w:tblPrEx>
        <w:trPr>
          <w:trHeight w:val="600" w:hRule="atLeast"/>
        </w:trPr>
        <w:tc>
          <w:tcPr>
            <w:tcW w:w="431" w:type="pct"/>
            <w:tcBorders>
              <w:top w:val="single" w:color="auto" w:sz="8" w:space="0"/>
              <w:left w:val="single" w:color="auto" w:sz="8" w:space="0"/>
              <w:bottom w:val="single" w:color="auto" w:sz="8" w:space="0"/>
              <w:right w:val="single" w:color="auto"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1.2</w:t>
            </w:r>
          </w:p>
        </w:tc>
        <w:tc>
          <w:tcPr>
            <w:tcW w:w="533" w:type="pct"/>
            <w:tcBorders>
              <w:top w:val="single" w:color="000000" w:sz="8" w:space="0"/>
              <w:left w:val="single" w:color="000000" w:sz="8" w:space="0"/>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研发中心</w:t>
            </w:r>
          </w:p>
        </w:tc>
        <w:tc>
          <w:tcPr>
            <w:tcW w:w="866" w:type="dxa"/>
            <w:tcBorders>
              <w:top w:val="single" w:color="000000" w:sz="8" w:space="0"/>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1554</w:t>
            </w:r>
          </w:p>
        </w:tc>
        <w:tc>
          <w:tcPr>
            <w:tcW w:w="966" w:type="dxa"/>
            <w:tcBorders>
              <w:top w:val="single" w:color="000000" w:sz="8" w:space="0"/>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single" w:color="000000" w:sz="8" w:space="0"/>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single" w:color="000000" w:sz="8" w:space="0"/>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971" w:type="dxa"/>
            <w:tcBorders>
              <w:top w:val="single" w:color="000000" w:sz="8" w:space="0"/>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1554</w:t>
            </w:r>
          </w:p>
        </w:tc>
        <w:tc>
          <w:tcPr>
            <w:tcW w:w="866" w:type="dxa"/>
            <w:tcBorders>
              <w:top w:val="single" w:color="000000" w:sz="8" w:space="0"/>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8400</w:t>
            </w:r>
          </w:p>
        </w:tc>
        <w:tc>
          <w:tcPr>
            <w:tcW w:w="981" w:type="dxa"/>
            <w:tcBorders>
              <w:top w:val="single" w:color="000000" w:sz="8" w:space="0"/>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1850</w:t>
            </w:r>
          </w:p>
        </w:tc>
        <w:tc>
          <w:tcPr>
            <w:tcW w:w="966" w:type="dxa"/>
            <w:tcBorders>
              <w:top w:val="single" w:color="000000" w:sz="8" w:space="0"/>
              <w:left w:val="nil"/>
              <w:bottom w:val="nil"/>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1.66%</w:t>
            </w:r>
          </w:p>
        </w:tc>
      </w:tr>
      <w:tr>
        <w:tblPrEx>
          <w:tblCellMar>
            <w:top w:w="0" w:type="dxa"/>
            <w:left w:w="108" w:type="dxa"/>
            <w:bottom w:w="0" w:type="dxa"/>
            <w:right w:w="108" w:type="dxa"/>
          </w:tblCellMar>
        </w:tblPrEx>
        <w:trPr>
          <w:trHeight w:val="52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1.3</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宿舍及配套用房</w:t>
            </w: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hint="eastAsia"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4620</w:t>
            </w: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4620</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22000</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2100</w:t>
            </w:r>
          </w:p>
        </w:tc>
        <w:tc>
          <w:tcPr>
            <w:tcW w:w="966" w:type="dxa"/>
            <w:tcBorders>
              <w:top w:val="single" w:color="000000" w:sz="8" w:space="0"/>
              <w:left w:val="nil"/>
              <w:bottom w:val="nil"/>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4.93%</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1.4</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地下室</w:t>
            </w: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hint="eastAsia"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150</w:t>
            </w: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150</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300</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5000</w:t>
            </w:r>
          </w:p>
        </w:tc>
        <w:tc>
          <w:tcPr>
            <w:tcW w:w="966" w:type="dxa"/>
            <w:tcBorders>
              <w:top w:val="single" w:color="000000" w:sz="8" w:space="0"/>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0.16%</w:t>
            </w:r>
          </w:p>
        </w:tc>
      </w:tr>
      <w:tr>
        <w:tblPrEx>
          <w:tblCellMar>
            <w:top w:w="0" w:type="dxa"/>
            <w:left w:w="108" w:type="dxa"/>
            <w:bottom w:w="0" w:type="dxa"/>
            <w:right w:w="108" w:type="dxa"/>
          </w:tblCellMar>
        </w:tblPrEx>
        <w:trPr>
          <w:trHeight w:val="58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2</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b/>
                <w:bCs/>
                <w:color w:val="000000"/>
                <w:kern w:val="0"/>
                <w:sz w:val="20"/>
              </w:rPr>
            </w:pPr>
            <w:r>
              <w:rPr>
                <w:rFonts w:hint="eastAsia" w:ascii="宋体" w:hAnsi="宋体" w:eastAsia="宋体" w:cs="宋体"/>
                <w:b/>
                <w:bCs/>
                <w:i w:val="0"/>
                <w:iCs w:val="0"/>
                <w:color w:val="000000"/>
                <w:kern w:val="0"/>
                <w:sz w:val="20"/>
                <w:szCs w:val="20"/>
                <w:u w:val="none"/>
                <w:lang w:val="en-US" w:eastAsia="zh-CN" w:bidi="ar"/>
              </w:rPr>
              <w:t>安装工程</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b/>
                <w:bCs/>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11297.04</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11297.04</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b/>
                <w:bCs/>
                <w:color w:val="000000"/>
                <w:kern w:val="0"/>
                <w:sz w:val="20"/>
              </w:rPr>
            </w:pPr>
          </w:p>
        </w:tc>
        <w:tc>
          <w:tcPr>
            <w:tcW w:w="981"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12.07%</w:t>
            </w:r>
          </w:p>
        </w:tc>
      </w:tr>
      <w:tr>
        <w:tblPrEx>
          <w:tblCellMar>
            <w:top w:w="0" w:type="dxa"/>
            <w:left w:w="108" w:type="dxa"/>
            <w:bottom w:w="0" w:type="dxa"/>
            <w:right w:w="108" w:type="dxa"/>
          </w:tblCellMar>
        </w:tblPrEx>
        <w:trPr>
          <w:trHeight w:val="58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2.1</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电气、照明</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2820.72</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2820.72</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245280</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115</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3.01%</w:t>
            </w:r>
          </w:p>
        </w:tc>
      </w:tr>
      <w:tr>
        <w:tblPrEx>
          <w:tblCellMar>
            <w:top w:w="0" w:type="dxa"/>
            <w:left w:w="108" w:type="dxa"/>
            <w:bottom w:w="0" w:type="dxa"/>
            <w:right w:w="108" w:type="dxa"/>
          </w:tblCellMar>
        </w:tblPrEx>
        <w:trPr>
          <w:trHeight w:val="7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2.2</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给排水、消防</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3188.64</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3188.64</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245280</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130</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3.41%</w:t>
            </w:r>
          </w:p>
        </w:tc>
      </w:tr>
      <w:tr>
        <w:tblPrEx>
          <w:tblCellMar>
            <w:top w:w="0" w:type="dxa"/>
            <w:left w:w="108" w:type="dxa"/>
            <w:bottom w:w="0" w:type="dxa"/>
            <w:right w:w="108" w:type="dxa"/>
          </w:tblCellMar>
        </w:tblPrEx>
        <w:trPr>
          <w:trHeight w:val="12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2.3</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弱电系统</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2084.88</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2084.88</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245280</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85</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2.23%</w:t>
            </w:r>
          </w:p>
        </w:tc>
      </w:tr>
      <w:tr>
        <w:tblPrEx>
          <w:tblCellMar>
            <w:top w:w="0" w:type="dxa"/>
            <w:left w:w="108" w:type="dxa"/>
            <w:bottom w:w="0" w:type="dxa"/>
            <w:right w:w="108" w:type="dxa"/>
          </w:tblCellMar>
        </w:tblPrEx>
        <w:trPr>
          <w:trHeight w:val="72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2.4</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通风工程</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981.12</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981.12</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245280</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40</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1.05%</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2.5</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抗震支架</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245.28</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245.28</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245280</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10</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0.26%</w:t>
            </w:r>
          </w:p>
        </w:tc>
      </w:tr>
      <w:tr>
        <w:tblPrEx>
          <w:tblCellMar>
            <w:top w:w="0" w:type="dxa"/>
            <w:left w:w="108" w:type="dxa"/>
            <w:bottom w:w="0" w:type="dxa"/>
            <w:right w:w="108" w:type="dxa"/>
          </w:tblCellMar>
        </w:tblPrEx>
        <w:trPr>
          <w:trHeight w:val="12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2.6</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5G</w:t>
            </w:r>
            <w:r>
              <w:rPr>
                <w:rFonts w:hint="eastAsia" w:ascii="宋体" w:hAnsi="宋体" w:eastAsia="宋体" w:cs="宋体"/>
                <w:i w:val="0"/>
                <w:iCs w:val="0"/>
                <w:color w:val="000000"/>
                <w:kern w:val="0"/>
                <w:sz w:val="20"/>
                <w:szCs w:val="20"/>
                <w:u w:val="none"/>
                <w:lang w:val="en-US" w:eastAsia="zh-CN" w:bidi="ar"/>
              </w:rPr>
              <w:t>通信</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26.4</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26.4</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22000</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12</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0.03%</w:t>
            </w:r>
          </w:p>
        </w:tc>
      </w:tr>
      <w:tr>
        <w:tblPrEx>
          <w:tblCellMar>
            <w:top w:w="0" w:type="dxa"/>
            <w:left w:w="108" w:type="dxa"/>
            <w:bottom w:w="0" w:type="dxa"/>
            <w:right w:w="108" w:type="dxa"/>
          </w:tblCellMar>
        </w:tblPrEx>
        <w:trPr>
          <w:trHeight w:val="525"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2.7</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光伏</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1400</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1400</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1.50%</w:t>
            </w:r>
          </w:p>
        </w:tc>
      </w:tr>
      <w:tr>
        <w:tblPrEx>
          <w:tblCellMar>
            <w:top w:w="0" w:type="dxa"/>
            <w:left w:w="108" w:type="dxa"/>
            <w:bottom w:w="0" w:type="dxa"/>
            <w:right w:w="108" w:type="dxa"/>
          </w:tblCellMar>
        </w:tblPrEx>
        <w:trPr>
          <w:trHeight w:val="9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2.8</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外立面亮化</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150</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150</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jc w:val="center"/>
              <w:rPr>
                <w:rFonts w:eastAsia="宋体"/>
                <w:b/>
                <w:bCs/>
                <w:color w:val="000000"/>
                <w:kern w:val="0"/>
                <w:sz w:val="20"/>
              </w:rPr>
            </w:pPr>
          </w:p>
        </w:tc>
      </w:tr>
      <w:tr>
        <w:tblPrEx>
          <w:tblCellMar>
            <w:top w:w="0" w:type="dxa"/>
            <w:left w:w="108" w:type="dxa"/>
            <w:bottom w:w="0" w:type="dxa"/>
            <w:right w:w="108" w:type="dxa"/>
          </w:tblCellMar>
        </w:tblPrEx>
        <w:trPr>
          <w:trHeight w:val="54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2.8</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储能</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300</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300</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0.32%</w:t>
            </w:r>
          </w:p>
        </w:tc>
      </w:tr>
      <w:tr>
        <w:tblPrEx>
          <w:tblCellMar>
            <w:top w:w="0" w:type="dxa"/>
            <w:left w:w="108" w:type="dxa"/>
            <w:bottom w:w="0" w:type="dxa"/>
            <w:right w:w="108" w:type="dxa"/>
          </w:tblCellMar>
        </w:tblPrEx>
        <w:trPr>
          <w:trHeight w:val="63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2.9</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市政配套费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100</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100</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0.11%</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3</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b/>
                <w:bCs/>
                <w:color w:val="000000"/>
                <w:kern w:val="0"/>
                <w:sz w:val="20"/>
              </w:rPr>
            </w:pPr>
            <w:r>
              <w:rPr>
                <w:rFonts w:hint="eastAsia" w:ascii="宋体" w:hAnsi="宋体" w:eastAsia="宋体" w:cs="宋体"/>
                <w:b/>
                <w:bCs/>
                <w:i w:val="0"/>
                <w:iCs w:val="0"/>
                <w:color w:val="000000"/>
                <w:kern w:val="0"/>
                <w:sz w:val="20"/>
                <w:szCs w:val="20"/>
                <w:u w:val="none"/>
                <w:lang w:val="en-US" w:eastAsia="zh-CN" w:bidi="ar"/>
              </w:rPr>
              <w:t>总图附属工程</w:t>
            </w: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hint="eastAsia"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 xml:space="preserve">4090.49 </w:t>
            </w: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 xml:space="preserve">4090.49 </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b/>
                <w:bCs/>
                <w:color w:val="000000"/>
                <w:kern w:val="0"/>
                <w:sz w:val="20"/>
              </w:rPr>
            </w:pPr>
          </w:p>
        </w:tc>
        <w:tc>
          <w:tcPr>
            <w:tcW w:w="981"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4.37%</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3.1</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围墙、大门</w:t>
            </w: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hint="eastAsia"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120</w:t>
            </w: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120</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0.13%</w:t>
            </w:r>
          </w:p>
        </w:tc>
      </w:tr>
      <w:tr>
        <w:tblPrEx>
          <w:tblCellMar>
            <w:top w:w="0" w:type="dxa"/>
            <w:left w:w="108" w:type="dxa"/>
            <w:bottom w:w="0" w:type="dxa"/>
            <w:right w:w="108" w:type="dxa"/>
          </w:tblCellMar>
        </w:tblPrEx>
        <w:trPr>
          <w:trHeight w:val="32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3.2</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苗木工程</w:t>
            </w: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hint="eastAsia"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342.97</w:t>
            </w: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342.97</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12249</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280</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0.37%</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3.3</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道路、铺装、小品</w:t>
            </w: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hint="eastAsia"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1965.66</w:t>
            </w: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1965.66</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56161.8</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350</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2.10%</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3.4</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附属电气</w:t>
            </w: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hint="eastAsia"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684.11</w:t>
            </w: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684.11</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68410.8</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100</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0.73%</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3.5</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附属给排水</w:t>
            </w: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hint="eastAsia"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820.93</w:t>
            </w: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820.93</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68410.8</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120</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0.88%</w:t>
            </w:r>
          </w:p>
        </w:tc>
      </w:tr>
      <w:tr>
        <w:tblPrEx>
          <w:tblCellMar>
            <w:top w:w="0" w:type="dxa"/>
            <w:left w:w="108" w:type="dxa"/>
            <w:bottom w:w="0" w:type="dxa"/>
            <w:right w:w="108" w:type="dxa"/>
          </w:tblCellMar>
        </w:tblPrEx>
        <w:trPr>
          <w:trHeight w:val="9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3.6</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景观照明及绿化浇灌</w:t>
            </w: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hint="eastAsia"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136.82</w:t>
            </w: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136.82</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68410.8</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20</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0.15%</w:t>
            </w:r>
          </w:p>
        </w:tc>
      </w:tr>
      <w:tr>
        <w:tblPrEx>
          <w:tblCellMar>
            <w:top w:w="0" w:type="dxa"/>
            <w:left w:w="108" w:type="dxa"/>
            <w:bottom w:w="0" w:type="dxa"/>
            <w:right w:w="108" w:type="dxa"/>
          </w:tblCellMar>
        </w:tblPrEx>
        <w:trPr>
          <w:trHeight w:val="9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3.7</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水保工程新增投资（暂估）</w:t>
            </w: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hint="eastAsia"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20</w:t>
            </w: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20</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0.02%</w:t>
            </w:r>
          </w:p>
        </w:tc>
      </w:tr>
      <w:tr>
        <w:tblPrEx>
          <w:tblCellMar>
            <w:top w:w="0" w:type="dxa"/>
            <w:left w:w="108" w:type="dxa"/>
            <w:bottom w:w="0" w:type="dxa"/>
            <w:right w:w="108" w:type="dxa"/>
          </w:tblCellMar>
        </w:tblPrEx>
        <w:trPr>
          <w:trHeight w:val="32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4</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b/>
                <w:bCs/>
                <w:color w:val="000000"/>
                <w:kern w:val="0"/>
                <w:sz w:val="20"/>
              </w:rPr>
            </w:pPr>
            <w:r>
              <w:rPr>
                <w:rFonts w:hint="eastAsia" w:ascii="宋体" w:hAnsi="宋体" w:eastAsia="宋体" w:cs="宋体"/>
                <w:b/>
                <w:bCs/>
                <w:i w:val="0"/>
                <w:iCs w:val="0"/>
                <w:color w:val="000000"/>
                <w:kern w:val="0"/>
                <w:sz w:val="20"/>
                <w:szCs w:val="20"/>
                <w:u w:val="none"/>
                <w:lang w:val="en-US" w:eastAsia="zh-CN" w:bidi="ar"/>
              </w:rPr>
              <w:t>设备购置</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b/>
                <w:bCs/>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5269.28</w:t>
            </w: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5269.28</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b/>
                <w:bCs/>
                <w:color w:val="000000"/>
                <w:kern w:val="0"/>
                <w:sz w:val="20"/>
              </w:rPr>
            </w:pPr>
          </w:p>
        </w:tc>
        <w:tc>
          <w:tcPr>
            <w:tcW w:w="981"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5.63%</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4.1</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变配电、发电机</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2943.36</w:t>
            </w: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2943.36</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18"/>
                <w:szCs w:val="18"/>
                <w:u w:val="none"/>
                <w:lang w:val="en-US" w:eastAsia="zh-CN" w:bidi="ar"/>
              </w:rPr>
              <w:t>245280</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120</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3.14%</w:t>
            </w:r>
          </w:p>
        </w:tc>
      </w:tr>
      <w:tr>
        <w:tblPrEx>
          <w:tblCellMar>
            <w:top w:w="0" w:type="dxa"/>
            <w:left w:w="108" w:type="dxa"/>
            <w:bottom w:w="0" w:type="dxa"/>
            <w:right w:w="108" w:type="dxa"/>
          </w:tblCellMar>
        </w:tblPrEx>
        <w:trPr>
          <w:trHeight w:val="32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4.2</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电梯</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2207.52</w:t>
            </w: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2207.52</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18"/>
                <w:szCs w:val="18"/>
                <w:u w:val="none"/>
                <w:lang w:val="en-US" w:eastAsia="zh-CN" w:bidi="ar"/>
              </w:rPr>
              <w:t>245280</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90</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2.36%</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4.3</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快速充电桩</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33.6</w:t>
            </w: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33.6</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18"/>
                <w:szCs w:val="18"/>
                <w:u w:val="none"/>
                <w:lang w:val="en-US" w:eastAsia="zh-CN" w:bidi="ar"/>
              </w:rPr>
              <w:t>12</w:t>
            </w:r>
            <w:r>
              <w:rPr>
                <w:rStyle w:val="164"/>
                <w:lang w:val="en-US" w:eastAsia="zh-CN" w:bidi="ar"/>
              </w:rPr>
              <w:t>位</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28000</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0.04%</w:t>
            </w:r>
          </w:p>
        </w:tc>
      </w:tr>
      <w:tr>
        <w:tblPrEx>
          <w:tblCellMar>
            <w:top w:w="0" w:type="dxa"/>
            <w:left w:w="108" w:type="dxa"/>
            <w:bottom w:w="0" w:type="dxa"/>
            <w:right w:w="108" w:type="dxa"/>
          </w:tblCellMar>
        </w:tblPrEx>
        <w:trPr>
          <w:trHeight w:val="3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4.4</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充电桩</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84.8</w:t>
            </w: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FF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84.8</w:t>
            </w:r>
          </w:p>
        </w:tc>
        <w:tc>
          <w:tcPr>
            <w:tcW w:w="866"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18"/>
                <w:szCs w:val="18"/>
                <w:u w:val="none"/>
                <w:lang w:val="en-US" w:eastAsia="zh-CN" w:bidi="ar"/>
              </w:rPr>
              <w:t>106</w:t>
            </w:r>
            <w:r>
              <w:rPr>
                <w:rStyle w:val="164"/>
                <w:lang w:val="en-US" w:eastAsia="zh-CN" w:bidi="ar"/>
              </w:rPr>
              <w:t>位</w:t>
            </w:r>
          </w:p>
        </w:tc>
        <w:tc>
          <w:tcPr>
            <w:tcW w:w="98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8000</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0.09%</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b/>
                <w:bCs/>
                <w:color w:val="000000"/>
                <w:kern w:val="0"/>
                <w:sz w:val="20"/>
              </w:rPr>
            </w:pPr>
            <w:r>
              <w:rPr>
                <w:rFonts w:hint="eastAsia" w:ascii="宋体" w:hAnsi="宋体" w:eastAsia="宋体" w:cs="宋体"/>
                <w:b/>
                <w:bCs/>
                <w:i w:val="0"/>
                <w:iCs w:val="0"/>
                <w:color w:val="000000"/>
                <w:kern w:val="0"/>
                <w:sz w:val="20"/>
                <w:szCs w:val="20"/>
                <w:u w:val="none"/>
                <w:lang w:val="en-US" w:eastAsia="zh-CN" w:bidi="ar"/>
              </w:rPr>
              <w:t>二</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b/>
                <w:bCs/>
                <w:color w:val="000000"/>
                <w:kern w:val="0"/>
                <w:sz w:val="20"/>
              </w:rPr>
            </w:pPr>
            <w:r>
              <w:rPr>
                <w:rFonts w:hint="eastAsia" w:ascii="宋体" w:hAnsi="宋体" w:eastAsia="宋体" w:cs="宋体"/>
                <w:b/>
                <w:bCs/>
                <w:i w:val="0"/>
                <w:iCs w:val="0"/>
                <w:color w:val="000000"/>
                <w:kern w:val="0"/>
                <w:sz w:val="20"/>
                <w:szCs w:val="20"/>
                <w:u w:val="none"/>
                <w:lang w:val="en-US" w:eastAsia="zh-CN" w:bidi="ar"/>
              </w:rPr>
              <w:t>工程建设其他费用</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b/>
                <w:bCs/>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b/>
                <w:bCs/>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 xml:space="preserve">18385.69 </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 xml:space="preserve">18385.69 </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b/>
                <w:bCs/>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b/>
                <w:bCs/>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19.64%</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建设管理费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1824.89</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1824.89</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1.95%</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建设用地费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ascii="宋体" w:hAnsi="宋体" w:eastAsia="宋体" w:cs="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 xml:space="preserve">12346.66 </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 xml:space="preserve">12346.66 </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13.19%</w:t>
            </w:r>
          </w:p>
        </w:tc>
      </w:tr>
      <w:tr>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可行性研究费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12</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12</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0.01%</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4</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研究试验费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16.34</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16.34</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0.02%</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5</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勘察设计费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1000.99</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1000.99</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1.07%</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6</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环境影响评价费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13.07</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13.07</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0.01%</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7</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节能评估费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13.72</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13.72</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0.01%</w:t>
            </w:r>
          </w:p>
        </w:tc>
      </w:tr>
      <w:tr>
        <w:tblPrEx>
          <w:tblCellMar>
            <w:top w:w="0" w:type="dxa"/>
            <w:left w:w="108" w:type="dxa"/>
            <w:bottom w:w="0" w:type="dxa"/>
            <w:right w:w="108" w:type="dxa"/>
          </w:tblCellMar>
        </w:tblPrEx>
        <w:trPr>
          <w:trHeight w:val="9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8</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场地准备及临时设施费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522.77</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522.77</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0.56%</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9</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工程保险费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143.76</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143.76</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0.15%</w:t>
            </w:r>
          </w:p>
        </w:tc>
      </w:tr>
      <w:tr>
        <w:tblPrEx>
          <w:tblCellMar>
            <w:top w:w="0" w:type="dxa"/>
            <w:left w:w="108" w:type="dxa"/>
            <w:bottom w:w="0" w:type="dxa"/>
            <w:right w:w="108" w:type="dxa"/>
          </w:tblCellMar>
        </w:tblPrEx>
        <w:trPr>
          <w:trHeight w:val="9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10</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水土保持编制及设施补偿费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38.69</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38.69</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0.04%</w:t>
            </w:r>
          </w:p>
        </w:tc>
      </w:tr>
      <w:tr>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11</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城市配套建设费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2452.8</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2452.8</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100/m2</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2.62%</w:t>
            </w:r>
          </w:p>
        </w:tc>
      </w:tr>
      <w:tr>
        <w:tblPrEx>
          <w:tblCellMar>
            <w:top w:w="0" w:type="dxa"/>
            <w:left w:w="108" w:type="dxa"/>
            <w:bottom w:w="0" w:type="dxa"/>
            <w:right w:w="108" w:type="dxa"/>
          </w:tblCellMar>
        </w:tblPrEx>
        <w:trPr>
          <w:trHeight w:val="3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三</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预备费用</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3446.64</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3446.64</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3.68%</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1</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基本预备费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3446.64</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3446.64</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3.68%</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2</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涨价预备费</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color w:val="000000"/>
                <w:kern w:val="0"/>
                <w:sz w:val="20"/>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0.00%</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四</w:t>
            </w:r>
          </w:p>
        </w:tc>
        <w:tc>
          <w:tcPr>
            <w:tcW w:w="533" w:type="pct"/>
            <w:tcBorders>
              <w:top w:val="nil"/>
              <w:left w:val="nil"/>
              <w:bottom w:val="single" w:color="000000"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hint="eastAsia" w:ascii="宋体" w:hAnsi="宋体" w:eastAsia="宋体" w:cs="宋体"/>
                <w:color w:val="000000"/>
                <w:kern w:val="0"/>
                <w:sz w:val="20"/>
              </w:rPr>
            </w:pPr>
            <w:r>
              <w:rPr>
                <w:rFonts w:hint="eastAsia" w:ascii="宋体" w:hAnsi="宋体" w:eastAsia="宋体" w:cs="宋体"/>
                <w:i w:val="0"/>
                <w:iCs w:val="0"/>
                <w:color w:val="000000"/>
                <w:kern w:val="0"/>
                <w:sz w:val="20"/>
                <w:szCs w:val="20"/>
                <w:u w:val="none"/>
                <w:lang w:val="en-US" w:eastAsia="zh-CN" w:bidi="ar"/>
              </w:rPr>
              <w:t>建设期贷款利息</w:t>
            </w: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hint="eastAsia" w:eastAsia="宋体"/>
                <w:color w:val="000000"/>
                <w:kern w:val="0"/>
                <w:sz w:val="20"/>
              </w:rPr>
            </w:pPr>
          </w:p>
        </w:tc>
        <w:tc>
          <w:tcPr>
            <w:tcW w:w="9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866" w:type="dxa"/>
            <w:tcBorders>
              <w:top w:val="nil"/>
              <w:left w:val="nil"/>
              <w:bottom w:val="single" w:color="000000" w:sz="8" w:space="0"/>
              <w:right w:val="single" w:color="000000" w:sz="8" w:space="0"/>
            </w:tcBorders>
            <w:shd w:val="clear" w:color="000000" w:fill="FFFFFF"/>
            <w:noWrap/>
            <w:vAlign w:val="center"/>
          </w:tcPr>
          <w:p>
            <w:pPr>
              <w:jc w:val="center"/>
              <w:rPr>
                <w:rFonts w:eastAsia="宋体"/>
                <w:color w:val="000000"/>
                <w:kern w:val="0"/>
                <w:sz w:val="20"/>
              </w:rPr>
            </w:pPr>
          </w:p>
        </w:tc>
        <w:tc>
          <w:tcPr>
            <w:tcW w:w="1067"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5120</w:t>
            </w:r>
          </w:p>
        </w:tc>
        <w:tc>
          <w:tcPr>
            <w:tcW w:w="971" w:type="dxa"/>
            <w:tcBorders>
              <w:top w:val="nil"/>
              <w:left w:val="nil"/>
              <w:bottom w:val="single" w:color="000000"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5120</w:t>
            </w:r>
          </w:p>
        </w:tc>
        <w:tc>
          <w:tcPr>
            <w:tcW w:w="866"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81" w:type="dxa"/>
            <w:tcBorders>
              <w:top w:val="nil"/>
              <w:left w:val="nil"/>
              <w:bottom w:val="single" w:color="000000" w:sz="8" w:space="0"/>
              <w:right w:val="single" w:color="000000" w:sz="8" w:space="0"/>
            </w:tcBorders>
            <w:shd w:val="clear" w:color="000000" w:fill="FFFFFF"/>
            <w:vAlign w:val="center"/>
          </w:tcPr>
          <w:p>
            <w:pPr>
              <w:jc w:val="center"/>
              <w:rPr>
                <w:rFonts w:eastAsia="宋体"/>
                <w:color w:val="000000"/>
                <w:kern w:val="0"/>
                <w:sz w:val="20"/>
              </w:rPr>
            </w:pP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5.47%</w:t>
            </w:r>
          </w:p>
        </w:tc>
      </w:tr>
      <w:tr>
        <w:tblPrEx>
          <w:tblCellMar>
            <w:top w:w="0" w:type="dxa"/>
            <w:left w:w="108" w:type="dxa"/>
            <w:bottom w:w="0" w:type="dxa"/>
            <w:right w:w="108" w:type="dxa"/>
          </w:tblCellMar>
        </w:tblPrEx>
        <w:trPr>
          <w:trHeight w:val="600" w:hRule="atLeast"/>
        </w:trPr>
        <w:tc>
          <w:tcPr>
            <w:tcW w:w="431" w:type="pct"/>
            <w:tcBorders>
              <w:top w:val="nil"/>
              <w:left w:val="single" w:color="auto" w:sz="8" w:space="0"/>
              <w:bottom w:val="single" w:color="auto" w:sz="8" w:space="0"/>
              <w:right w:val="single" w:color="000000" w:sz="8" w:space="0"/>
            </w:tcBorders>
            <w:shd w:val="clear" w:color="auto" w:fill="auto"/>
            <w:noWrap/>
            <w:vAlign w:val="center"/>
          </w:tcPr>
          <w:p>
            <w:pPr>
              <w:spacing w:line="240" w:lineRule="auto"/>
              <w:jc w:val="center"/>
              <w:rPr>
                <w:rFonts w:eastAsia="宋体"/>
                <w:b/>
                <w:bCs/>
                <w:color w:val="000000"/>
                <w:kern w:val="0"/>
                <w:sz w:val="20"/>
              </w:rPr>
            </w:pPr>
          </w:p>
        </w:tc>
        <w:tc>
          <w:tcPr>
            <w:tcW w:w="533" w:type="pct"/>
            <w:tcBorders>
              <w:top w:val="nil"/>
              <w:left w:val="nil"/>
              <w:bottom w:val="single" w:color="auto" w:sz="8" w:space="0"/>
              <w:right w:val="single" w:color="000000" w:sz="8" w:space="0"/>
            </w:tcBorders>
            <w:shd w:val="clear" w:color="000000" w:fill="FFFFFF"/>
            <w:vAlign w:val="center"/>
          </w:tcPr>
          <w:p>
            <w:pPr>
              <w:keepNext w:val="0"/>
              <w:keepLines w:val="0"/>
              <w:widowControl/>
              <w:suppressLineNumbers w:val="0"/>
              <w:spacing w:line="240" w:lineRule="auto"/>
              <w:jc w:val="center"/>
              <w:textAlignment w:val="center"/>
              <w:rPr>
                <w:rFonts w:ascii="宋体" w:hAnsi="宋体" w:eastAsia="宋体" w:cs="宋体"/>
                <w:b/>
                <w:bCs/>
                <w:color w:val="000000"/>
                <w:kern w:val="0"/>
                <w:sz w:val="20"/>
              </w:rPr>
            </w:pPr>
            <w:r>
              <w:rPr>
                <w:rFonts w:hint="eastAsia" w:ascii="宋体" w:hAnsi="宋体" w:eastAsia="宋体" w:cs="宋体"/>
                <w:b/>
                <w:bCs/>
                <w:i w:val="0"/>
                <w:iCs w:val="0"/>
                <w:color w:val="000000"/>
                <w:kern w:val="0"/>
                <w:sz w:val="20"/>
                <w:szCs w:val="20"/>
                <w:u w:val="none"/>
                <w:lang w:val="en-US" w:eastAsia="zh-CN" w:bidi="ar"/>
              </w:rPr>
              <w:t>项目估算总投资</w:t>
            </w:r>
          </w:p>
        </w:tc>
        <w:tc>
          <w:tcPr>
            <w:tcW w:w="866" w:type="dxa"/>
            <w:tcBorders>
              <w:top w:val="nil"/>
              <w:left w:val="nil"/>
              <w:bottom w:val="single" w:color="auto"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hint="eastAsia"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50111.79</w:t>
            </w:r>
          </w:p>
        </w:tc>
        <w:tc>
          <w:tcPr>
            <w:tcW w:w="966" w:type="dxa"/>
            <w:tcBorders>
              <w:top w:val="nil"/>
              <w:left w:val="nil"/>
              <w:bottom w:val="single" w:color="auto"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11297.04</w:t>
            </w:r>
          </w:p>
        </w:tc>
        <w:tc>
          <w:tcPr>
            <w:tcW w:w="866" w:type="dxa"/>
            <w:tcBorders>
              <w:top w:val="nil"/>
              <w:left w:val="nil"/>
              <w:bottom w:val="single" w:color="auto"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5269.28</w:t>
            </w:r>
          </w:p>
        </w:tc>
        <w:tc>
          <w:tcPr>
            <w:tcW w:w="1067" w:type="dxa"/>
            <w:tcBorders>
              <w:top w:val="nil"/>
              <w:left w:val="nil"/>
              <w:bottom w:val="single" w:color="auto"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26952.33</w:t>
            </w:r>
          </w:p>
        </w:tc>
        <w:tc>
          <w:tcPr>
            <w:tcW w:w="971" w:type="dxa"/>
            <w:tcBorders>
              <w:top w:val="nil"/>
              <w:left w:val="nil"/>
              <w:bottom w:val="single" w:color="auto"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93630.44</w:t>
            </w:r>
          </w:p>
        </w:tc>
        <w:tc>
          <w:tcPr>
            <w:tcW w:w="866" w:type="dxa"/>
            <w:tcBorders>
              <w:top w:val="nil"/>
              <w:left w:val="nil"/>
              <w:bottom w:val="single" w:color="auto"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245280</w:t>
            </w:r>
          </w:p>
        </w:tc>
        <w:tc>
          <w:tcPr>
            <w:tcW w:w="981" w:type="dxa"/>
            <w:tcBorders>
              <w:top w:val="nil"/>
              <w:left w:val="nil"/>
              <w:bottom w:val="single" w:color="auto" w:sz="8" w:space="0"/>
              <w:right w:val="single" w:color="000000"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 xml:space="preserve">2718.45 </w:t>
            </w:r>
          </w:p>
        </w:tc>
        <w:tc>
          <w:tcPr>
            <w:tcW w:w="966" w:type="dxa"/>
            <w:tcBorders>
              <w:top w:val="nil"/>
              <w:left w:val="nil"/>
              <w:bottom w:val="single" w:color="000000" w:sz="8" w:space="0"/>
              <w:right w:val="single" w:color="auto" w:sz="8" w:space="0"/>
            </w:tcBorders>
            <w:shd w:val="clear" w:color="000000" w:fill="FFFFFF"/>
            <w:noWrap/>
            <w:vAlign w:val="center"/>
          </w:tcPr>
          <w:p>
            <w:pPr>
              <w:keepNext w:val="0"/>
              <w:keepLines w:val="0"/>
              <w:widowControl/>
              <w:suppressLineNumbers w:val="0"/>
              <w:spacing w:line="240" w:lineRule="auto"/>
              <w:jc w:val="center"/>
              <w:textAlignment w:val="center"/>
              <w:rPr>
                <w:rFonts w:eastAsia="宋体"/>
                <w:b/>
                <w:bCs/>
                <w:color w:val="000000"/>
                <w:kern w:val="0"/>
                <w:sz w:val="20"/>
              </w:rPr>
            </w:pPr>
            <w:r>
              <w:rPr>
                <w:rFonts w:hint="default" w:ascii="Times New Roman" w:hAnsi="Times New Roman" w:eastAsia="宋体" w:cs="Times New Roman"/>
                <w:b/>
                <w:bCs/>
                <w:i w:val="0"/>
                <w:iCs w:val="0"/>
                <w:color w:val="000000"/>
                <w:kern w:val="0"/>
                <w:sz w:val="20"/>
                <w:szCs w:val="20"/>
                <w:u w:val="none"/>
                <w:lang w:val="en-US" w:eastAsia="zh-CN" w:bidi="ar"/>
              </w:rPr>
              <w:t>100.00%</w:t>
            </w:r>
          </w:p>
        </w:tc>
      </w:tr>
      <w:bookmarkEnd w:id="120"/>
    </w:tbl>
    <w:p>
      <w:pPr>
        <w:rPr>
          <w:rFonts w:hint="eastAsia"/>
        </w:rPr>
      </w:pPr>
    </w:p>
    <w:p>
      <w:pPr>
        <w:spacing w:line="520" w:lineRule="exact"/>
        <w:ind w:firstLine="562" w:firstLineChars="200"/>
        <w:jc w:val="center"/>
        <w:rPr>
          <w:rFonts w:hint="eastAsia" w:eastAsia="仿宋"/>
          <w:b/>
        </w:rPr>
      </w:pPr>
      <w:r>
        <w:rPr>
          <w:rFonts w:eastAsia="仿宋"/>
          <w:b/>
        </w:rPr>
        <w:t>表12-2 工程建设其他费用计算表</w:t>
      </w:r>
      <w:r>
        <w:rPr>
          <w:rFonts w:hint="eastAsia" w:eastAsia="仿宋"/>
          <w:b/>
          <w:lang w:eastAsia="zh-CN"/>
        </w:rPr>
        <w:t>（</w:t>
      </w:r>
      <w:r>
        <w:rPr>
          <w:rFonts w:hint="eastAsia" w:eastAsia="仿宋"/>
          <w:b/>
          <w:lang w:val="en-US" w:eastAsia="zh-CN"/>
        </w:rPr>
        <w:t>单位：万元</w:t>
      </w:r>
      <w:r>
        <w:rPr>
          <w:rFonts w:hint="eastAsia" w:eastAsia="仿宋"/>
          <w:b/>
          <w:lang w:eastAsia="zh-CN"/>
        </w:rPr>
        <w:t>）</w:t>
      </w:r>
    </w:p>
    <w:tbl>
      <w:tblPr>
        <w:tblStyle w:val="35"/>
        <w:tblW w:w="0" w:type="auto"/>
        <w:tblInd w:w="93"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108" w:type="dxa"/>
          <w:bottom w:w="0" w:type="dxa"/>
          <w:right w:w="108" w:type="dxa"/>
        </w:tblCellMar>
      </w:tblPr>
      <w:tblGrid>
        <w:gridCol w:w="591"/>
        <w:gridCol w:w="2340"/>
        <w:gridCol w:w="1010"/>
        <w:gridCol w:w="1654"/>
        <w:gridCol w:w="1141"/>
        <w:gridCol w:w="2515"/>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160"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序号</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费用项目名称</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计算基数</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单价或费率（</w:t>
            </w:r>
            <w:r>
              <w:rPr>
                <w:rFonts w:ascii="Times New Roman" w:hAnsi="Times New Roman" w:eastAsia="宋体" w:cs="Times New Roman"/>
                <w:color w:val="000000"/>
                <w:kern w:val="0"/>
                <w:sz w:val="20"/>
                <w:lang w:bidi="ar-SA"/>
              </w:rPr>
              <w:t>%</w:t>
            </w:r>
            <w:r>
              <w:rPr>
                <w:rFonts w:hint="default" w:ascii="Times New Roman" w:hAnsi="Times New Roman" w:eastAsia="宋体" w:cs="Times New Roman"/>
                <w:color w:val="000000"/>
                <w:kern w:val="0"/>
                <w:sz w:val="20"/>
              </w:rPr>
              <w:t>）</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金额</w:t>
            </w:r>
          </w:p>
          <w:p>
            <w:pPr>
              <w:widowControl/>
              <w:spacing w:line="240" w:lineRule="auto"/>
              <w:jc w:val="center"/>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（万元）</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0"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一</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建设管理费</w:t>
            </w:r>
          </w:p>
        </w:tc>
        <w:tc>
          <w:tcPr>
            <w:tcW w:w="0" w:type="auto"/>
            <w:tcBorders>
              <w:tl2br w:val="nil"/>
              <w:tr2bl w:val="nil"/>
            </w:tcBorders>
            <w:shd w:val="clear" w:color="auto" w:fill="FFFFFF"/>
            <w:vAlign w:val="center"/>
          </w:tcPr>
          <w:p>
            <w:pPr>
              <w:spacing w:line="240" w:lineRule="auto"/>
              <w:jc w:val="center"/>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　</w:t>
            </w:r>
          </w:p>
        </w:tc>
        <w:tc>
          <w:tcPr>
            <w:tcW w:w="0" w:type="auto"/>
            <w:tcBorders>
              <w:tl2br w:val="nil"/>
              <w:tr2bl w:val="nil"/>
            </w:tcBorders>
            <w:shd w:val="clear" w:color="auto" w:fill="FFFFFF"/>
            <w:vAlign w:val="center"/>
          </w:tcPr>
          <w:p>
            <w:pPr>
              <w:spacing w:line="240" w:lineRule="auto"/>
              <w:jc w:val="center"/>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　</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1824.89</w:t>
            </w:r>
          </w:p>
        </w:tc>
        <w:tc>
          <w:tcPr>
            <w:tcW w:w="0" w:type="auto"/>
            <w:tcBorders>
              <w:tl2br w:val="nil"/>
              <w:tr2bl w:val="nil"/>
            </w:tcBorders>
            <w:shd w:val="clear" w:color="auto" w:fill="FFFFFF"/>
            <w:vAlign w:val="center"/>
          </w:tcPr>
          <w:p>
            <w:pPr>
              <w:spacing w:line="240" w:lineRule="auto"/>
              <w:jc w:val="left"/>
              <w:rPr>
                <w:rFonts w:ascii="Times New Roman" w:hAnsi="Times New Roman" w:eastAsia="宋体" w:cs="Times New Roman"/>
                <w:b w:val="0"/>
                <w:bCs w:val="0"/>
                <w:color w:val="000000"/>
                <w:kern w:val="0"/>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280"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lang w:bidi="ar-SA"/>
              </w:rPr>
              <w:t>1</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项目建设管理费</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65346.53</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2.30%</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779.12</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浙江省建设工程其他费用定额</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960"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lang w:bidi="ar-SA"/>
              </w:rPr>
              <w:t>2</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建设管理其他费</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65346.53</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1.80%</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324.35</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浙江省建设工程其他费用定额</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40"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lang w:bidi="ar-SA"/>
              </w:rPr>
              <w:t>3</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工程监理费</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65346.53</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1.38%</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721.43</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浙江省建设工程其他费用定额</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600"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二</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建设用地费</w:t>
            </w:r>
          </w:p>
        </w:tc>
        <w:tc>
          <w:tcPr>
            <w:tcW w:w="0" w:type="auto"/>
            <w:tcBorders>
              <w:tl2br w:val="nil"/>
              <w:tr2bl w:val="nil"/>
            </w:tcBorders>
            <w:shd w:val="clear" w:color="auto" w:fill="FFFFFF"/>
            <w:vAlign w:val="center"/>
          </w:tcPr>
          <w:p>
            <w:pPr>
              <w:spacing w:line="240" w:lineRule="auto"/>
              <w:jc w:val="center"/>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　</w:t>
            </w:r>
          </w:p>
        </w:tc>
        <w:tc>
          <w:tcPr>
            <w:tcW w:w="0" w:type="auto"/>
            <w:tcBorders>
              <w:tl2br w:val="nil"/>
              <w:tr2bl w:val="nil"/>
            </w:tcBorders>
            <w:shd w:val="clear" w:color="auto" w:fill="FFFFFF"/>
            <w:vAlign w:val="center"/>
          </w:tcPr>
          <w:p>
            <w:pPr>
              <w:spacing w:line="240" w:lineRule="auto"/>
              <w:jc w:val="center"/>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　</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12346.66</w:t>
            </w:r>
          </w:p>
        </w:tc>
        <w:tc>
          <w:tcPr>
            <w:tcW w:w="0" w:type="auto"/>
            <w:tcBorders>
              <w:tl2br w:val="nil"/>
              <w:tr2bl w:val="nil"/>
            </w:tcBorders>
            <w:shd w:val="clear" w:color="auto" w:fill="FFFFFF"/>
            <w:vAlign w:val="center"/>
          </w:tcPr>
          <w:p>
            <w:pPr>
              <w:spacing w:line="240" w:lineRule="auto"/>
              <w:jc w:val="left"/>
              <w:rPr>
                <w:rFonts w:ascii="Times New Roman" w:hAnsi="Times New Roman" w:eastAsia="宋体" w:cs="Times New Roman"/>
                <w:b w:val="0"/>
                <w:bCs w:val="0"/>
                <w:color w:val="000000"/>
                <w:kern w:val="0"/>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20"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lang w:bidi="ar-SA"/>
              </w:rPr>
              <w:t>1</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土地费</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183.73</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67.2</w:t>
            </w:r>
            <w:r>
              <w:rPr>
                <w:rFonts w:hint="default" w:ascii="Times New Roman" w:hAnsi="Times New Roman" w:eastAsia="宋体" w:cs="Times New Roman"/>
                <w:color w:val="000000"/>
                <w:kern w:val="0"/>
                <w:sz w:val="20"/>
              </w:rPr>
              <w:t>万元</w:t>
            </w:r>
            <w:r>
              <w:rPr>
                <w:rFonts w:ascii="Times New Roman" w:hAnsi="Times New Roman" w:eastAsia="宋体" w:cs="Times New Roman"/>
                <w:color w:val="000000"/>
                <w:kern w:val="0"/>
                <w:sz w:val="20"/>
              </w:rPr>
              <w:t>/</w:t>
            </w:r>
            <w:r>
              <w:rPr>
                <w:rFonts w:hint="default" w:ascii="Times New Roman" w:hAnsi="Times New Roman" w:eastAsia="宋体" w:cs="Times New Roman"/>
                <w:color w:val="000000"/>
                <w:kern w:val="0"/>
                <w:sz w:val="20"/>
              </w:rPr>
              <w:t>亩</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12346.66</w:t>
            </w:r>
          </w:p>
        </w:tc>
        <w:tc>
          <w:tcPr>
            <w:tcW w:w="0" w:type="auto"/>
            <w:tcBorders>
              <w:tl2br w:val="nil"/>
              <w:tr2bl w:val="nil"/>
            </w:tcBorders>
            <w:shd w:val="clear" w:color="auto" w:fill="FFFFFF"/>
            <w:vAlign w:val="center"/>
          </w:tcPr>
          <w:p>
            <w:pPr>
              <w:spacing w:line="240" w:lineRule="auto"/>
              <w:jc w:val="left"/>
              <w:rPr>
                <w:rFonts w:ascii="Times New Roman" w:hAnsi="Times New Roman" w:eastAsia="宋体" w:cs="Times New Roman"/>
                <w:color w:val="000000"/>
                <w:kern w:val="0"/>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95"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三</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可行性研究费</w:t>
            </w:r>
          </w:p>
        </w:tc>
        <w:tc>
          <w:tcPr>
            <w:tcW w:w="0" w:type="auto"/>
            <w:tcBorders>
              <w:tl2br w:val="nil"/>
              <w:tr2bl w:val="nil"/>
            </w:tcBorders>
            <w:shd w:val="clear" w:color="auto" w:fill="FFFFFF"/>
            <w:vAlign w:val="center"/>
          </w:tcPr>
          <w:p>
            <w:pPr>
              <w:spacing w:line="240" w:lineRule="auto"/>
              <w:jc w:val="center"/>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　</w:t>
            </w:r>
          </w:p>
        </w:tc>
        <w:tc>
          <w:tcPr>
            <w:tcW w:w="0" w:type="auto"/>
            <w:tcBorders>
              <w:tl2br w:val="nil"/>
              <w:tr2bl w:val="nil"/>
            </w:tcBorders>
            <w:shd w:val="clear" w:color="auto" w:fill="FFFFFF"/>
            <w:vAlign w:val="center"/>
          </w:tcPr>
          <w:p>
            <w:pPr>
              <w:spacing w:line="240" w:lineRule="auto"/>
              <w:jc w:val="center"/>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　</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12</w:t>
            </w:r>
          </w:p>
        </w:tc>
        <w:tc>
          <w:tcPr>
            <w:tcW w:w="0" w:type="auto"/>
            <w:tcBorders>
              <w:tl2br w:val="nil"/>
              <w:tr2bl w:val="nil"/>
            </w:tcBorders>
            <w:shd w:val="clear" w:color="auto" w:fill="FFFFFF"/>
            <w:vAlign w:val="center"/>
          </w:tcPr>
          <w:p>
            <w:pPr>
              <w:spacing w:line="240" w:lineRule="auto"/>
              <w:jc w:val="left"/>
              <w:rPr>
                <w:rFonts w:ascii="Times New Roman" w:hAnsi="Times New Roman" w:eastAsia="宋体" w:cs="Times New Roman"/>
                <w:b/>
                <w:bCs w:val="0"/>
                <w:color w:val="000000"/>
                <w:kern w:val="0"/>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80"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四</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研究试验费</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65346.53</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0.05%</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16.34</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浙江省建设工程其他费用定额</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80"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五</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勘察设计费</w:t>
            </w:r>
          </w:p>
        </w:tc>
        <w:tc>
          <w:tcPr>
            <w:tcW w:w="0" w:type="auto"/>
            <w:tcBorders>
              <w:tl2br w:val="nil"/>
              <w:tr2bl w:val="nil"/>
            </w:tcBorders>
            <w:shd w:val="clear" w:color="auto" w:fill="FFFFFF"/>
            <w:vAlign w:val="center"/>
          </w:tcPr>
          <w:p>
            <w:pPr>
              <w:spacing w:line="240" w:lineRule="auto"/>
              <w:jc w:val="center"/>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　</w:t>
            </w:r>
          </w:p>
        </w:tc>
        <w:tc>
          <w:tcPr>
            <w:tcW w:w="0" w:type="auto"/>
            <w:tcBorders>
              <w:tl2br w:val="nil"/>
              <w:tr2bl w:val="nil"/>
            </w:tcBorders>
            <w:shd w:val="clear" w:color="auto" w:fill="FFFFFF"/>
            <w:vAlign w:val="center"/>
          </w:tcPr>
          <w:p>
            <w:pPr>
              <w:spacing w:line="240" w:lineRule="auto"/>
              <w:jc w:val="center"/>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　</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1000.99</w:t>
            </w:r>
          </w:p>
        </w:tc>
        <w:tc>
          <w:tcPr>
            <w:tcW w:w="0" w:type="auto"/>
            <w:tcBorders>
              <w:tl2br w:val="nil"/>
              <w:tr2bl w:val="nil"/>
            </w:tcBorders>
            <w:shd w:val="clear" w:color="auto" w:fill="FFFFFF"/>
            <w:vAlign w:val="center"/>
          </w:tcPr>
          <w:p>
            <w:pPr>
              <w:spacing w:line="240" w:lineRule="auto"/>
              <w:jc w:val="left"/>
              <w:rPr>
                <w:rFonts w:ascii="Times New Roman" w:hAnsi="Times New Roman" w:eastAsia="宋体" w:cs="Times New Roman"/>
                <w:b w:val="0"/>
                <w:bCs w:val="0"/>
                <w:color w:val="000000"/>
                <w:kern w:val="0"/>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700"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lang w:bidi="ar-SA"/>
              </w:rPr>
              <w:t>1</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工程勘察费</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245280</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9元/M2</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220.75</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浙江省建设工程其他费用定额</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735"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lang w:bidi="ar-SA"/>
              </w:rPr>
              <w:t>2</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工程设计费</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65346.53</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1.99%</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color w:val="000000"/>
                <w:kern w:val="0"/>
                <w:sz w:val="20"/>
              </w:rPr>
            </w:pPr>
            <w:r>
              <w:rPr>
                <w:rFonts w:ascii="Times New Roman" w:hAnsi="Times New Roman" w:eastAsia="宋体" w:cs="Times New Roman"/>
                <w:color w:val="000000"/>
                <w:kern w:val="0"/>
                <w:sz w:val="20"/>
              </w:rPr>
              <w:t>780.24</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color w:val="000000"/>
                <w:kern w:val="0"/>
                <w:sz w:val="20"/>
              </w:rPr>
            </w:pPr>
            <w:r>
              <w:rPr>
                <w:rFonts w:hint="default" w:ascii="Times New Roman" w:hAnsi="Times New Roman" w:eastAsia="宋体" w:cs="Times New Roman"/>
                <w:color w:val="000000"/>
                <w:kern w:val="0"/>
                <w:sz w:val="20"/>
              </w:rPr>
              <w:t>浙江省建设工程其他费用定额</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720"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六</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环境影响评价费</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65346.53</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2元/M2</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13.07</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浙江省建设工程其他费用定额</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95"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七</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节能评估费</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65346.53</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0.03%</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13.72</w:t>
            </w:r>
          </w:p>
        </w:tc>
        <w:tc>
          <w:tcPr>
            <w:tcW w:w="0" w:type="auto"/>
            <w:tcBorders>
              <w:tl2br w:val="nil"/>
              <w:tr2bl w:val="nil"/>
            </w:tcBorders>
            <w:shd w:val="clear" w:color="auto" w:fill="FFFFFF"/>
            <w:vAlign w:val="center"/>
          </w:tcPr>
          <w:p>
            <w:pPr>
              <w:spacing w:line="240" w:lineRule="auto"/>
              <w:jc w:val="left"/>
              <w:rPr>
                <w:rFonts w:ascii="Times New Roman" w:hAnsi="Times New Roman" w:eastAsia="宋体" w:cs="Times New Roman"/>
                <w:b/>
                <w:bCs w:val="0"/>
                <w:color w:val="000000"/>
                <w:kern w:val="0"/>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975"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八</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场地准备及临时设施费</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65346.53</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0.80%</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522.77</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浙江省建设工程其他费用定额</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25"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九</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工程保险费</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65346.53</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0.22%</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143.76</w:t>
            </w:r>
          </w:p>
        </w:tc>
        <w:tc>
          <w:tcPr>
            <w:tcW w:w="0" w:type="auto"/>
            <w:tcBorders>
              <w:tl2br w:val="nil"/>
              <w:tr2bl w:val="nil"/>
            </w:tcBorders>
            <w:shd w:val="clear" w:color="auto" w:fill="FFFFFF"/>
            <w:vAlign w:val="center"/>
          </w:tcPr>
          <w:p>
            <w:pPr>
              <w:spacing w:line="240" w:lineRule="auto"/>
              <w:jc w:val="left"/>
              <w:rPr>
                <w:rFonts w:ascii="Times New Roman" w:hAnsi="Times New Roman" w:eastAsia="宋体" w:cs="Times New Roman"/>
                <w:b/>
                <w:bCs w:val="0"/>
                <w:color w:val="000000"/>
                <w:kern w:val="0"/>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735"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十</w:t>
            </w:r>
          </w:p>
        </w:tc>
        <w:tc>
          <w:tcPr>
            <w:tcW w:w="0" w:type="auto"/>
            <w:tcBorders>
              <w:tl2br w:val="nil"/>
              <w:tr2bl w:val="nil"/>
            </w:tcBorders>
            <w:shd w:val="clear" w:color="auto" w:fill="FFFFFF"/>
            <w:vAlign w:val="center"/>
          </w:tcPr>
          <w:p>
            <w:pPr>
              <w:widowControl/>
              <w:spacing w:line="240" w:lineRule="auto"/>
              <w:jc w:val="left"/>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水土保持编制及设施补偿费</w:t>
            </w:r>
          </w:p>
        </w:tc>
        <w:tc>
          <w:tcPr>
            <w:tcW w:w="0" w:type="auto"/>
            <w:tcBorders>
              <w:tl2br w:val="nil"/>
              <w:tr2bl w:val="nil"/>
            </w:tcBorders>
            <w:shd w:val="clear" w:color="auto" w:fill="FFFFFF"/>
            <w:vAlign w:val="center"/>
          </w:tcPr>
          <w:p>
            <w:pPr>
              <w:spacing w:line="240" w:lineRule="auto"/>
              <w:jc w:val="center"/>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　</w:t>
            </w:r>
          </w:p>
        </w:tc>
        <w:tc>
          <w:tcPr>
            <w:tcW w:w="0" w:type="auto"/>
            <w:tcBorders>
              <w:tl2br w:val="nil"/>
              <w:tr2bl w:val="nil"/>
            </w:tcBorders>
            <w:shd w:val="clear" w:color="auto" w:fill="FFFFFF"/>
            <w:vAlign w:val="center"/>
          </w:tcPr>
          <w:p>
            <w:pPr>
              <w:spacing w:line="240" w:lineRule="auto"/>
              <w:jc w:val="center"/>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　</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38.69</w:t>
            </w:r>
          </w:p>
        </w:tc>
        <w:tc>
          <w:tcPr>
            <w:tcW w:w="0" w:type="auto"/>
            <w:tcBorders>
              <w:tl2br w:val="nil"/>
              <w:tr2bl w:val="nil"/>
            </w:tcBorders>
            <w:shd w:val="clear" w:color="auto" w:fill="FFFFFF"/>
            <w:vAlign w:val="center"/>
          </w:tcPr>
          <w:p>
            <w:pPr>
              <w:spacing w:line="240" w:lineRule="auto"/>
              <w:rPr>
                <w:rFonts w:ascii="Times New Roman" w:hAnsi="Times New Roman" w:eastAsia="宋体" w:cs="Times New Roman"/>
                <w:b/>
                <w:bCs w:val="0"/>
                <w:color w:val="000000"/>
                <w:kern w:val="0"/>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40" w:hRule="atLeast"/>
        </w:trPr>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十一</w:t>
            </w:r>
          </w:p>
        </w:tc>
        <w:tc>
          <w:tcPr>
            <w:tcW w:w="0" w:type="auto"/>
            <w:tcBorders>
              <w:tl2br w:val="nil"/>
              <w:tr2bl w:val="nil"/>
            </w:tcBorders>
            <w:shd w:val="clear" w:color="auto" w:fill="FFFFFF"/>
            <w:vAlign w:val="center"/>
          </w:tcPr>
          <w:p>
            <w:pPr>
              <w:widowControl/>
              <w:spacing w:line="240" w:lineRule="auto"/>
              <w:jc w:val="left"/>
              <w:textAlignment w:val="auto"/>
              <w:rPr>
                <w:rFonts w:hint="default" w:ascii="Times New Roman" w:hAnsi="Times New Roman" w:eastAsia="宋体" w:cs="Times New Roman"/>
                <w:b/>
                <w:bCs w:val="0"/>
                <w:color w:val="000000"/>
                <w:kern w:val="0"/>
                <w:sz w:val="20"/>
                <w:lang w:val="en-US" w:eastAsia="zh-CN"/>
              </w:rPr>
            </w:pPr>
            <w:r>
              <w:rPr>
                <w:rFonts w:hint="default" w:ascii="Times New Roman" w:hAnsi="Times New Roman" w:eastAsia="宋体" w:cs="Times New Roman"/>
                <w:b/>
                <w:bCs w:val="0"/>
                <w:color w:val="000000"/>
                <w:kern w:val="0"/>
                <w:sz w:val="20"/>
                <w:lang w:val="en-US" w:eastAsia="zh-CN" w:bidi="ar-SA"/>
              </w:rPr>
              <w:t>城市配套建设费</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2</w:t>
            </w:r>
            <w:r>
              <w:rPr>
                <w:rFonts w:hint="eastAsia" w:eastAsia="宋体" w:cs="Times New Roman"/>
                <w:b/>
                <w:bCs w:val="0"/>
                <w:color w:val="000000"/>
                <w:kern w:val="0"/>
                <w:sz w:val="20"/>
                <w:lang w:val="en-US" w:eastAsia="zh-CN"/>
              </w:rPr>
              <w:t>45280</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100</w:t>
            </w:r>
            <w:r>
              <w:rPr>
                <w:rFonts w:hint="default" w:ascii="Times New Roman" w:hAnsi="Times New Roman" w:eastAsia="宋体" w:cs="Times New Roman"/>
                <w:b/>
                <w:bCs w:val="0"/>
                <w:color w:val="000000"/>
                <w:kern w:val="0"/>
                <w:sz w:val="20"/>
              </w:rPr>
              <w:t>元</w:t>
            </w:r>
            <w:r>
              <w:rPr>
                <w:rFonts w:ascii="Times New Roman" w:hAnsi="Times New Roman" w:eastAsia="宋体" w:cs="Times New Roman"/>
                <w:b/>
                <w:bCs w:val="0"/>
                <w:color w:val="000000"/>
                <w:kern w:val="0"/>
                <w:sz w:val="20"/>
              </w:rPr>
              <w:t>/m2</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2452.8</w:t>
            </w:r>
          </w:p>
        </w:tc>
        <w:tc>
          <w:tcPr>
            <w:tcW w:w="0" w:type="auto"/>
            <w:tcBorders>
              <w:tl2br w:val="nil"/>
              <w:tr2bl w:val="nil"/>
            </w:tcBorders>
            <w:shd w:val="clear" w:color="auto" w:fill="FFFFFF"/>
            <w:vAlign w:val="center"/>
          </w:tcPr>
          <w:p>
            <w:pPr>
              <w:spacing w:line="240" w:lineRule="auto"/>
              <w:rPr>
                <w:rFonts w:ascii="Times New Roman" w:hAnsi="Times New Roman" w:eastAsia="宋体" w:cs="Times New Roman"/>
                <w:b/>
                <w:bCs w:val="0"/>
                <w:color w:val="000000"/>
                <w:kern w:val="0"/>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630" w:hRule="atLeast"/>
        </w:trPr>
        <w:tc>
          <w:tcPr>
            <w:tcW w:w="0" w:type="auto"/>
            <w:gridSpan w:val="2"/>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hint="default" w:ascii="Times New Roman" w:hAnsi="Times New Roman" w:eastAsia="宋体" w:cs="Times New Roman"/>
                <w:b/>
                <w:bCs w:val="0"/>
                <w:color w:val="000000"/>
                <w:kern w:val="0"/>
                <w:sz w:val="20"/>
                <w:lang w:bidi="ar-SA"/>
              </w:rPr>
              <w:t>合</w:t>
            </w:r>
            <w:r>
              <w:rPr>
                <w:rFonts w:ascii="Times New Roman" w:hAnsi="Times New Roman" w:eastAsia="宋体" w:cs="Times New Roman"/>
                <w:b/>
                <w:bCs w:val="0"/>
                <w:color w:val="000000"/>
                <w:kern w:val="0"/>
                <w:sz w:val="20"/>
                <w:lang w:bidi="ar-SA"/>
              </w:rPr>
              <w:t xml:space="preserve">  </w:t>
            </w:r>
            <w:r>
              <w:rPr>
                <w:rFonts w:hint="default" w:ascii="Times New Roman" w:hAnsi="Times New Roman" w:eastAsia="宋体" w:cs="Times New Roman"/>
                <w:b/>
                <w:bCs w:val="0"/>
                <w:color w:val="000000"/>
                <w:kern w:val="0"/>
                <w:sz w:val="20"/>
                <w:lang w:bidi="ar-SA"/>
              </w:rPr>
              <w:t>计</w:t>
            </w:r>
          </w:p>
        </w:tc>
        <w:tc>
          <w:tcPr>
            <w:tcW w:w="0" w:type="auto"/>
            <w:tcBorders>
              <w:tl2br w:val="nil"/>
              <w:tr2bl w:val="nil"/>
            </w:tcBorders>
            <w:shd w:val="clear" w:color="auto" w:fill="FFFFFF"/>
            <w:vAlign w:val="center"/>
          </w:tcPr>
          <w:p>
            <w:pPr>
              <w:spacing w:line="240" w:lineRule="auto"/>
              <w:jc w:val="center"/>
              <w:rPr>
                <w:rFonts w:ascii="Times New Roman" w:hAnsi="Times New Roman" w:eastAsia="宋体" w:cs="Times New Roman"/>
                <w:b/>
                <w:bCs w:val="0"/>
                <w:color w:val="000000"/>
                <w:kern w:val="0"/>
                <w:sz w:val="20"/>
              </w:rPr>
            </w:pPr>
          </w:p>
        </w:tc>
        <w:tc>
          <w:tcPr>
            <w:tcW w:w="0" w:type="auto"/>
            <w:tcBorders>
              <w:tl2br w:val="nil"/>
              <w:tr2bl w:val="nil"/>
            </w:tcBorders>
            <w:shd w:val="clear" w:color="auto" w:fill="FFFFFF"/>
            <w:vAlign w:val="center"/>
          </w:tcPr>
          <w:p>
            <w:pPr>
              <w:spacing w:line="240" w:lineRule="auto"/>
              <w:jc w:val="right"/>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　</w:t>
            </w:r>
          </w:p>
        </w:tc>
        <w:tc>
          <w:tcPr>
            <w:tcW w:w="0" w:type="auto"/>
            <w:tcBorders>
              <w:tl2br w:val="nil"/>
              <w:tr2bl w:val="nil"/>
            </w:tcBorders>
            <w:shd w:val="clear" w:color="auto" w:fill="FFFFFF"/>
            <w:vAlign w:val="center"/>
          </w:tcPr>
          <w:p>
            <w:pPr>
              <w:widowControl/>
              <w:spacing w:line="240" w:lineRule="auto"/>
              <w:jc w:val="center"/>
              <w:textAlignment w:val="auto"/>
              <w:rPr>
                <w:rFonts w:ascii="Times New Roman" w:hAnsi="Times New Roman" w:eastAsia="宋体" w:cs="Times New Roman"/>
                <w:b/>
                <w:bCs w:val="0"/>
                <w:color w:val="000000"/>
                <w:kern w:val="0"/>
                <w:sz w:val="20"/>
              </w:rPr>
            </w:pPr>
            <w:r>
              <w:rPr>
                <w:rFonts w:ascii="Times New Roman" w:hAnsi="Times New Roman" w:eastAsia="宋体" w:cs="Times New Roman"/>
                <w:b/>
                <w:bCs w:val="0"/>
                <w:color w:val="000000"/>
                <w:kern w:val="0"/>
                <w:sz w:val="20"/>
              </w:rPr>
              <w:t>　18385.69</w:t>
            </w:r>
          </w:p>
        </w:tc>
        <w:tc>
          <w:tcPr>
            <w:tcW w:w="0" w:type="auto"/>
            <w:tcBorders>
              <w:tl2br w:val="nil"/>
              <w:tr2bl w:val="nil"/>
            </w:tcBorders>
            <w:shd w:val="clear" w:color="auto" w:fill="auto"/>
            <w:noWrap/>
            <w:vAlign w:val="center"/>
          </w:tcPr>
          <w:p>
            <w:pPr>
              <w:spacing w:line="240" w:lineRule="auto"/>
              <w:rPr>
                <w:rFonts w:ascii="Times New Roman" w:hAnsi="Times New Roman" w:eastAsia="宋体" w:cs="Times New Roman"/>
                <w:color w:val="000000"/>
                <w:kern w:val="0"/>
                <w:sz w:val="20"/>
                <w:szCs w:val="21"/>
              </w:rPr>
            </w:pPr>
          </w:p>
        </w:tc>
      </w:tr>
    </w:tbl>
    <w:p>
      <w:pPr>
        <w:pStyle w:val="3"/>
        <w:spacing w:before="312" w:beforeLines="100" w:after="156" w:afterLines="50" w:line="520" w:lineRule="exact"/>
        <w:rPr>
          <w:rFonts w:ascii="Times New Roman" w:eastAsia="仿宋"/>
          <w:sz w:val="30"/>
          <w:szCs w:val="30"/>
        </w:rPr>
      </w:pPr>
      <w:bookmarkStart w:id="121" w:name="_Toc527902739"/>
      <w:bookmarkStart w:id="122" w:name="_Toc170689590"/>
      <w:bookmarkStart w:id="123" w:name="_Toc26459396"/>
      <w:bookmarkStart w:id="124" w:name="_Toc527206400"/>
      <w:r>
        <w:rPr>
          <w:rFonts w:ascii="Times New Roman" w:eastAsia="仿宋"/>
          <w:sz w:val="30"/>
          <w:szCs w:val="30"/>
        </w:rPr>
        <w:t>§12.2 资金使用计划</w:t>
      </w:r>
      <w:bookmarkEnd w:id="121"/>
      <w:bookmarkEnd w:id="122"/>
      <w:bookmarkEnd w:id="123"/>
      <w:bookmarkEnd w:id="124"/>
    </w:p>
    <w:p>
      <w:pPr>
        <w:spacing w:before="60" w:line="520" w:lineRule="exact"/>
        <w:rPr>
          <w:rFonts w:eastAsia="仿宋"/>
          <w:b/>
          <w:szCs w:val="28"/>
        </w:rPr>
      </w:pPr>
      <w:r>
        <w:rPr>
          <w:rFonts w:eastAsia="仿宋"/>
          <w:b/>
          <w:szCs w:val="28"/>
        </w:rPr>
        <w:t>§12.2.1项目资本金</w:t>
      </w:r>
    </w:p>
    <w:p>
      <w:pPr>
        <w:spacing w:line="520" w:lineRule="exact"/>
        <w:ind w:firstLine="560" w:firstLineChars="200"/>
        <w:rPr>
          <w:rFonts w:eastAsia="仿宋"/>
          <w:szCs w:val="28"/>
        </w:rPr>
      </w:pPr>
      <w:r>
        <w:rPr>
          <w:rFonts w:eastAsia="仿宋"/>
          <w:szCs w:val="28"/>
        </w:rPr>
        <w:t>根据《国务院关于调整和完善固定资产投资项目资本金制度的通知》（国发〔2015〕51号）、《国务院关于调整和完善固定资产投资项目资本金制度的通知》（国发〔2015〕51号）、《固定资产贷款管理暂行办法》（中国银行业监督管理委员会令2009年第2号）等文件精神，本项目属于“其他项目”类，最低资本金比例为20%。</w:t>
      </w:r>
    </w:p>
    <w:p>
      <w:pPr>
        <w:spacing w:line="520" w:lineRule="exact"/>
        <w:ind w:firstLine="560" w:firstLineChars="200"/>
        <w:rPr>
          <w:rFonts w:eastAsia="仿宋"/>
          <w:szCs w:val="28"/>
        </w:rPr>
      </w:pPr>
      <w:r>
        <w:rPr>
          <w:rFonts w:eastAsia="仿宋"/>
          <w:szCs w:val="28"/>
        </w:rPr>
        <w:t>本项目资本金控制在20%-30%，考虑到还贷能力，项目银行借款暂定为7亿元，资本金为2</w:t>
      </w:r>
      <w:r>
        <w:rPr>
          <w:rFonts w:hint="eastAsia" w:eastAsia="仿宋"/>
          <w:szCs w:val="28"/>
          <w:lang w:val="en-US" w:eastAsia="zh-CN"/>
        </w:rPr>
        <w:t>3631</w:t>
      </w:r>
      <w:r>
        <w:rPr>
          <w:rFonts w:eastAsia="仿宋"/>
          <w:szCs w:val="28"/>
        </w:rPr>
        <w:t>万元，占总投资的</w:t>
      </w:r>
      <w:r>
        <w:rPr>
          <w:rFonts w:hint="eastAsia" w:eastAsia="仿宋"/>
          <w:szCs w:val="28"/>
        </w:rPr>
        <w:t>2</w:t>
      </w:r>
      <w:r>
        <w:rPr>
          <w:rFonts w:hint="eastAsia" w:eastAsia="仿宋"/>
          <w:szCs w:val="28"/>
          <w:lang w:val="en-US" w:eastAsia="zh-CN"/>
        </w:rPr>
        <w:t>5.2</w:t>
      </w:r>
      <w:r>
        <w:rPr>
          <w:rFonts w:eastAsia="仿宋"/>
          <w:szCs w:val="28"/>
        </w:rPr>
        <w:t>%。</w:t>
      </w:r>
    </w:p>
    <w:p>
      <w:pPr>
        <w:spacing w:line="520" w:lineRule="exact"/>
        <w:jc w:val="center"/>
        <w:rPr>
          <w:rFonts w:eastAsia="仿宋"/>
          <w:b/>
        </w:rPr>
      </w:pPr>
      <w:r>
        <w:rPr>
          <w:rFonts w:eastAsia="仿宋"/>
          <w:b/>
        </w:rPr>
        <w:t>表12-2 集团建设期资金平衡表</w:t>
      </w:r>
      <w:r>
        <w:rPr>
          <w:rFonts w:hint="eastAsia" w:eastAsia="仿宋"/>
          <w:b/>
          <w:lang w:eastAsia="zh-CN"/>
        </w:rPr>
        <w:t>（</w:t>
      </w:r>
      <w:r>
        <w:rPr>
          <w:rFonts w:hint="eastAsia" w:eastAsia="仿宋"/>
          <w:b/>
          <w:lang w:val="en-US" w:eastAsia="zh-CN"/>
        </w:rPr>
        <w:t>单位：万元</w:t>
      </w:r>
      <w:r>
        <w:rPr>
          <w:rFonts w:hint="eastAsia" w:eastAsia="仿宋"/>
          <w:b/>
          <w:lang w:eastAsia="zh-CN"/>
        </w:rPr>
        <w:t>）</w:t>
      </w:r>
    </w:p>
    <w:tbl>
      <w:tblPr>
        <w:tblStyle w:val="35"/>
        <w:tblW w:w="4997" w:type="pct"/>
        <w:tblInd w:w="0" w:type="dxa"/>
        <w:tblLayout w:type="autofit"/>
        <w:tblCellMar>
          <w:top w:w="0" w:type="dxa"/>
          <w:left w:w="108" w:type="dxa"/>
          <w:bottom w:w="0" w:type="dxa"/>
          <w:right w:w="108" w:type="dxa"/>
        </w:tblCellMar>
      </w:tblPr>
      <w:tblGrid>
        <w:gridCol w:w="631"/>
        <w:gridCol w:w="2221"/>
        <w:gridCol w:w="1298"/>
        <w:gridCol w:w="1298"/>
        <w:gridCol w:w="1298"/>
        <w:gridCol w:w="1298"/>
        <w:gridCol w:w="1294"/>
      </w:tblGrid>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E7E6E6"/>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hint="eastAsia" w:ascii="Times New Roman" w:hAnsi="Times New Roman" w:cs="Times New Roman" w:eastAsiaTheme="minorEastAsia"/>
                <w:color w:val="auto"/>
                <w:kern w:val="2"/>
                <w:sz w:val="20"/>
                <w:szCs w:val="21"/>
                <w:lang w:bidi="ar"/>
              </w:rPr>
              <w:t>序号</w:t>
            </w:r>
          </w:p>
        </w:tc>
        <w:tc>
          <w:tcPr>
            <w:tcW w:w="1189" w:type="pct"/>
            <w:tcBorders>
              <w:top w:val="single" w:color="000000" w:sz="4" w:space="0"/>
              <w:left w:val="single" w:color="000000" w:sz="4" w:space="0"/>
              <w:bottom w:val="single" w:color="000000" w:sz="4" w:space="0"/>
              <w:right w:val="single" w:color="000000" w:sz="4" w:space="0"/>
            </w:tcBorders>
            <w:shd w:val="clear" w:color="auto" w:fill="E7E6E6"/>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hint="eastAsia" w:ascii="Times New Roman" w:hAnsi="Times New Roman" w:cs="Times New Roman" w:eastAsiaTheme="minorEastAsia"/>
                <w:color w:val="auto"/>
                <w:kern w:val="2"/>
                <w:sz w:val="20"/>
                <w:szCs w:val="21"/>
                <w:lang w:bidi="ar"/>
              </w:rPr>
              <w:t>年份</w:t>
            </w:r>
          </w:p>
        </w:tc>
        <w:tc>
          <w:tcPr>
            <w:tcW w:w="695" w:type="pct"/>
            <w:tcBorders>
              <w:top w:val="single" w:color="000000" w:sz="4" w:space="0"/>
              <w:left w:val="single" w:color="000000" w:sz="4" w:space="0"/>
              <w:bottom w:val="single" w:color="000000" w:sz="4" w:space="0"/>
              <w:right w:val="single" w:color="000000" w:sz="4" w:space="0"/>
            </w:tcBorders>
            <w:shd w:val="clear" w:color="auto" w:fill="E7E6E6"/>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ascii="Times New Roman" w:hAnsi="Times New Roman" w:cs="Times New Roman" w:eastAsiaTheme="minorEastAsia"/>
                <w:color w:val="auto"/>
                <w:kern w:val="2"/>
                <w:sz w:val="20"/>
                <w:szCs w:val="21"/>
                <w:lang w:bidi="ar"/>
              </w:rPr>
              <w:t>2024年</w:t>
            </w:r>
          </w:p>
        </w:tc>
        <w:tc>
          <w:tcPr>
            <w:tcW w:w="695" w:type="pct"/>
            <w:tcBorders>
              <w:top w:val="single" w:color="000000" w:sz="4" w:space="0"/>
              <w:left w:val="single" w:color="000000" w:sz="4" w:space="0"/>
              <w:bottom w:val="single" w:color="000000" w:sz="4" w:space="0"/>
              <w:right w:val="single" w:color="000000" w:sz="4" w:space="0"/>
            </w:tcBorders>
            <w:shd w:val="clear" w:color="auto" w:fill="E7E6E6"/>
            <w:vAlign w:val="center"/>
          </w:tcPr>
          <w:p>
            <w:pPr>
              <w:widowControl/>
              <w:spacing w:line="240" w:lineRule="auto"/>
              <w:jc w:val="center"/>
              <w:textAlignment w:val="auto"/>
              <w:rPr>
                <w:rFonts w:ascii="Times New Roman" w:hAnsi="Times New Roman" w:cs="Times New Roman" w:eastAsiaTheme="minorEastAsia"/>
                <w:color w:val="auto"/>
                <w:sz w:val="20"/>
              </w:rPr>
            </w:pPr>
            <w:r>
              <w:rPr>
                <w:rFonts w:ascii="Times New Roman" w:hAnsi="Times New Roman" w:cs="Times New Roman" w:eastAsiaTheme="minorEastAsia"/>
                <w:color w:val="auto"/>
                <w:kern w:val="2"/>
                <w:sz w:val="20"/>
                <w:lang w:bidi="ar"/>
              </w:rPr>
              <w:t>2025年</w:t>
            </w:r>
          </w:p>
        </w:tc>
        <w:tc>
          <w:tcPr>
            <w:tcW w:w="695" w:type="pct"/>
            <w:tcBorders>
              <w:top w:val="single" w:color="000000" w:sz="4" w:space="0"/>
              <w:left w:val="single" w:color="000000" w:sz="4" w:space="0"/>
              <w:bottom w:val="single" w:color="000000" w:sz="4" w:space="0"/>
              <w:right w:val="single" w:color="000000" w:sz="4" w:space="0"/>
            </w:tcBorders>
            <w:shd w:val="clear" w:color="auto" w:fill="E7E6E6"/>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ascii="Times New Roman" w:hAnsi="Times New Roman" w:cs="Times New Roman" w:eastAsiaTheme="minorEastAsia"/>
                <w:color w:val="auto"/>
                <w:kern w:val="2"/>
                <w:sz w:val="20"/>
                <w:szCs w:val="21"/>
                <w:lang w:bidi="ar"/>
              </w:rPr>
              <w:t>2026年</w:t>
            </w:r>
          </w:p>
        </w:tc>
        <w:tc>
          <w:tcPr>
            <w:tcW w:w="695" w:type="pct"/>
            <w:tcBorders>
              <w:top w:val="single" w:color="000000" w:sz="4" w:space="0"/>
              <w:left w:val="single" w:color="000000" w:sz="4" w:space="0"/>
              <w:bottom w:val="single" w:color="000000" w:sz="4" w:space="0"/>
              <w:right w:val="single" w:color="000000" w:sz="4" w:space="0"/>
            </w:tcBorders>
            <w:shd w:val="clear" w:color="auto" w:fill="E7E6E6"/>
            <w:vAlign w:val="center"/>
          </w:tcPr>
          <w:p>
            <w:pPr>
              <w:widowControl/>
              <w:spacing w:line="240" w:lineRule="auto"/>
              <w:jc w:val="center"/>
              <w:textAlignment w:val="auto"/>
              <w:rPr>
                <w:rFonts w:ascii="Times New Roman" w:hAnsi="Times New Roman" w:cs="Times New Roman" w:eastAsiaTheme="minorEastAsia"/>
                <w:color w:val="auto"/>
                <w:sz w:val="20"/>
              </w:rPr>
            </w:pPr>
            <w:r>
              <w:rPr>
                <w:rFonts w:ascii="Times New Roman" w:hAnsi="Times New Roman" w:cs="Times New Roman" w:eastAsiaTheme="minorEastAsia"/>
                <w:color w:val="auto"/>
                <w:kern w:val="2"/>
                <w:sz w:val="20"/>
                <w:lang w:bidi="ar"/>
              </w:rPr>
              <w:t>2027年</w:t>
            </w:r>
          </w:p>
        </w:tc>
        <w:tc>
          <w:tcPr>
            <w:tcW w:w="695" w:type="pct"/>
            <w:tcBorders>
              <w:top w:val="single" w:color="000000" w:sz="4" w:space="0"/>
              <w:left w:val="single" w:color="000000" w:sz="4" w:space="0"/>
              <w:bottom w:val="single" w:color="000000" w:sz="4" w:space="0"/>
              <w:right w:val="single" w:color="000000" w:sz="4" w:space="0"/>
            </w:tcBorders>
            <w:shd w:val="clear" w:color="auto" w:fill="E7E6E6"/>
            <w:noWrap/>
            <w:vAlign w:val="center"/>
          </w:tcPr>
          <w:p>
            <w:pPr>
              <w:widowControl/>
              <w:spacing w:line="240" w:lineRule="auto"/>
              <w:jc w:val="center"/>
              <w:textAlignment w:val="auto"/>
              <w:rPr>
                <w:rFonts w:ascii="Times New Roman" w:hAnsi="Times New Roman" w:cs="Times New Roman" w:eastAsiaTheme="minorEastAsia"/>
                <w:color w:val="auto"/>
                <w:sz w:val="20"/>
              </w:rPr>
            </w:pPr>
            <w:r>
              <w:rPr>
                <w:rFonts w:hint="eastAsia" w:ascii="Times New Roman" w:hAnsi="Times New Roman" w:cs="Times New Roman" w:eastAsiaTheme="minorEastAsia"/>
                <w:color w:val="auto"/>
                <w:kern w:val="2"/>
                <w:sz w:val="20"/>
                <w:lang w:bidi="ar"/>
              </w:rPr>
              <w:t>合计</w:t>
            </w:r>
          </w:p>
        </w:tc>
      </w:tr>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ascii="Times New Roman" w:hAnsi="Times New Roman" w:cs="Times New Roman" w:eastAsiaTheme="minorEastAsia"/>
                <w:b/>
                <w:bCs/>
                <w:color w:val="auto"/>
                <w:sz w:val="20"/>
                <w:szCs w:val="21"/>
              </w:rPr>
            </w:pPr>
            <w:r>
              <w:rPr>
                <w:rFonts w:ascii="Times New Roman" w:hAnsi="Times New Roman" w:cs="Times New Roman" w:eastAsiaTheme="minorEastAsia"/>
                <w:b/>
                <w:bCs/>
                <w:color w:val="auto"/>
                <w:kern w:val="2"/>
                <w:sz w:val="20"/>
                <w:szCs w:val="21"/>
                <w:lang w:bidi="ar"/>
              </w:rPr>
              <w:t>1</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eastAsiaTheme="minorEastAsia"/>
                <w:b/>
                <w:bCs/>
                <w:color w:val="auto"/>
                <w:sz w:val="20"/>
                <w:szCs w:val="21"/>
              </w:rPr>
            </w:pPr>
            <w:r>
              <w:rPr>
                <w:rFonts w:hint="eastAsia" w:ascii="Times New Roman" w:hAnsi="Times New Roman" w:cs="Times New Roman" w:eastAsiaTheme="minorEastAsia"/>
                <w:b/>
                <w:bCs/>
                <w:color w:val="auto"/>
                <w:kern w:val="2"/>
                <w:sz w:val="20"/>
                <w:szCs w:val="21"/>
                <w:lang w:bidi="ar"/>
              </w:rPr>
              <w:t>一、资金来源合计</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30374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32042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19346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11869 </w:t>
            </w:r>
          </w:p>
        </w:tc>
        <w:tc>
          <w:tcPr>
            <w:tcW w:w="12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93631 </w:t>
            </w:r>
          </w:p>
        </w:tc>
      </w:tr>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ascii="Times New Roman" w:hAnsi="Times New Roman" w:cs="Times New Roman" w:eastAsiaTheme="minorEastAsia"/>
                <w:color w:val="auto"/>
                <w:kern w:val="2"/>
                <w:sz w:val="20"/>
                <w:szCs w:val="21"/>
                <w:lang w:bidi="ar"/>
              </w:rPr>
              <w:t>1.1</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eastAsiaTheme="minorEastAsia"/>
                <w:color w:val="auto"/>
                <w:sz w:val="20"/>
                <w:szCs w:val="21"/>
              </w:rPr>
            </w:pPr>
            <w:r>
              <w:rPr>
                <w:rFonts w:hint="eastAsia" w:ascii="Times New Roman" w:hAnsi="Times New Roman" w:cs="Times New Roman" w:eastAsiaTheme="minorEastAsia"/>
                <w:color w:val="auto"/>
                <w:kern w:val="2"/>
                <w:sz w:val="20"/>
                <w:szCs w:val="21"/>
                <w:lang w:bidi="ar"/>
              </w:rPr>
              <w:t>其中：银行贷款</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szCs w:val="21"/>
                <w:highlight w:val="yellow"/>
              </w:rPr>
            </w:pPr>
            <w:r>
              <w:rPr>
                <w:rFonts w:hint="default" w:ascii="Times New Roman" w:hAnsi="Times New Roman" w:eastAsia="宋体" w:cs="Times New Roman"/>
                <w:i w:val="0"/>
                <w:iCs w:val="0"/>
                <w:color w:val="auto"/>
                <w:kern w:val="0"/>
                <w:sz w:val="18"/>
                <w:szCs w:val="18"/>
                <w:u w:val="none"/>
                <w:lang w:val="en-US" w:eastAsia="zh-CN" w:bidi="ar"/>
              </w:rPr>
              <w:t xml:space="preserve">20000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highlight w:val="yellow"/>
              </w:rPr>
            </w:pPr>
            <w:r>
              <w:rPr>
                <w:rFonts w:hint="default" w:ascii="Times New Roman" w:hAnsi="Times New Roman" w:eastAsia="宋体" w:cs="Times New Roman"/>
                <w:i w:val="0"/>
                <w:iCs w:val="0"/>
                <w:color w:val="auto"/>
                <w:kern w:val="0"/>
                <w:sz w:val="20"/>
                <w:szCs w:val="20"/>
                <w:u w:val="none"/>
                <w:lang w:val="en-US" w:eastAsia="zh-CN" w:bidi="ar"/>
              </w:rPr>
              <w:t xml:space="preserve">25000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highlight w:val="yellow"/>
              </w:rPr>
            </w:pPr>
            <w:r>
              <w:rPr>
                <w:rFonts w:hint="default" w:ascii="Times New Roman" w:hAnsi="Times New Roman" w:eastAsia="宋体" w:cs="Times New Roman"/>
                <w:i w:val="0"/>
                <w:iCs w:val="0"/>
                <w:color w:val="auto"/>
                <w:kern w:val="0"/>
                <w:sz w:val="20"/>
                <w:szCs w:val="20"/>
                <w:u w:val="none"/>
                <w:lang w:val="en-US" w:eastAsia="zh-CN" w:bidi="ar"/>
              </w:rPr>
              <w:t xml:space="preserve">15000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highlight w:val="yellow"/>
              </w:rPr>
            </w:pPr>
            <w:r>
              <w:rPr>
                <w:rFonts w:hint="default" w:ascii="Times New Roman" w:hAnsi="Times New Roman" w:eastAsia="宋体" w:cs="Times New Roman"/>
                <w:i w:val="0"/>
                <w:iCs w:val="0"/>
                <w:color w:val="auto"/>
                <w:kern w:val="0"/>
                <w:sz w:val="20"/>
                <w:szCs w:val="20"/>
                <w:u w:val="none"/>
                <w:lang w:val="en-US" w:eastAsia="zh-CN" w:bidi="ar"/>
              </w:rPr>
              <w:t xml:space="preserve">10000 </w:t>
            </w:r>
          </w:p>
        </w:tc>
        <w:tc>
          <w:tcPr>
            <w:tcW w:w="12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70000 </w:t>
            </w:r>
          </w:p>
        </w:tc>
      </w:tr>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ascii="Times New Roman" w:hAnsi="Times New Roman" w:cs="Times New Roman" w:eastAsiaTheme="minorEastAsia"/>
                <w:color w:val="auto"/>
                <w:kern w:val="2"/>
                <w:sz w:val="20"/>
                <w:szCs w:val="21"/>
                <w:lang w:bidi="ar"/>
              </w:rPr>
              <w:t>1.2</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eastAsiaTheme="minorEastAsia"/>
                <w:color w:val="auto"/>
                <w:sz w:val="20"/>
                <w:szCs w:val="21"/>
              </w:rPr>
            </w:pPr>
            <w:r>
              <w:rPr>
                <w:rFonts w:hint="eastAsia" w:ascii="Times New Roman" w:hAnsi="Times New Roman" w:cs="Times New Roman" w:eastAsiaTheme="minorEastAsia"/>
                <w:color w:val="auto"/>
                <w:kern w:val="2"/>
                <w:sz w:val="20"/>
                <w:szCs w:val="21"/>
                <w:lang w:bidi="ar"/>
              </w:rPr>
              <w:t>资本金</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szCs w:val="21"/>
              </w:rPr>
            </w:pPr>
            <w:r>
              <w:rPr>
                <w:rFonts w:hint="default" w:ascii="Times New Roman" w:hAnsi="Times New Roman" w:eastAsia="宋体" w:cs="Times New Roman"/>
                <w:i w:val="0"/>
                <w:iCs w:val="0"/>
                <w:color w:val="auto"/>
                <w:kern w:val="0"/>
                <w:sz w:val="18"/>
                <w:szCs w:val="18"/>
                <w:u w:val="none"/>
                <w:lang w:val="en-US" w:eastAsia="zh-CN" w:bidi="ar"/>
              </w:rPr>
              <w:t xml:space="preserve">10374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7042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4346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1869 </w:t>
            </w:r>
          </w:p>
        </w:tc>
        <w:tc>
          <w:tcPr>
            <w:tcW w:w="12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23631 </w:t>
            </w:r>
          </w:p>
        </w:tc>
      </w:tr>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ascii="Times New Roman" w:hAnsi="Times New Roman" w:cs="Times New Roman" w:eastAsiaTheme="minorEastAsia"/>
                <w:color w:val="auto"/>
                <w:kern w:val="2"/>
                <w:sz w:val="20"/>
                <w:szCs w:val="21"/>
                <w:lang w:bidi="ar"/>
              </w:rPr>
              <w:t>1.3</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eastAsiaTheme="minorEastAsia"/>
                <w:color w:val="auto"/>
                <w:sz w:val="20"/>
                <w:szCs w:val="21"/>
              </w:rPr>
            </w:pPr>
            <w:r>
              <w:rPr>
                <w:rFonts w:hint="eastAsia" w:ascii="Times New Roman" w:hAnsi="Times New Roman" w:cs="Times New Roman" w:eastAsiaTheme="minorEastAsia"/>
                <w:color w:val="auto"/>
                <w:kern w:val="2"/>
                <w:sz w:val="20"/>
                <w:szCs w:val="21"/>
                <w:lang w:bidi="ar"/>
              </w:rPr>
              <w:t>来自销售收入</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szCs w:val="21"/>
              </w:rPr>
            </w:pPr>
            <w:r>
              <w:rPr>
                <w:rFonts w:hint="default" w:ascii="Times New Roman" w:hAnsi="Times New Roman" w:eastAsia="宋体" w:cs="Times New Roman"/>
                <w:i w:val="0"/>
                <w:iCs w:val="0"/>
                <w:color w:val="auto"/>
                <w:kern w:val="0"/>
                <w:sz w:val="18"/>
                <w:szCs w:val="18"/>
                <w:u w:val="none"/>
                <w:lang w:val="en-US" w:eastAsia="zh-CN" w:bidi="ar"/>
              </w:rPr>
              <w:t xml:space="preserve">0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c>
          <w:tcPr>
            <w:tcW w:w="12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r>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ascii="Times New Roman" w:hAnsi="Times New Roman" w:cs="Times New Roman" w:eastAsiaTheme="minorEastAsia"/>
                <w:b/>
                <w:bCs/>
                <w:color w:val="auto"/>
                <w:sz w:val="20"/>
                <w:szCs w:val="21"/>
              </w:rPr>
            </w:pPr>
            <w:r>
              <w:rPr>
                <w:rFonts w:ascii="Times New Roman" w:hAnsi="Times New Roman" w:cs="Times New Roman" w:eastAsiaTheme="minorEastAsia"/>
                <w:b/>
                <w:bCs/>
                <w:color w:val="auto"/>
                <w:kern w:val="2"/>
                <w:sz w:val="20"/>
                <w:szCs w:val="21"/>
                <w:lang w:bidi="ar"/>
              </w:rPr>
              <w:t>2</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eastAsiaTheme="minorEastAsia"/>
                <w:b/>
                <w:bCs/>
                <w:color w:val="auto"/>
                <w:sz w:val="20"/>
                <w:szCs w:val="21"/>
              </w:rPr>
            </w:pPr>
            <w:r>
              <w:rPr>
                <w:rFonts w:hint="eastAsia" w:ascii="Times New Roman" w:hAnsi="Times New Roman" w:cs="Times New Roman" w:eastAsiaTheme="minorEastAsia"/>
                <w:b/>
                <w:bCs/>
                <w:color w:val="auto"/>
                <w:kern w:val="2"/>
                <w:sz w:val="20"/>
                <w:szCs w:val="21"/>
                <w:lang w:bidi="ar"/>
              </w:rPr>
              <w:t>二、资金支出合计</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30374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32042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19346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11869 </w:t>
            </w:r>
          </w:p>
        </w:tc>
        <w:tc>
          <w:tcPr>
            <w:tcW w:w="12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93631 </w:t>
            </w:r>
          </w:p>
        </w:tc>
      </w:tr>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ascii="Times New Roman" w:hAnsi="Times New Roman" w:cs="Times New Roman" w:eastAsiaTheme="minorEastAsia"/>
                <w:color w:val="auto"/>
                <w:kern w:val="2"/>
                <w:sz w:val="20"/>
                <w:szCs w:val="21"/>
                <w:lang w:bidi="ar"/>
              </w:rPr>
              <w:t>2.1</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eastAsiaTheme="minorEastAsia"/>
                <w:color w:val="auto"/>
                <w:sz w:val="20"/>
                <w:szCs w:val="21"/>
              </w:rPr>
            </w:pPr>
            <w:r>
              <w:rPr>
                <w:rFonts w:hint="eastAsia" w:ascii="Times New Roman" w:hAnsi="Times New Roman" w:cs="Times New Roman" w:eastAsiaTheme="minorEastAsia"/>
                <w:color w:val="auto"/>
                <w:kern w:val="2"/>
                <w:sz w:val="20"/>
                <w:szCs w:val="21"/>
                <w:lang w:bidi="ar"/>
              </w:rPr>
              <w:t>其中：土地成本</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szCs w:val="21"/>
              </w:rPr>
            </w:pPr>
            <w:r>
              <w:rPr>
                <w:rFonts w:hint="default" w:ascii="Times New Roman" w:hAnsi="Times New Roman" w:eastAsia="宋体" w:cs="Times New Roman"/>
                <w:i w:val="0"/>
                <w:iCs w:val="0"/>
                <w:color w:val="auto"/>
                <w:kern w:val="0"/>
                <w:sz w:val="18"/>
                <w:szCs w:val="18"/>
                <w:u w:val="none"/>
                <w:lang w:val="en-US" w:eastAsia="zh-CN" w:bidi="ar"/>
              </w:rPr>
              <w:t xml:space="preserve">12347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Theme="minorEastAsia"/>
                <w:color w:val="auto"/>
                <w:sz w:val="20"/>
              </w:rPr>
            </w:pP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Theme="minorEastAsia"/>
                <w:color w:val="auto"/>
                <w:sz w:val="20"/>
              </w:rPr>
            </w:pP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Theme="minorEastAsia"/>
                <w:color w:val="auto"/>
                <w:sz w:val="20"/>
              </w:rPr>
            </w:pPr>
          </w:p>
        </w:tc>
        <w:tc>
          <w:tcPr>
            <w:tcW w:w="12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12347 </w:t>
            </w:r>
          </w:p>
        </w:tc>
      </w:tr>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ascii="Times New Roman" w:hAnsi="Times New Roman" w:cs="Times New Roman" w:eastAsiaTheme="minorEastAsia"/>
                <w:color w:val="auto"/>
                <w:kern w:val="2"/>
                <w:sz w:val="20"/>
                <w:szCs w:val="21"/>
                <w:lang w:bidi="ar"/>
              </w:rPr>
              <w:t>2.2</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eastAsiaTheme="minorEastAsia"/>
                <w:color w:val="auto"/>
                <w:sz w:val="20"/>
                <w:szCs w:val="21"/>
              </w:rPr>
            </w:pPr>
            <w:r>
              <w:rPr>
                <w:rFonts w:hint="eastAsia" w:ascii="Times New Roman" w:hAnsi="Times New Roman" w:cs="Times New Roman" w:eastAsiaTheme="minorEastAsia"/>
                <w:color w:val="auto"/>
                <w:kern w:val="2"/>
                <w:sz w:val="20"/>
                <w:szCs w:val="21"/>
                <w:lang w:bidi="ar"/>
              </w:rPr>
              <w:t>工程建设成本</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szCs w:val="21"/>
              </w:rPr>
            </w:pPr>
            <w:r>
              <w:rPr>
                <w:rFonts w:hint="default" w:ascii="Times New Roman" w:hAnsi="Times New Roman" w:eastAsia="宋体" w:cs="Times New Roman"/>
                <w:i w:val="0"/>
                <w:iCs w:val="0"/>
                <w:color w:val="auto"/>
                <w:kern w:val="0"/>
                <w:sz w:val="18"/>
                <w:szCs w:val="18"/>
                <w:u w:val="none"/>
                <w:lang w:val="en-US" w:eastAsia="zh-CN" w:bidi="ar"/>
              </w:rPr>
              <w:t xml:space="preserve">15034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20045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10022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5011 </w:t>
            </w:r>
          </w:p>
        </w:tc>
        <w:tc>
          <w:tcPr>
            <w:tcW w:w="12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50112 </w:t>
            </w:r>
          </w:p>
        </w:tc>
      </w:tr>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ascii="Times New Roman" w:hAnsi="Times New Roman" w:cs="Times New Roman" w:eastAsiaTheme="minorEastAsia"/>
                <w:color w:val="auto"/>
                <w:kern w:val="2"/>
                <w:sz w:val="20"/>
                <w:szCs w:val="21"/>
                <w:lang w:bidi="ar"/>
              </w:rPr>
              <w:t>2.3</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eastAsiaTheme="minorEastAsia"/>
                <w:color w:val="auto"/>
                <w:sz w:val="20"/>
                <w:szCs w:val="21"/>
              </w:rPr>
            </w:pPr>
            <w:r>
              <w:rPr>
                <w:rFonts w:hint="eastAsia" w:ascii="Times New Roman" w:hAnsi="Times New Roman" w:cs="Times New Roman" w:eastAsiaTheme="minorEastAsia"/>
                <w:color w:val="auto"/>
                <w:kern w:val="2"/>
                <w:sz w:val="20"/>
                <w:szCs w:val="21"/>
                <w:lang w:bidi="ar"/>
              </w:rPr>
              <w:t>设备购置费</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Theme="minorEastAsia"/>
                <w:color w:val="auto"/>
                <w:sz w:val="20"/>
                <w:szCs w:val="21"/>
              </w:rPr>
            </w:pP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2635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1581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1054 </w:t>
            </w:r>
          </w:p>
        </w:tc>
        <w:tc>
          <w:tcPr>
            <w:tcW w:w="12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5269 </w:t>
            </w:r>
          </w:p>
        </w:tc>
      </w:tr>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ascii="Times New Roman" w:hAnsi="Times New Roman" w:cs="Times New Roman" w:eastAsiaTheme="minorEastAsia"/>
                <w:color w:val="auto"/>
                <w:kern w:val="2"/>
                <w:sz w:val="20"/>
                <w:szCs w:val="21"/>
                <w:lang w:bidi="ar"/>
              </w:rPr>
              <w:t>2.4</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eastAsiaTheme="minorEastAsia"/>
                <w:color w:val="auto"/>
                <w:sz w:val="20"/>
                <w:szCs w:val="21"/>
              </w:rPr>
            </w:pPr>
            <w:r>
              <w:rPr>
                <w:rFonts w:hint="eastAsia" w:ascii="Times New Roman" w:hAnsi="Times New Roman" w:cs="Times New Roman" w:eastAsiaTheme="minorEastAsia"/>
                <w:color w:val="auto"/>
                <w:kern w:val="2"/>
                <w:sz w:val="20"/>
                <w:szCs w:val="21"/>
                <w:lang w:bidi="ar"/>
              </w:rPr>
              <w:t>安装工程</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Theme="minorEastAsia"/>
                <w:color w:val="auto"/>
                <w:sz w:val="20"/>
                <w:szCs w:val="21"/>
              </w:rPr>
            </w:pP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5649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3389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2259 </w:t>
            </w:r>
          </w:p>
        </w:tc>
        <w:tc>
          <w:tcPr>
            <w:tcW w:w="12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11297 </w:t>
            </w:r>
          </w:p>
        </w:tc>
      </w:tr>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ascii="Times New Roman" w:hAnsi="Times New Roman" w:cs="Times New Roman" w:eastAsiaTheme="minorEastAsia"/>
                <w:color w:val="auto"/>
                <w:kern w:val="2"/>
                <w:sz w:val="20"/>
                <w:szCs w:val="21"/>
                <w:lang w:bidi="ar"/>
              </w:rPr>
              <w:t>2.5</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eastAsiaTheme="minorEastAsia"/>
                <w:color w:val="auto"/>
                <w:sz w:val="20"/>
                <w:szCs w:val="21"/>
              </w:rPr>
            </w:pPr>
            <w:r>
              <w:rPr>
                <w:rFonts w:hint="eastAsia" w:ascii="Times New Roman" w:hAnsi="Times New Roman" w:cs="Times New Roman" w:eastAsiaTheme="minorEastAsia"/>
                <w:color w:val="auto"/>
                <w:kern w:val="2"/>
                <w:sz w:val="20"/>
                <w:szCs w:val="21"/>
                <w:lang w:bidi="ar"/>
              </w:rPr>
              <w:t>其他费用</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szCs w:val="21"/>
              </w:rPr>
            </w:pPr>
            <w:r>
              <w:rPr>
                <w:rFonts w:hint="default" w:ascii="Times New Roman" w:hAnsi="Times New Roman" w:eastAsia="宋体" w:cs="Times New Roman"/>
                <w:i w:val="0"/>
                <w:iCs w:val="0"/>
                <w:color w:val="auto"/>
                <w:kern w:val="0"/>
                <w:sz w:val="18"/>
                <w:szCs w:val="18"/>
                <w:u w:val="none"/>
                <w:lang w:val="en-US" w:eastAsia="zh-CN" w:bidi="ar"/>
              </w:rPr>
              <w:t xml:space="preserve">1812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1812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1812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604 </w:t>
            </w:r>
          </w:p>
        </w:tc>
        <w:tc>
          <w:tcPr>
            <w:tcW w:w="12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6039 </w:t>
            </w:r>
          </w:p>
        </w:tc>
      </w:tr>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ascii="Times New Roman" w:hAnsi="Times New Roman" w:cs="Times New Roman" w:eastAsiaTheme="minorEastAsia"/>
                <w:color w:val="auto"/>
                <w:kern w:val="2"/>
                <w:sz w:val="20"/>
                <w:szCs w:val="21"/>
                <w:lang w:bidi="ar"/>
              </w:rPr>
              <w:t>2.6</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eastAsiaTheme="minorEastAsia"/>
                <w:color w:val="auto"/>
                <w:sz w:val="20"/>
                <w:szCs w:val="21"/>
              </w:rPr>
            </w:pPr>
            <w:r>
              <w:rPr>
                <w:rFonts w:hint="eastAsia" w:ascii="Times New Roman" w:hAnsi="Times New Roman" w:cs="Times New Roman" w:eastAsiaTheme="minorEastAsia"/>
                <w:color w:val="auto"/>
                <w:kern w:val="2"/>
                <w:sz w:val="20"/>
                <w:szCs w:val="21"/>
                <w:lang w:bidi="ar"/>
              </w:rPr>
              <w:t>财务费用</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320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1040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1680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2080 </w:t>
            </w:r>
          </w:p>
        </w:tc>
        <w:tc>
          <w:tcPr>
            <w:tcW w:w="12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5120 </w:t>
            </w:r>
          </w:p>
        </w:tc>
      </w:tr>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ascii="Times New Roman" w:hAnsi="Times New Roman" w:cs="Times New Roman" w:eastAsiaTheme="minorEastAsia"/>
                <w:color w:val="auto"/>
                <w:sz w:val="20"/>
                <w:szCs w:val="21"/>
              </w:rPr>
            </w:pPr>
            <w:r>
              <w:rPr>
                <w:rFonts w:ascii="Times New Roman" w:hAnsi="Times New Roman" w:cs="Times New Roman" w:eastAsiaTheme="minorEastAsia"/>
                <w:color w:val="auto"/>
                <w:kern w:val="2"/>
                <w:sz w:val="20"/>
                <w:szCs w:val="21"/>
                <w:lang w:bidi="ar"/>
              </w:rPr>
              <w:t>2.7</w:t>
            </w: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eastAsiaTheme="minorEastAsia"/>
                <w:color w:val="auto"/>
                <w:sz w:val="20"/>
                <w:szCs w:val="21"/>
              </w:rPr>
            </w:pPr>
            <w:r>
              <w:rPr>
                <w:rFonts w:hint="eastAsia" w:ascii="Times New Roman" w:hAnsi="Times New Roman" w:cs="Times New Roman" w:eastAsiaTheme="minorEastAsia"/>
                <w:color w:val="auto"/>
                <w:kern w:val="2"/>
                <w:sz w:val="20"/>
                <w:szCs w:val="21"/>
                <w:lang w:bidi="ar"/>
              </w:rPr>
              <w:t>预备费</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szCs w:val="21"/>
              </w:rPr>
            </w:pPr>
            <w:r>
              <w:rPr>
                <w:rFonts w:hint="default" w:ascii="Times New Roman" w:hAnsi="Times New Roman" w:eastAsia="宋体" w:cs="Times New Roman"/>
                <w:i w:val="0"/>
                <w:iCs w:val="0"/>
                <w:color w:val="auto"/>
                <w:kern w:val="0"/>
                <w:sz w:val="18"/>
                <w:szCs w:val="18"/>
                <w:u w:val="none"/>
                <w:lang w:val="en-US" w:eastAsia="zh-CN" w:bidi="ar"/>
              </w:rPr>
              <w:t xml:space="preserve">862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szCs w:val="21"/>
              </w:rPr>
            </w:pPr>
            <w:r>
              <w:rPr>
                <w:rFonts w:hint="default" w:ascii="Times New Roman" w:hAnsi="Times New Roman" w:eastAsia="宋体" w:cs="Times New Roman"/>
                <w:i w:val="0"/>
                <w:iCs w:val="0"/>
                <w:color w:val="auto"/>
                <w:kern w:val="0"/>
                <w:sz w:val="18"/>
                <w:szCs w:val="18"/>
                <w:u w:val="none"/>
                <w:lang w:val="en-US" w:eastAsia="zh-CN" w:bidi="ar"/>
              </w:rPr>
              <w:t xml:space="preserve">862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szCs w:val="21"/>
              </w:rPr>
            </w:pPr>
            <w:r>
              <w:rPr>
                <w:rFonts w:hint="default" w:ascii="Times New Roman" w:hAnsi="Times New Roman" w:eastAsia="宋体" w:cs="Times New Roman"/>
                <w:i w:val="0"/>
                <w:iCs w:val="0"/>
                <w:color w:val="auto"/>
                <w:kern w:val="0"/>
                <w:sz w:val="18"/>
                <w:szCs w:val="18"/>
                <w:u w:val="none"/>
                <w:lang w:val="en-US" w:eastAsia="zh-CN" w:bidi="ar"/>
              </w:rPr>
              <w:t xml:space="preserve">862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szCs w:val="21"/>
              </w:rPr>
            </w:pPr>
            <w:r>
              <w:rPr>
                <w:rFonts w:hint="default" w:ascii="Times New Roman" w:hAnsi="Times New Roman" w:eastAsia="宋体" w:cs="Times New Roman"/>
                <w:i w:val="0"/>
                <w:iCs w:val="0"/>
                <w:color w:val="auto"/>
                <w:kern w:val="0"/>
                <w:sz w:val="18"/>
                <w:szCs w:val="18"/>
                <w:u w:val="none"/>
                <w:lang w:val="en-US" w:eastAsia="zh-CN" w:bidi="ar"/>
              </w:rPr>
              <w:t xml:space="preserve">861 </w:t>
            </w:r>
          </w:p>
        </w:tc>
        <w:tc>
          <w:tcPr>
            <w:tcW w:w="12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3447 </w:t>
            </w:r>
          </w:p>
        </w:tc>
      </w:tr>
      <w:tr>
        <w:tblPrEx>
          <w:tblCellMar>
            <w:top w:w="0" w:type="dxa"/>
            <w:left w:w="108" w:type="dxa"/>
            <w:bottom w:w="0" w:type="dxa"/>
            <w:right w:w="108" w:type="dxa"/>
          </w:tblCellMar>
        </w:tblPrEx>
        <w:trPr>
          <w:trHeight w:val="285" w:hRule="atLeast"/>
        </w:trPr>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ascii="Times New Roman" w:hAnsi="Times New Roman" w:cs="Times New Roman" w:eastAsiaTheme="minorEastAsia"/>
                <w:color w:val="auto"/>
                <w:sz w:val="20"/>
                <w:szCs w:val="21"/>
              </w:rPr>
            </w:pPr>
          </w:p>
        </w:tc>
        <w:tc>
          <w:tcPr>
            <w:tcW w:w="11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auto"/>
              <w:rPr>
                <w:rFonts w:eastAsiaTheme="minorEastAsia"/>
                <w:b/>
                <w:bCs/>
                <w:color w:val="auto"/>
                <w:sz w:val="20"/>
                <w:szCs w:val="21"/>
              </w:rPr>
            </w:pPr>
            <w:r>
              <w:rPr>
                <w:rFonts w:hint="eastAsia" w:ascii="Times New Roman" w:hAnsi="Times New Roman" w:cs="Times New Roman" w:eastAsiaTheme="minorEastAsia"/>
                <w:b/>
                <w:bCs/>
                <w:color w:val="auto"/>
                <w:kern w:val="2"/>
                <w:sz w:val="20"/>
                <w:szCs w:val="21"/>
                <w:lang w:bidi="ar"/>
              </w:rPr>
              <w:t>三、资金结余</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c>
          <w:tcPr>
            <w:tcW w:w="12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Theme="minorEastAsia"/>
                <w:b/>
                <w:bCs/>
                <w:color w:val="auto"/>
                <w:sz w:val="20"/>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r>
    </w:tbl>
    <w:p/>
    <w:p>
      <w:pPr>
        <w:spacing w:before="60" w:line="520" w:lineRule="exact"/>
        <w:rPr>
          <w:rFonts w:eastAsia="仿宋"/>
          <w:b/>
          <w:szCs w:val="28"/>
          <w:highlight w:val="yellow"/>
        </w:rPr>
      </w:pPr>
      <w:bookmarkStart w:id="125" w:name="_Toc536256975"/>
      <w:r>
        <w:rPr>
          <w:rFonts w:eastAsia="仿宋"/>
          <w:b/>
          <w:szCs w:val="28"/>
        </w:rPr>
        <w:t>§12.2.2</w:t>
      </w:r>
      <w:r>
        <w:rPr>
          <w:rFonts w:eastAsia="仿宋"/>
          <w:b/>
          <w:szCs w:val="28"/>
          <w:highlight w:val="yellow"/>
        </w:rPr>
        <w:t>投资计划</w:t>
      </w:r>
    </w:p>
    <w:p>
      <w:pPr>
        <w:spacing w:line="520" w:lineRule="exact"/>
        <w:ind w:firstLine="560" w:firstLineChars="200"/>
        <w:rPr>
          <w:rFonts w:eastAsia="仿宋"/>
          <w:szCs w:val="28"/>
          <w:highlight w:val="yellow"/>
        </w:rPr>
      </w:pPr>
      <w:r>
        <w:rPr>
          <w:rFonts w:hint="eastAsia" w:eastAsia="仿宋"/>
          <w:szCs w:val="28"/>
          <w:highlight w:val="yellow"/>
        </w:rPr>
        <w:t>2024年</w:t>
      </w:r>
      <w:r>
        <w:rPr>
          <w:rFonts w:hint="eastAsia" w:eastAsia="仿宋"/>
          <w:szCs w:val="28"/>
          <w:highlight w:val="yellow"/>
          <w:lang w:eastAsia="zh-CN"/>
        </w:rPr>
        <w:t>3</w:t>
      </w:r>
      <w:r>
        <w:rPr>
          <w:rFonts w:hint="eastAsia" w:eastAsia="仿宋"/>
          <w:szCs w:val="28"/>
          <w:highlight w:val="yellow"/>
          <w:lang w:val="en-US" w:eastAsia="zh-CN"/>
        </w:rPr>
        <w:t>0374</w:t>
      </w:r>
      <w:r>
        <w:rPr>
          <w:rFonts w:hint="eastAsia" w:eastAsia="仿宋"/>
          <w:szCs w:val="28"/>
          <w:highlight w:val="yellow"/>
        </w:rPr>
        <w:t>万元</w:t>
      </w:r>
    </w:p>
    <w:p>
      <w:pPr>
        <w:spacing w:line="520" w:lineRule="exact"/>
        <w:ind w:firstLine="560" w:firstLineChars="200"/>
        <w:rPr>
          <w:rFonts w:eastAsia="仿宋"/>
          <w:szCs w:val="28"/>
          <w:highlight w:val="yellow"/>
        </w:rPr>
      </w:pPr>
      <w:r>
        <w:rPr>
          <w:rFonts w:eastAsia="仿宋"/>
          <w:szCs w:val="28"/>
          <w:highlight w:val="yellow"/>
        </w:rPr>
        <w:t>202</w:t>
      </w:r>
      <w:r>
        <w:rPr>
          <w:rFonts w:hint="eastAsia" w:eastAsia="仿宋"/>
          <w:szCs w:val="28"/>
          <w:highlight w:val="yellow"/>
        </w:rPr>
        <w:t>5</w:t>
      </w:r>
      <w:r>
        <w:rPr>
          <w:rFonts w:eastAsia="仿宋"/>
          <w:szCs w:val="28"/>
          <w:highlight w:val="yellow"/>
        </w:rPr>
        <w:t>年</w:t>
      </w:r>
      <w:r>
        <w:rPr>
          <w:rFonts w:hint="eastAsia" w:eastAsia="仿宋"/>
          <w:szCs w:val="28"/>
          <w:highlight w:val="yellow"/>
          <w:lang w:eastAsia="zh-CN"/>
        </w:rPr>
        <w:t>3</w:t>
      </w:r>
      <w:r>
        <w:rPr>
          <w:rFonts w:hint="eastAsia" w:eastAsia="仿宋"/>
          <w:szCs w:val="28"/>
          <w:highlight w:val="yellow"/>
          <w:lang w:val="en-US" w:eastAsia="zh-CN"/>
        </w:rPr>
        <w:t>2042</w:t>
      </w:r>
      <w:r>
        <w:rPr>
          <w:rFonts w:eastAsia="仿宋"/>
          <w:szCs w:val="28"/>
          <w:highlight w:val="yellow"/>
        </w:rPr>
        <w:t>万元</w:t>
      </w:r>
    </w:p>
    <w:p>
      <w:pPr>
        <w:spacing w:line="520" w:lineRule="exact"/>
        <w:ind w:firstLine="560" w:firstLineChars="200"/>
        <w:rPr>
          <w:rFonts w:eastAsia="仿宋"/>
          <w:szCs w:val="28"/>
          <w:highlight w:val="yellow"/>
        </w:rPr>
      </w:pPr>
      <w:r>
        <w:rPr>
          <w:rFonts w:eastAsia="仿宋"/>
          <w:szCs w:val="28"/>
          <w:highlight w:val="yellow"/>
        </w:rPr>
        <w:t>202</w:t>
      </w:r>
      <w:r>
        <w:rPr>
          <w:rFonts w:hint="eastAsia" w:eastAsia="仿宋"/>
          <w:szCs w:val="28"/>
          <w:highlight w:val="yellow"/>
        </w:rPr>
        <w:t>6</w:t>
      </w:r>
      <w:r>
        <w:rPr>
          <w:rFonts w:eastAsia="仿宋"/>
          <w:szCs w:val="28"/>
          <w:highlight w:val="yellow"/>
        </w:rPr>
        <w:t>年</w:t>
      </w:r>
      <w:r>
        <w:rPr>
          <w:rFonts w:hint="eastAsia" w:eastAsia="仿宋"/>
          <w:szCs w:val="28"/>
          <w:highlight w:val="yellow"/>
          <w:lang w:eastAsia="zh-CN"/>
        </w:rPr>
        <w:t>1</w:t>
      </w:r>
      <w:r>
        <w:rPr>
          <w:rFonts w:hint="eastAsia" w:eastAsia="仿宋"/>
          <w:szCs w:val="28"/>
          <w:highlight w:val="yellow"/>
          <w:lang w:val="en-US" w:eastAsia="zh-CN"/>
        </w:rPr>
        <w:t>9346</w:t>
      </w:r>
      <w:r>
        <w:rPr>
          <w:rFonts w:eastAsia="仿宋"/>
          <w:szCs w:val="28"/>
          <w:highlight w:val="yellow"/>
        </w:rPr>
        <w:t>万元</w:t>
      </w:r>
    </w:p>
    <w:p>
      <w:pPr>
        <w:spacing w:line="520" w:lineRule="exact"/>
        <w:ind w:firstLine="560" w:firstLineChars="200"/>
        <w:rPr>
          <w:rFonts w:eastAsia="仿宋"/>
          <w:szCs w:val="28"/>
          <w:highlight w:val="yellow"/>
        </w:rPr>
      </w:pPr>
      <w:r>
        <w:rPr>
          <w:rFonts w:hint="eastAsia" w:eastAsia="仿宋"/>
          <w:szCs w:val="28"/>
          <w:highlight w:val="yellow"/>
        </w:rPr>
        <w:t>2027年</w:t>
      </w:r>
      <w:r>
        <w:rPr>
          <w:rFonts w:hint="eastAsia" w:eastAsia="仿宋"/>
          <w:szCs w:val="28"/>
          <w:highlight w:val="yellow"/>
          <w:lang w:eastAsia="zh-CN"/>
        </w:rPr>
        <w:t>1</w:t>
      </w:r>
      <w:r>
        <w:rPr>
          <w:rFonts w:hint="eastAsia" w:eastAsia="仿宋"/>
          <w:szCs w:val="28"/>
          <w:highlight w:val="yellow"/>
          <w:lang w:val="en-US" w:eastAsia="zh-CN"/>
        </w:rPr>
        <w:t>1869</w:t>
      </w:r>
      <w:r>
        <w:rPr>
          <w:rFonts w:hint="eastAsia" w:eastAsia="仿宋"/>
          <w:szCs w:val="28"/>
          <w:highlight w:val="yellow"/>
        </w:rPr>
        <w:t>万元</w:t>
      </w:r>
    </w:p>
    <w:p>
      <w:pPr>
        <w:spacing w:before="60" w:line="520" w:lineRule="exact"/>
        <w:rPr>
          <w:rFonts w:eastAsia="仿宋"/>
          <w:b/>
          <w:szCs w:val="28"/>
        </w:rPr>
      </w:pPr>
      <w:r>
        <w:rPr>
          <w:rFonts w:eastAsia="仿宋"/>
          <w:b/>
          <w:szCs w:val="28"/>
        </w:rPr>
        <w:t>§12.2.3贷款计划</w:t>
      </w:r>
    </w:p>
    <w:p>
      <w:pPr>
        <w:spacing w:line="520" w:lineRule="exact"/>
        <w:ind w:firstLine="560" w:firstLineChars="200"/>
        <w:rPr>
          <w:rFonts w:eastAsia="仿宋"/>
          <w:szCs w:val="28"/>
          <w:highlight w:val="yellow"/>
        </w:rPr>
      </w:pPr>
      <w:r>
        <w:rPr>
          <w:rFonts w:eastAsia="仿宋"/>
          <w:szCs w:val="28"/>
        </w:rPr>
        <w:t>（1）</w:t>
      </w:r>
      <w:r>
        <w:rPr>
          <w:rFonts w:eastAsia="仿宋"/>
          <w:szCs w:val="28"/>
          <w:highlight w:val="yellow"/>
        </w:rPr>
        <w:t>银行贷款</w:t>
      </w:r>
    </w:p>
    <w:p>
      <w:pPr>
        <w:spacing w:line="520" w:lineRule="exact"/>
        <w:ind w:firstLine="560" w:firstLineChars="200"/>
        <w:rPr>
          <w:rFonts w:eastAsia="仿宋"/>
          <w:szCs w:val="28"/>
          <w:highlight w:val="yellow"/>
        </w:rPr>
      </w:pPr>
      <w:r>
        <w:rPr>
          <w:rFonts w:eastAsia="仿宋"/>
          <w:szCs w:val="28"/>
          <w:highlight w:val="yellow"/>
        </w:rPr>
        <w:t>银行贷款7</w:t>
      </w:r>
      <w:r>
        <w:rPr>
          <w:rFonts w:hint="eastAsia" w:eastAsia="仿宋"/>
          <w:szCs w:val="28"/>
          <w:highlight w:val="yellow"/>
        </w:rPr>
        <w:t>0</w:t>
      </w:r>
      <w:r>
        <w:rPr>
          <w:rFonts w:eastAsia="仿宋"/>
          <w:szCs w:val="28"/>
          <w:highlight w:val="yellow"/>
        </w:rPr>
        <w:t>000万元。</w:t>
      </w:r>
    </w:p>
    <w:p>
      <w:pPr>
        <w:spacing w:line="520" w:lineRule="exact"/>
        <w:ind w:firstLine="560" w:firstLineChars="200"/>
        <w:rPr>
          <w:rFonts w:eastAsia="仿宋"/>
          <w:szCs w:val="28"/>
          <w:highlight w:val="yellow"/>
        </w:rPr>
      </w:pPr>
      <w:r>
        <w:rPr>
          <w:rFonts w:eastAsia="仿宋"/>
          <w:szCs w:val="28"/>
          <w:highlight w:val="yellow"/>
        </w:rPr>
        <w:t>其中 202</w:t>
      </w:r>
      <w:r>
        <w:rPr>
          <w:rFonts w:hint="eastAsia" w:eastAsia="仿宋"/>
          <w:szCs w:val="28"/>
          <w:highlight w:val="yellow"/>
        </w:rPr>
        <w:t>4</w:t>
      </w:r>
      <w:r>
        <w:rPr>
          <w:rFonts w:eastAsia="仿宋"/>
          <w:szCs w:val="28"/>
          <w:highlight w:val="yellow"/>
        </w:rPr>
        <w:t>年</w:t>
      </w:r>
      <w:r>
        <w:rPr>
          <w:rFonts w:hint="eastAsia" w:eastAsia="仿宋"/>
          <w:szCs w:val="28"/>
          <w:highlight w:val="yellow"/>
          <w:lang w:eastAsia="zh-CN"/>
        </w:rPr>
        <w:t>2</w:t>
      </w:r>
      <w:r>
        <w:rPr>
          <w:rFonts w:hint="eastAsia" w:eastAsia="仿宋"/>
          <w:szCs w:val="28"/>
          <w:highlight w:val="yellow"/>
        </w:rPr>
        <w:t>0000</w:t>
      </w:r>
      <w:r>
        <w:rPr>
          <w:rFonts w:eastAsia="仿宋"/>
          <w:szCs w:val="28"/>
          <w:highlight w:val="yellow"/>
        </w:rPr>
        <w:t>万元</w:t>
      </w:r>
    </w:p>
    <w:p>
      <w:pPr>
        <w:spacing w:line="520" w:lineRule="exact"/>
        <w:ind w:firstLine="1260" w:firstLineChars="450"/>
        <w:rPr>
          <w:rFonts w:eastAsia="仿宋"/>
          <w:szCs w:val="28"/>
          <w:highlight w:val="yellow"/>
        </w:rPr>
      </w:pPr>
      <w:r>
        <w:rPr>
          <w:rFonts w:eastAsia="仿宋"/>
          <w:szCs w:val="28"/>
          <w:highlight w:val="yellow"/>
        </w:rPr>
        <w:t>202</w:t>
      </w:r>
      <w:r>
        <w:rPr>
          <w:rFonts w:hint="eastAsia" w:eastAsia="仿宋"/>
          <w:szCs w:val="28"/>
          <w:highlight w:val="yellow"/>
        </w:rPr>
        <w:t>5</w:t>
      </w:r>
      <w:r>
        <w:rPr>
          <w:rFonts w:eastAsia="仿宋"/>
          <w:szCs w:val="28"/>
          <w:highlight w:val="yellow"/>
        </w:rPr>
        <w:t>年</w:t>
      </w:r>
      <w:r>
        <w:rPr>
          <w:rFonts w:hint="eastAsia" w:eastAsia="仿宋"/>
          <w:szCs w:val="28"/>
          <w:highlight w:val="yellow"/>
          <w:lang w:eastAsia="zh-CN"/>
        </w:rPr>
        <w:t>2</w:t>
      </w:r>
      <w:r>
        <w:rPr>
          <w:rFonts w:hint="eastAsia" w:eastAsia="仿宋"/>
          <w:szCs w:val="28"/>
          <w:highlight w:val="yellow"/>
          <w:lang w:val="en-US" w:eastAsia="zh-CN"/>
        </w:rPr>
        <w:t>5</w:t>
      </w:r>
      <w:r>
        <w:rPr>
          <w:rFonts w:hint="eastAsia" w:eastAsia="仿宋"/>
          <w:szCs w:val="28"/>
          <w:highlight w:val="yellow"/>
        </w:rPr>
        <w:t>000</w:t>
      </w:r>
      <w:r>
        <w:rPr>
          <w:rFonts w:eastAsia="仿宋"/>
          <w:szCs w:val="28"/>
          <w:highlight w:val="yellow"/>
        </w:rPr>
        <w:t>万元</w:t>
      </w:r>
    </w:p>
    <w:p>
      <w:pPr>
        <w:spacing w:line="520" w:lineRule="exact"/>
        <w:ind w:firstLine="1260" w:firstLineChars="450"/>
        <w:rPr>
          <w:rFonts w:eastAsia="仿宋"/>
          <w:szCs w:val="28"/>
          <w:highlight w:val="yellow"/>
        </w:rPr>
      </w:pPr>
      <w:r>
        <w:rPr>
          <w:rFonts w:eastAsia="仿宋"/>
          <w:szCs w:val="28"/>
          <w:highlight w:val="yellow"/>
        </w:rPr>
        <w:t>202</w:t>
      </w:r>
      <w:r>
        <w:rPr>
          <w:rFonts w:hint="eastAsia" w:eastAsia="仿宋"/>
          <w:szCs w:val="28"/>
          <w:highlight w:val="yellow"/>
        </w:rPr>
        <w:t>6</w:t>
      </w:r>
      <w:r>
        <w:rPr>
          <w:rFonts w:eastAsia="仿宋"/>
          <w:szCs w:val="28"/>
          <w:highlight w:val="yellow"/>
        </w:rPr>
        <w:t>年</w:t>
      </w:r>
      <w:r>
        <w:rPr>
          <w:rFonts w:hint="eastAsia" w:eastAsia="仿宋"/>
          <w:szCs w:val="28"/>
          <w:highlight w:val="yellow"/>
        </w:rPr>
        <w:t>1</w:t>
      </w:r>
      <w:r>
        <w:rPr>
          <w:rFonts w:hint="eastAsia" w:eastAsia="仿宋"/>
          <w:szCs w:val="28"/>
          <w:highlight w:val="yellow"/>
          <w:lang w:eastAsia="zh-CN"/>
        </w:rPr>
        <w:t>5</w:t>
      </w:r>
      <w:r>
        <w:rPr>
          <w:rFonts w:hint="eastAsia" w:eastAsia="仿宋"/>
          <w:szCs w:val="28"/>
          <w:highlight w:val="yellow"/>
        </w:rPr>
        <w:t>00</w:t>
      </w:r>
      <w:r>
        <w:rPr>
          <w:rFonts w:eastAsia="仿宋"/>
          <w:szCs w:val="28"/>
          <w:highlight w:val="yellow"/>
        </w:rPr>
        <w:t>0万元</w:t>
      </w:r>
    </w:p>
    <w:p>
      <w:pPr>
        <w:spacing w:line="520" w:lineRule="exact"/>
        <w:ind w:firstLine="1260" w:firstLineChars="450"/>
        <w:rPr>
          <w:rFonts w:eastAsia="仿宋"/>
          <w:szCs w:val="28"/>
          <w:highlight w:val="yellow"/>
        </w:rPr>
      </w:pPr>
      <w:r>
        <w:rPr>
          <w:rFonts w:hint="eastAsia" w:eastAsia="仿宋"/>
          <w:szCs w:val="28"/>
          <w:highlight w:val="yellow"/>
        </w:rPr>
        <w:t>2027年</w:t>
      </w:r>
      <w:r>
        <w:rPr>
          <w:rFonts w:hint="eastAsia" w:eastAsia="仿宋"/>
          <w:szCs w:val="28"/>
          <w:highlight w:val="yellow"/>
          <w:lang w:eastAsia="zh-CN"/>
        </w:rPr>
        <w:t>1</w:t>
      </w:r>
      <w:r>
        <w:rPr>
          <w:rFonts w:hint="eastAsia" w:eastAsia="仿宋"/>
          <w:szCs w:val="28"/>
          <w:highlight w:val="yellow"/>
          <w:lang w:val="en-US" w:eastAsia="zh-CN"/>
        </w:rPr>
        <w:t>0</w:t>
      </w:r>
      <w:r>
        <w:rPr>
          <w:rFonts w:hint="eastAsia" w:eastAsia="仿宋"/>
          <w:szCs w:val="28"/>
          <w:highlight w:val="yellow"/>
        </w:rPr>
        <w:t>000万元</w:t>
      </w:r>
      <w:r>
        <w:rPr>
          <w:rFonts w:eastAsia="仿宋"/>
          <w:szCs w:val="28"/>
          <w:highlight w:val="yellow"/>
        </w:rPr>
        <w:t>。</w:t>
      </w:r>
    </w:p>
    <w:p>
      <w:pPr>
        <w:spacing w:line="520" w:lineRule="exact"/>
        <w:ind w:firstLine="560" w:firstLineChars="200"/>
        <w:rPr>
          <w:rFonts w:eastAsia="仿宋"/>
          <w:szCs w:val="28"/>
          <w:highlight w:val="yellow"/>
        </w:rPr>
      </w:pPr>
      <w:r>
        <w:rPr>
          <w:rFonts w:eastAsia="仿宋"/>
          <w:szCs w:val="28"/>
        </w:rPr>
        <w:t>（2）</w:t>
      </w:r>
      <w:r>
        <w:rPr>
          <w:rFonts w:eastAsia="仿宋"/>
          <w:szCs w:val="28"/>
          <w:highlight w:val="yellow"/>
        </w:rPr>
        <w:t>自有资金</w:t>
      </w:r>
    </w:p>
    <w:p>
      <w:pPr>
        <w:spacing w:line="520" w:lineRule="exact"/>
        <w:ind w:firstLine="560" w:firstLineChars="200"/>
        <w:rPr>
          <w:rFonts w:eastAsia="仿宋"/>
          <w:szCs w:val="28"/>
          <w:highlight w:val="yellow"/>
        </w:rPr>
      </w:pPr>
      <w:r>
        <w:rPr>
          <w:rFonts w:eastAsia="仿宋"/>
          <w:szCs w:val="28"/>
          <w:highlight w:val="yellow"/>
        </w:rPr>
        <w:t>用于建设自有资金2</w:t>
      </w:r>
      <w:r>
        <w:rPr>
          <w:rFonts w:hint="eastAsia" w:eastAsia="仿宋"/>
          <w:szCs w:val="28"/>
          <w:highlight w:val="yellow"/>
          <w:lang w:eastAsia="zh-CN"/>
        </w:rPr>
        <w:t>3</w:t>
      </w:r>
      <w:r>
        <w:rPr>
          <w:rFonts w:hint="eastAsia" w:eastAsia="仿宋"/>
          <w:szCs w:val="28"/>
          <w:highlight w:val="yellow"/>
          <w:lang w:val="en-US" w:eastAsia="zh-CN"/>
        </w:rPr>
        <w:t>699</w:t>
      </w:r>
      <w:r>
        <w:rPr>
          <w:rFonts w:eastAsia="仿宋"/>
          <w:szCs w:val="28"/>
          <w:highlight w:val="yellow"/>
        </w:rPr>
        <w:t>万元。</w:t>
      </w:r>
    </w:p>
    <w:p>
      <w:pPr>
        <w:spacing w:line="520" w:lineRule="exact"/>
        <w:ind w:firstLine="560" w:firstLineChars="200"/>
        <w:rPr>
          <w:rFonts w:eastAsia="仿宋"/>
          <w:szCs w:val="28"/>
          <w:highlight w:val="yellow"/>
        </w:rPr>
      </w:pPr>
      <w:r>
        <w:rPr>
          <w:rFonts w:eastAsia="仿宋"/>
          <w:szCs w:val="28"/>
          <w:highlight w:val="yellow"/>
        </w:rPr>
        <w:t>其中 202</w:t>
      </w:r>
      <w:r>
        <w:rPr>
          <w:rFonts w:hint="eastAsia" w:eastAsia="仿宋"/>
          <w:szCs w:val="28"/>
          <w:highlight w:val="yellow"/>
        </w:rPr>
        <w:t>4</w:t>
      </w:r>
      <w:r>
        <w:rPr>
          <w:rFonts w:eastAsia="仿宋"/>
          <w:szCs w:val="28"/>
          <w:highlight w:val="yellow"/>
        </w:rPr>
        <w:t>年投入</w:t>
      </w:r>
      <w:r>
        <w:rPr>
          <w:rFonts w:hint="eastAsia" w:eastAsia="仿宋"/>
          <w:szCs w:val="28"/>
          <w:highlight w:val="yellow"/>
        </w:rPr>
        <w:t>1</w:t>
      </w:r>
      <w:r>
        <w:rPr>
          <w:rFonts w:hint="eastAsia" w:eastAsia="仿宋"/>
          <w:szCs w:val="28"/>
          <w:highlight w:val="yellow"/>
          <w:lang w:eastAsia="zh-CN"/>
        </w:rPr>
        <w:t>0</w:t>
      </w:r>
      <w:r>
        <w:rPr>
          <w:rFonts w:hint="eastAsia" w:eastAsia="仿宋"/>
          <w:szCs w:val="28"/>
          <w:highlight w:val="yellow"/>
          <w:lang w:val="en-US" w:eastAsia="zh-CN"/>
        </w:rPr>
        <w:t>374</w:t>
      </w:r>
      <w:r>
        <w:rPr>
          <w:rFonts w:eastAsia="仿宋"/>
          <w:szCs w:val="28"/>
          <w:highlight w:val="yellow"/>
        </w:rPr>
        <w:t>万元；</w:t>
      </w:r>
    </w:p>
    <w:p>
      <w:pPr>
        <w:spacing w:line="520" w:lineRule="exact"/>
        <w:ind w:firstLine="1260" w:firstLineChars="450"/>
        <w:rPr>
          <w:rFonts w:eastAsia="仿宋"/>
          <w:szCs w:val="28"/>
          <w:highlight w:val="yellow"/>
        </w:rPr>
      </w:pPr>
      <w:r>
        <w:rPr>
          <w:rFonts w:eastAsia="仿宋"/>
          <w:szCs w:val="28"/>
          <w:highlight w:val="yellow"/>
        </w:rPr>
        <w:t>202</w:t>
      </w:r>
      <w:r>
        <w:rPr>
          <w:rFonts w:hint="eastAsia" w:eastAsia="仿宋"/>
          <w:szCs w:val="28"/>
          <w:highlight w:val="yellow"/>
        </w:rPr>
        <w:t>5</w:t>
      </w:r>
      <w:r>
        <w:rPr>
          <w:rFonts w:eastAsia="仿宋"/>
          <w:szCs w:val="28"/>
          <w:highlight w:val="yellow"/>
        </w:rPr>
        <w:t>年投入</w:t>
      </w:r>
      <w:r>
        <w:rPr>
          <w:rFonts w:hint="eastAsia" w:eastAsia="仿宋"/>
          <w:szCs w:val="28"/>
          <w:highlight w:val="yellow"/>
          <w:lang w:eastAsia="zh-CN"/>
        </w:rPr>
        <w:t>7</w:t>
      </w:r>
      <w:r>
        <w:rPr>
          <w:rFonts w:hint="eastAsia" w:eastAsia="仿宋"/>
          <w:szCs w:val="28"/>
          <w:highlight w:val="yellow"/>
          <w:lang w:val="en-US" w:eastAsia="zh-CN"/>
        </w:rPr>
        <w:t>042</w:t>
      </w:r>
      <w:r>
        <w:rPr>
          <w:rFonts w:eastAsia="仿宋"/>
          <w:szCs w:val="28"/>
          <w:highlight w:val="yellow"/>
        </w:rPr>
        <w:t>万元；</w:t>
      </w:r>
    </w:p>
    <w:p>
      <w:pPr>
        <w:spacing w:line="520" w:lineRule="exact"/>
        <w:ind w:firstLine="1260" w:firstLineChars="450"/>
        <w:rPr>
          <w:rFonts w:eastAsia="仿宋"/>
          <w:szCs w:val="28"/>
          <w:highlight w:val="yellow"/>
        </w:rPr>
      </w:pPr>
      <w:r>
        <w:rPr>
          <w:rFonts w:eastAsia="仿宋"/>
          <w:szCs w:val="28"/>
          <w:highlight w:val="yellow"/>
        </w:rPr>
        <w:t>202</w:t>
      </w:r>
      <w:r>
        <w:rPr>
          <w:rFonts w:hint="eastAsia" w:eastAsia="仿宋"/>
          <w:szCs w:val="28"/>
          <w:highlight w:val="yellow"/>
        </w:rPr>
        <w:t>6</w:t>
      </w:r>
      <w:r>
        <w:rPr>
          <w:rFonts w:eastAsia="仿宋"/>
          <w:szCs w:val="28"/>
          <w:highlight w:val="yellow"/>
        </w:rPr>
        <w:t>年投入</w:t>
      </w:r>
      <w:r>
        <w:rPr>
          <w:rFonts w:hint="eastAsia" w:eastAsia="仿宋"/>
          <w:szCs w:val="28"/>
          <w:highlight w:val="yellow"/>
          <w:lang w:eastAsia="zh-CN"/>
        </w:rPr>
        <w:t>4</w:t>
      </w:r>
      <w:r>
        <w:rPr>
          <w:rFonts w:hint="eastAsia" w:eastAsia="仿宋"/>
          <w:szCs w:val="28"/>
          <w:highlight w:val="yellow"/>
          <w:lang w:val="en-US" w:eastAsia="zh-CN"/>
        </w:rPr>
        <w:t>346</w:t>
      </w:r>
      <w:r>
        <w:rPr>
          <w:rFonts w:eastAsia="仿宋"/>
          <w:szCs w:val="28"/>
          <w:highlight w:val="yellow"/>
        </w:rPr>
        <w:t>万元</w:t>
      </w:r>
      <w:r>
        <w:rPr>
          <w:rFonts w:hint="eastAsia" w:eastAsia="仿宋"/>
          <w:szCs w:val="28"/>
          <w:highlight w:val="yellow"/>
        </w:rPr>
        <w:t>；</w:t>
      </w:r>
    </w:p>
    <w:p>
      <w:pPr>
        <w:spacing w:line="520" w:lineRule="exact"/>
        <w:ind w:firstLine="1260" w:firstLineChars="450"/>
        <w:rPr>
          <w:rFonts w:eastAsia="仿宋"/>
          <w:szCs w:val="28"/>
        </w:rPr>
      </w:pPr>
      <w:r>
        <w:rPr>
          <w:rFonts w:hint="eastAsia" w:eastAsia="仿宋"/>
          <w:szCs w:val="28"/>
          <w:highlight w:val="yellow"/>
        </w:rPr>
        <w:t>2027年投入</w:t>
      </w:r>
      <w:r>
        <w:rPr>
          <w:rFonts w:hint="eastAsia" w:eastAsia="仿宋"/>
          <w:szCs w:val="28"/>
          <w:highlight w:val="yellow"/>
          <w:lang w:eastAsia="zh-CN"/>
        </w:rPr>
        <w:t>1</w:t>
      </w:r>
      <w:r>
        <w:rPr>
          <w:rFonts w:hint="eastAsia" w:eastAsia="仿宋"/>
          <w:szCs w:val="28"/>
          <w:highlight w:val="yellow"/>
          <w:lang w:val="en-US" w:eastAsia="zh-CN"/>
        </w:rPr>
        <w:t>869</w:t>
      </w:r>
      <w:r>
        <w:rPr>
          <w:rFonts w:hint="eastAsia" w:eastAsia="仿宋"/>
          <w:szCs w:val="28"/>
          <w:highlight w:val="yellow"/>
        </w:rPr>
        <w:t>万元。</w:t>
      </w:r>
    </w:p>
    <w:p>
      <w:pPr>
        <w:spacing w:line="520" w:lineRule="exact"/>
        <w:ind w:firstLine="560" w:firstLineChars="200"/>
        <w:rPr>
          <w:rFonts w:eastAsia="仿宋"/>
          <w:szCs w:val="28"/>
        </w:rPr>
        <w:sectPr>
          <w:headerReference r:id="rId13" w:type="default"/>
          <w:footerReference r:id="rId14" w:type="default"/>
          <w:pgSz w:w="11906" w:h="16838"/>
          <w:pgMar w:top="1418" w:right="1304" w:bottom="1418" w:left="1304" w:header="851" w:footer="992" w:gutter="170"/>
          <w:pgBorders>
            <w:top w:val="none" w:sz="0" w:space="0"/>
            <w:left w:val="none" w:sz="0" w:space="0"/>
            <w:bottom w:val="none" w:sz="0" w:space="0"/>
            <w:right w:val="none" w:sz="0" w:space="0"/>
          </w:pgBorders>
          <w:cols w:space="720" w:num="1"/>
          <w:docGrid w:type="lines" w:linePitch="312" w:charSpace="0"/>
        </w:sectPr>
      </w:pPr>
    </w:p>
    <w:p>
      <w:pPr>
        <w:pStyle w:val="2"/>
        <w:spacing w:before="468" w:beforeLines="150" w:after="156" w:afterLines="50" w:line="600" w:lineRule="exact"/>
        <w:jc w:val="center"/>
        <w:rPr>
          <w:rFonts w:ascii="Times New Roman"/>
          <w:sz w:val="32"/>
          <w:szCs w:val="32"/>
        </w:rPr>
      </w:pPr>
      <w:bookmarkStart w:id="126" w:name="_Toc170689591"/>
      <w:bookmarkStart w:id="127" w:name="_Toc21955"/>
      <w:bookmarkStart w:id="128" w:name="_Toc527206401"/>
      <w:bookmarkStart w:id="129" w:name="_Toc527902740"/>
      <w:bookmarkStart w:id="130" w:name="_Toc82410948"/>
      <w:r>
        <w:rPr>
          <w:rFonts w:ascii="Times New Roman"/>
          <w:sz w:val="32"/>
          <w:szCs w:val="32"/>
        </w:rPr>
        <w:t>第十三章 经济效益测算</w:t>
      </w:r>
      <w:bookmarkEnd w:id="126"/>
      <w:bookmarkEnd w:id="127"/>
    </w:p>
    <w:p>
      <w:pPr>
        <w:pStyle w:val="3"/>
        <w:spacing w:before="312" w:beforeLines="100" w:after="156" w:afterLines="50" w:line="520" w:lineRule="exact"/>
        <w:jc w:val="both"/>
        <w:rPr>
          <w:rFonts w:ascii="Times New Roman"/>
        </w:rPr>
      </w:pPr>
      <w:bookmarkStart w:id="131" w:name="_Toc170689592"/>
      <w:r>
        <w:rPr>
          <w:rFonts w:ascii="Times New Roman" w:eastAsia="仿宋"/>
          <w:szCs w:val="28"/>
        </w:rPr>
        <w:t>§13.1 销售方案：部分出售</w:t>
      </w:r>
      <w:bookmarkEnd w:id="131"/>
    </w:p>
    <w:p>
      <w:pPr>
        <w:spacing w:line="520" w:lineRule="exact"/>
        <w:rPr>
          <w:rFonts w:eastAsia="仿宋"/>
          <w:b/>
          <w:bCs/>
          <w:szCs w:val="28"/>
        </w:rPr>
      </w:pPr>
      <w:r>
        <w:rPr>
          <w:rFonts w:eastAsia="仿宋"/>
          <w:b/>
          <w:szCs w:val="28"/>
        </w:rPr>
        <w:t>§13.1.1</w:t>
      </w:r>
      <w:r>
        <w:rPr>
          <w:rFonts w:eastAsia="仿宋"/>
          <w:b/>
          <w:bCs/>
          <w:szCs w:val="28"/>
        </w:rPr>
        <w:t>收入</w:t>
      </w:r>
    </w:p>
    <w:p>
      <w:pPr>
        <w:spacing w:line="520" w:lineRule="exact"/>
        <w:ind w:firstLine="562" w:firstLineChars="200"/>
        <w:rPr>
          <w:rFonts w:eastAsia="仿宋"/>
          <w:b/>
          <w:bCs/>
          <w:szCs w:val="28"/>
        </w:rPr>
      </w:pPr>
      <w:r>
        <w:rPr>
          <w:rFonts w:hint="eastAsia" w:eastAsia="仿宋"/>
          <w:b/>
          <w:bCs/>
          <w:szCs w:val="28"/>
        </w:rPr>
        <w:t>收入</w:t>
      </w:r>
      <w:r>
        <w:rPr>
          <w:rFonts w:eastAsia="仿宋"/>
          <w:b/>
          <w:bCs/>
          <w:szCs w:val="28"/>
        </w:rPr>
        <w:t>计算（</w:t>
      </w:r>
      <w:bookmarkStart w:id="132" w:name="OLE_LINK7"/>
      <w:r>
        <w:rPr>
          <w:rFonts w:eastAsia="仿宋"/>
          <w:b/>
          <w:bCs/>
          <w:szCs w:val="28"/>
        </w:rPr>
        <w:t>50%自持，50%出售</w:t>
      </w:r>
      <w:bookmarkEnd w:id="132"/>
      <w:r>
        <w:rPr>
          <w:rFonts w:eastAsia="仿宋"/>
          <w:b/>
          <w:bCs/>
          <w:szCs w:val="28"/>
        </w:rPr>
        <w:t>）</w:t>
      </w:r>
    </w:p>
    <w:p>
      <w:pPr>
        <w:spacing w:line="520" w:lineRule="exact"/>
        <w:ind w:firstLine="560" w:firstLineChars="200"/>
        <w:rPr>
          <w:rFonts w:eastAsia="仿宋"/>
          <w:szCs w:val="28"/>
        </w:rPr>
      </w:pPr>
      <w:bookmarkStart w:id="133" w:name="OLE_LINK15"/>
      <w:r>
        <w:rPr>
          <w:rFonts w:eastAsia="仿宋"/>
          <w:bCs/>
          <w:szCs w:val="28"/>
        </w:rPr>
        <w:t>收入包括</w:t>
      </w:r>
      <w:r>
        <w:rPr>
          <w:rFonts w:hint="eastAsia" w:eastAsia="仿宋"/>
          <w:bCs/>
          <w:szCs w:val="28"/>
        </w:rPr>
        <w:t>丙类厂</w:t>
      </w:r>
      <w:r>
        <w:rPr>
          <w:rFonts w:eastAsia="仿宋"/>
          <w:bCs/>
          <w:szCs w:val="28"/>
        </w:rPr>
        <w:t>房出租、</w:t>
      </w:r>
      <w:r>
        <w:rPr>
          <w:rFonts w:hint="eastAsia" w:eastAsia="仿宋"/>
          <w:bCs/>
          <w:szCs w:val="28"/>
        </w:rPr>
        <w:t>研发中心出租、</w:t>
      </w:r>
      <w:r>
        <w:rPr>
          <w:rFonts w:eastAsia="仿宋"/>
          <w:bCs/>
          <w:szCs w:val="28"/>
        </w:rPr>
        <w:t>宿舍</w:t>
      </w:r>
      <w:r>
        <w:rPr>
          <w:rFonts w:hint="eastAsia" w:eastAsia="仿宋"/>
          <w:bCs/>
          <w:szCs w:val="28"/>
        </w:rPr>
        <w:t>出租，智能厂房出售</w:t>
      </w:r>
      <w:r>
        <w:rPr>
          <w:rFonts w:eastAsia="仿宋"/>
          <w:bCs/>
          <w:szCs w:val="28"/>
        </w:rPr>
        <w:t>以及物业收入等项。</w:t>
      </w:r>
      <w:r>
        <w:rPr>
          <w:rFonts w:hint="eastAsia" w:eastAsia="仿宋"/>
          <w:bCs/>
          <w:szCs w:val="28"/>
          <w:lang w:val="en-US" w:eastAsia="zh-CN"/>
        </w:rPr>
        <w:t>出租率前三年按60%，80%，90%，三年后出租率达到95%。</w:t>
      </w:r>
      <w:r>
        <w:rPr>
          <w:rFonts w:hint="eastAsia" w:eastAsia="仿宋"/>
          <w:szCs w:val="28"/>
        </w:rPr>
        <w:t>出租收入从第三年起每年递增1.5%。</w:t>
      </w:r>
    </w:p>
    <w:bookmarkEnd w:id="133"/>
    <w:p>
      <w:pPr>
        <w:spacing w:line="520" w:lineRule="exact"/>
        <w:ind w:firstLine="560" w:firstLineChars="200"/>
        <w:rPr>
          <w:rFonts w:eastAsia="仿宋"/>
          <w:szCs w:val="28"/>
        </w:rPr>
      </w:pPr>
      <w:r>
        <w:rPr>
          <w:rFonts w:hint="eastAsia" w:eastAsia="仿宋"/>
          <w:szCs w:val="28"/>
        </w:rPr>
        <w:t>一般厂房出租面积共</w:t>
      </w:r>
      <w:bookmarkStart w:id="134" w:name="OLE_LINK8"/>
      <w:r>
        <w:rPr>
          <w:rFonts w:hint="eastAsia" w:eastAsia="仿宋"/>
          <w:szCs w:val="28"/>
        </w:rPr>
        <w:t>94690</w:t>
      </w:r>
      <w:r>
        <w:rPr>
          <w:rFonts w:eastAsia="仿宋"/>
          <w:szCs w:val="28"/>
        </w:rPr>
        <w:t>㎡</w:t>
      </w:r>
      <w:bookmarkEnd w:id="134"/>
      <w:r>
        <w:rPr>
          <w:rFonts w:hint="eastAsia" w:eastAsia="仿宋"/>
          <w:szCs w:val="28"/>
        </w:rPr>
        <w:t>，其余出售</w:t>
      </w:r>
      <w:r>
        <w:rPr>
          <w:rFonts w:eastAsia="仿宋"/>
          <w:szCs w:val="28"/>
        </w:rPr>
        <w:t>计算</w:t>
      </w:r>
      <w:r>
        <w:rPr>
          <w:rFonts w:hint="eastAsia" w:eastAsia="仿宋"/>
          <w:szCs w:val="28"/>
        </w:rPr>
        <w:t>；研发中心全部7000</w:t>
      </w:r>
      <w:r>
        <w:rPr>
          <w:rFonts w:eastAsia="仿宋"/>
          <w:szCs w:val="28"/>
        </w:rPr>
        <w:t>㎡</w:t>
      </w:r>
      <w:r>
        <w:rPr>
          <w:rFonts w:hint="eastAsia" w:eastAsia="仿宋"/>
          <w:szCs w:val="28"/>
        </w:rPr>
        <w:t>自持出租；生活配套全部22000</w:t>
      </w:r>
      <w:r>
        <w:rPr>
          <w:rFonts w:eastAsia="仿宋"/>
          <w:szCs w:val="28"/>
        </w:rPr>
        <w:t>㎡</w:t>
      </w:r>
      <w:r>
        <w:rPr>
          <w:rFonts w:hint="eastAsia" w:eastAsia="仿宋"/>
          <w:szCs w:val="28"/>
        </w:rPr>
        <w:t>自持出租。</w:t>
      </w:r>
    </w:p>
    <w:p>
      <w:pPr>
        <w:spacing w:line="520" w:lineRule="exact"/>
        <w:ind w:firstLine="560" w:firstLineChars="200"/>
        <w:rPr>
          <w:rFonts w:eastAsia="仿宋"/>
          <w:szCs w:val="28"/>
        </w:rPr>
      </w:pPr>
      <w:r>
        <w:rPr>
          <w:rFonts w:hint="default" w:eastAsia="仿宋"/>
          <w:szCs w:val="28"/>
        </w:rPr>
        <w:t>光伏发电收入、储能放电差价收入、储能放电补贴等收入按200万元/</w:t>
      </w:r>
      <w:r>
        <w:rPr>
          <w:rFonts w:hint="eastAsia" w:eastAsia="仿宋"/>
          <w:szCs w:val="28"/>
        </w:rPr>
        <w:t>年计入。</w:t>
      </w:r>
    </w:p>
    <w:p>
      <w:pPr>
        <w:spacing w:line="520" w:lineRule="exact"/>
        <w:ind w:firstLine="560" w:firstLineChars="200"/>
        <w:rPr>
          <w:rFonts w:eastAsia="仿宋"/>
          <w:szCs w:val="28"/>
        </w:rPr>
      </w:pPr>
      <w:r>
        <w:rPr>
          <w:rFonts w:hint="eastAsia" w:eastAsia="仿宋"/>
          <w:szCs w:val="28"/>
          <w:highlight w:val="yellow"/>
        </w:rPr>
        <w:t>研发中心</w:t>
      </w:r>
      <w:bookmarkStart w:id="135" w:name="OLE_LINK13"/>
      <w:r>
        <w:rPr>
          <w:rFonts w:hint="eastAsia" w:eastAsia="仿宋"/>
          <w:szCs w:val="28"/>
          <w:highlight w:val="yellow"/>
        </w:rPr>
        <w:t>按</w:t>
      </w:r>
      <w:bookmarkStart w:id="136" w:name="OLE_LINK17"/>
      <w:r>
        <w:rPr>
          <w:rFonts w:hint="eastAsia" w:eastAsia="仿宋"/>
          <w:szCs w:val="28"/>
          <w:highlight w:val="yellow"/>
        </w:rPr>
        <w:t>自持</w:t>
      </w:r>
      <w:r>
        <w:rPr>
          <w:rFonts w:eastAsia="仿宋"/>
          <w:szCs w:val="28"/>
          <w:highlight w:val="yellow"/>
        </w:rPr>
        <w:t>100%</w:t>
      </w:r>
      <w:r>
        <w:rPr>
          <w:rFonts w:hint="eastAsia" w:eastAsia="仿宋"/>
          <w:szCs w:val="28"/>
          <w:highlight w:val="yellow"/>
        </w:rPr>
        <w:t>全部出租的情况下</w:t>
      </w:r>
      <w:bookmarkEnd w:id="135"/>
      <w:r>
        <w:rPr>
          <w:rFonts w:hint="eastAsia" w:eastAsia="仿宋"/>
          <w:szCs w:val="28"/>
          <w:highlight w:val="yellow"/>
        </w:rPr>
        <w:t>，收益为</w:t>
      </w:r>
      <w:bookmarkEnd w:id="136"/>
      <w:r>
        <w:rPr>
          <w:rFonts w:hint="eastAsia" w:eastAsia="仿宋"/>
          <w:szCs w:val="28"/>
          <w:highlight w:val="yellow"/>
          <w:lang w:eastAsia="zh-CN"/>
        </w:rPr>
        <w:t>2</w:t>
      </w:r>
      <w:r>
        <w:rPr>
          <w:rFonts w:hint="eastAsia" w:eastAsia="仿宋"/>
          <w:szCs w:val="28"/>
          <w:highlight w:val="yellow"/>
          <w:lang w:val="en-US" w:eastAsia="zh-CN"/>
        </w:rPr>
        <w:t>52</w:t>
      </w:r>
      <w:r>
        <w:rPr>
          <w:rFonts w:hint="eastAsia" w:eastAsia="仿宋"/>
          <w:szCs w:val="28"/>
          <w:highlight w:val="yellow"/>
        </w:rPr>
        <w:t>万元，税金</w:t>
      </w:r>
      <w:r>
        <w:rPr>
          <w:rFonts w:hint="eastAsia" w:eastAsia="仿宋"/>
          <w:szCs w:val="28"/>
          <w:highlight w:val="yellow"/>
          <w:lang w:eastAsia="zh-CN"/>
        </w:rPr>
        <w:t>2</w:t>
      </w:r>
      <w:r>
        <w:rPr>
          <w:rFonts w:hint="eastAsia" w:eastAsia="仿宋"/>
          <w:szCs w:val="28"/>
          <w:highlight w:val="yellow"/>
          <w:lang w:val="en-US" w:eastAsia="zh-CN"/>
        </w:rPr>
        <w:t>1</w:t>
      </w:r>
      <w:r>
        <w:rPr>
          <w:rFonts w:hint="eastAsia" w:eastAsia="仿宋"/>
          <w:szCs w:val="28"/>
          <w:highlight w:val="yellow"/>
        </w:rPr>
        <w:t>万元；丙类厂房按自持面积</w:t>
      </w:r>
      <w:r>
        <w:rPr>
          <w:rFonts w:hint="eastAsia" w:eastAsia="仿宋"/>
          <w:szCs w:val="28"/>
          <w:highlight w:val="yellow"/>
          <w:lang w:val="en-US" w:eastAsia="zh-CN"/>
        </w:rPr>
        <w:t>91940</w:t>
      </w:r>
      <w:r>
        <w:rPr>
          <w:rFonts w:eastAsia="仿宋"/>
          <w:szCs w:val="28"/>
          <w:highlight w:val="yellow"/>
        </w:rPr>
        <w:t>㎡</w:t>
      </w:r>
      <w:r>
        <w:rPr>
          <w:rFonts w:hint="eastAsia" w:eastAsia="仿宋"/>
          <w:szCs w:val="28"/>
          <w:highlight w:val="yellow"/>
        </w:rPr>
        <w:t>全部出租的情况下，收益为25</w:t>
      </w:r>
      <w:r>
        <w:rPr>
          <w:rFonts w:hint="eastAsia" w:eastAsia="仿宋"/>
          <w:szCs w:val="28"/>
          <w:highlight w:val="yellow"/>
          <w:lang w:eastAsia="zh-CN"/>
        </w:rPr>
        <w:t>3</w:t>
      </w:r>
      <w:r>
        <w:rPr>
          <w:rFonts w:hint="eastAsia" w:eastAsia="仿宋"/>
          <w:szCs w:val="28"/>
          <w:highlight w:val="yellow"/>
          <w:lang w:val="en-US" w:eastAsia="zh-CN"/>
        </w:rPr>
        <w:t>8</w:t>
      </w:r>
      <w:r>
        <w:rPr>
          <w:rFonts w:hint="eastAsia" w:eastAsia="仿宋"/>
          <w:szCs w:val="28"/>
          <w:highlight w:val="yellow"/>
        </w:rPr>
        <w:t>万元，税金</w:t>
      </w:r>
      <w:r>
        <w:rPr>
          <w:rFonts w:hint="eastAsia" w:eastAsia="仿宋"/>
          <w:szCs w:val="28"/>
          <w:highlight w:val="yellow"/>
          <w:lang w:eastAsia="zh-CN"/>
        </w:rPr>
        <w:t>2</w:t>
      </w:r>
      <w:r>
        <w:rPr>
          <w:rFonts w:hint="eastAsia" w:eastAsia="仿宋"/>
          <w:szCs w:val="28"/>
          <w:highlight w:val="yellow"/>
          <w:lang w:val="en-US" w:eastAsia="zh-CN"/>
        </w:rPr>
        <w:t>10</w:t>
      </w:r>
      <w:r>
        <w:rPr>
          <w:rFonts w:hint="eastAsia" w:eastAsia="仿宋"/>
          <w:szCs w:val="28"/>
          <w:highlight w:val="yellow"/>
        </w:rPr>
        <w:t>万元；员工宿舍按自持100%全部出租的情况下，收益为462万元，税金</w:t>
      </w:r>
      <w:r>
        <w:rPr>
          <w:rFonts w:hint="eastAsia" w:eastAsia="仿宋"/>
          <w:szCs w:val="28"/>
          <w:highlight w:val="yellow"/>
          <w:lang w:eastAsia="zh-CN"/>
        </w:rPr>
        <w:t>3</w:t>
      </w:r>
      <w:r>
        <w:rPr>
          <w:rFonts w:hint="eastAsia" w:eastAsia="仿宋"/>
          <w:szCs w:val="28"/>
          <w:highlight w:val="yellow"/>
          <w:lang w:val="en-US" w:eastAsia="zh-CN"/>
        </w:rPr>
        <w:t>8</w:t>
      </w:r>
      <w:r>
        <w:rPr>
          <w:rFonts w:hint="eastAsia" w:eastAsia="仿宋"/>
          <w:szCs w:val="28"/>
          <w:highlight w:val="yellow"/>
        </w:rPr>
        <w:t>万元；物业收入按所有出租面积综合计算收入，每年收益为1</w:t>
      </w:r>
      <w:r>
        <w:rPr>
          <w:rFonts w:eastAsia="仿宋"/>
          <w:szCs w:val="28"/>
          <w:highlight w:val="yellow"/>
        </w:rPr>
        <w:t>48</w:t>
      </w:r>
      <w:r>
        <w:rPr>
          <w:rFonts w:hint="eastAsia" w:eastAsia="仿宋"/>
          <w:szCs w:val="28"/>
          <w:highlight w:val="yellow"/>
        </w:rPr>
        <w:t>万元，税金</w:t>
      </w:r>
      <w:r>
        <w:rPr>
          <w:rFonts w:hint="eastAsia" w:eastAsia="仿宋"/>
          <w:szCs w:val="28"/>
          <w:highlight w:val="yellow"/>
          <w:lang w:eastAsia="zh-CN"/>
        </w:rPr>
        <w:t>8</w:t>
      </w:r>
      <w:r>
        <w:rPr>
          <w:rFonts w:hint="eastAsia" w:eastAsia="仿宋"/>
          <w:szCs w:val="28"/>
          <w:highlight w:val="yellow"/>
        </w:rPr>
        <w:t>万元；丙类厂房按出售面积122</w:t>
      </w:r>
      <w:r>
        <w:rPr>
          <w:rFonts w:hint="eastAsia" w:eastAsia="仿宋"/>
          <w:szCs w:val="28"/>
          <w:highlight w:val="yellow"/>
          <w:lang w:eastAsia="zh-CN"/>
        </w:rPr>
        <w:t>6</w:t>
      </w:r>
      <w:r>
        <w:rPr>
          <w:rFonts w:hint="eastAsia" w:eastAsia="仿宋"/>
          <w:szCs w:val="28"/>
          <w:highlight w:val="yellow"/>
        </w:rPr>
        <w:t>40</w:t>
      </w:r>
      <w:r>
        <w:rPr>
          <w:rFonts w:eastAsia="仿宋"/>
          <w:szCs w:val="28"/>
          <w:highlight w:val="yellow"/>
        </w:rPr>
        <w:t>㎡</w:t>
      </w:r>
      <w:r>
        <w:rPr>
          <w:rFonts w:hint="eastAsia" w:eastAsia="仿宋"/>
          <w:szCs w:val="28"/>
          <w:highlight w:val="yellow"/>
        </w:rPr>
        <w:t>全部出售的情况下，收益为</w:t>
      </w:r>
      <w:r>
        <w:rPr>
          <w:rFonts w:hint="eastAsia" w:eastAsia="仿宋"/>
          <w:szCs w:val="28"/>
          <w:highlight w:val="yellow"/>
          <w:lang w:eastAsia="zh-CN"/>
        </w:rPr>
        <w:t>4</w:t>
      </w:r>
      <w:r>
        <w:rPr>
          <w:rFonts w:hint="eastAsia" w:eastAsia="仿宋"/>
          <w:szCs w:val="28"/>
          <w:highlight w:val="yellow"/>
          <w:lang w:val="en-US" w:eastAsia="zh-CN"/>
        </w:rPr>
        <w:t>6603</w:t>
      </w:r>
      <w:r>
        <w:rPr>
          <w:rFonts w:hint="eastAsia" w:eastAsia="仿宋"/>
          <w:szCs w:val="28"/>
          <w:highlight w:val="yellow"/>
        </w:rPr>
        <w:t>万元，税金</w:t>
      </w:r>
      <w:r>
        <w:rPr>
          <w:rFonts w:hint="eastAsia" w:eastAsia="仿宋"/>
          <w:szCs w:val="28"/>
          <w:highlight w:val="yellow"/>
          <w:lang w:eastAsia="zh-CN"/>
        </w:rPr>
        <w:t>3</w:t>
      </w:r>
      <w:r>
        <w:rPr>
          <w:rFonts w:hint="eastAsia" w:eastAsia="仿宋"/>
          <w:szCs w:val="28"/>
          <w:highlight w:val="yellow"/>
          <w:lang w:val="en-US" w:eastAsia="zh-CN"/>
        </w:rPr>
        <w:t>848</w:t>
      </w:r>
      <w:r>
        <w:rPr>
          <w:rFonts w:hint="eastAsia" w:eastAsia="仿宋"/>
          <w:szCs w:val="28"/>
          <w:highlight w:val="yellow"/>
        </w:rPr>
        <w:t>万元；光伏收入按每年200万元计入收益，税金2</w:t>
      </w:r>
      <w:r>
        <w:rPr>
          <w:rFonts w:hint="eastAsia" w:eastAsia="仿宋"/>
          <w:szCs w:val="28"/>
          <w:highlight w:val="yellow"/>
          <w:lang w:eastAsia="zh-CN"/>
        </w:rPr>
        <w:t>3</w:t>
      </w:r>
      <w:r>
        <w:rPr>
          <w:rFonts w:hint="eastAsia" w:eastAsia="仿宋"/>
          <w:szCs w:val="28"/>
          <w:highlight w:val="yellow"/>
        </w:rPr>
        <w:t>万元。</w:t>
      </w:r>
    </w:p>
    <w:p>
      <w:pPr>
        <w:spacing w:line="520" w:lineRule="exact"/>
        <w:jc w:val="center"/>
        <w:rPr>
          <w:rFonts w:eastAsia="仿宋"/>
          <w:b/>
        </w:rPr>
      </w:pPr>
      <w:r>
        <w:rPr>
          <w:rFonts w:eastAsia="仿宋"/>
          <w:b/>
        </w:rPr>
        <w:t>表13-1 收入总体情况表</w:t>
      </w:r>
      <w:r>
        <w:rPr>
          <w:rFonts w:hint="eastAsia" w:eastAsia="仿宋"/>
          <w:b/>
          <w:lang w:eastAsia="zh-CN"/>
        </w:rPr>
        <w:t>（</w:t>
      </w:r>
      <w:r>
        <w:rPr>
          <w:rFonts w:hint="eastAsia" w:eastAsia="仿宋"/>
          <w:b/>
          <w:lang w:val="en-US" w:eastAsia="zh-CN"/>
        </w:rPr>
        <w:t>单位：万元</w:t>
      </w:r>
      <w:r>
        <w:rPr>
          <w:rFonts w:hint="eastAsia" w:eastAsia="仿宋"/>
          <w:b/>
          <w:lang w:eastAsia="zh-CN"/>
        </w:rPr>
        <w:t>）</w:t>
      </w:r>
    </w:p>
    <w:tbl>
      <w:tblPr>
        <w:tblStyle w:val="35"/>
        <w:tblW w:w="4998" w:type="pct"/>
        <w:tblInd w:w="0" w:type="dxa"/>
        <w:tblLayout w:type="autofit"/>
        <w:tblCellMar>
          <w:top w:w="0" w:type="dxa"/>
          <w:left w:w="108" w:type="dxa"/>
          <w:bottom w:w="0" w:type="dxa"/>
          <w:right w:w="108" w:type="dxa"/>
        </w:tblCellMar>
      </w:tblPr>
      <w:tblGrid>
        <w:gridCol w:w="1463"/>
        <w:gridCol w:w="1453"/>
        <w:gridCol w:w="1242"/>
        <w:gridCol w:w="893"/>
        <w:gridCol w:w="3013"/>
        <w:gridCol w:w="1276"/>
      </w:tblGrid>
      <w:tr>
        <w:tblPrEx>
          <w:tblCellMar>
            <w:top w:w="0" w:type="dxa"/>
            <w:left w:w="108" w:type="dxa"/>
            <w:bottom w:w="0" w:type="dxa"/>
            <w:right w:w="108" w:type="dxa"/>
          </w:tblCellMar>
        </w:tblPrEx>
        <w:trPr>
          <w:trHeight w:val="270" w:hRule="atLeast"/>
        </w:trPr>
        <w:tc>
          <w:tcPr>
            <w:tcW w:w="783" w:type="pct"/>
            <w:tcBorders>
              <w:top w:val="single" w:color="000000" w:sz="8" w:space="0"/>
              <w:left w:val="single" w:color="000000" w:sz="8" w:space="0"/>
              <w:bottom w:val="nil"/>
              <w:right w:val="single" w:color="000000" w:sz="8" w:space="0"/>
            </w:tcBorders>
            <w:shd w:val="clear" w:color="auto" w:fill="7F7F7F"/>
            <w:vAlign w:val="center"/>
          </w:tcPr>
          <w:p>
            <w:pPr>
              <w:widowControl/>
              <w:spacing w:line="240" w:lineRule="auto"/>
              <w:jc w:val="center"/>
              <w:textAlignment w:val="center"/>
              <w:rPr>
                <w:rFonts w:ascii="Times New Roman" w:hAnsi="Times New Roman" w:eastAsia="宋体" w:cs="Times New Roman"/>
                <w:b/>
                <w:bCs/>
                <w:color w:val="000000"/>
                <w:sz w:val="20"/>
              </w:rPr>
            </w:pPr>
            <w:r>
              <w:rPr>
                <w:rFonts w:hint="default" w:ascii="Times New Roman" w:hAnsi="Times New Roman" w:eastAsia="宋体" w:cs="Times New Roman"/>
                <w:b/>
                <w:bCs/>
                <w:color w:val="000000"/>
                <w:kern w:val="0"/>
                <w:sz w:val="20"/>
                <w:lang w:bidi="ar"/>
              </w:rPr>
              <w:t>序号</w:t>
            </w:r>
          </w:p>
        </w:tc>
        <w:tc>
          <w:tcPr>
            <w:tcW w:w="778" w:type="pct"/>
            <w:tcBorders>
              <w:top w:val="single" w:color="000000" w:sz="8" w:space="0"/>
              <w:left w:val="single" w:color="000000" w:sz="8" w:space="0"/>
              <w:bottom w:val="nil"/>
              <w:right w:val="single" w:color="000000" w:sz="8" w:space="0"/>
            </w:tcBorders>
            <w:shd w:val="clear" w:color="auto" w:fill="7F7F7F"/>
            <w:vAlign w:val="center"/>
          </w:tcPr>
          <w:p>
            <w:pPr>
              <w:widowControl/>
              <w:spacing w:line="240" w:lineRule="auto"/>
              <w:jc w:val="center"/>
              <w:textAlignment w:val="center"/>
              <w:rPr>
                <w:rFonts w:ascii="Times New Roman" w:hAnsi="Times New Roman" w:eastAsia="宋体" w:cs="Times New Roman"/>
                <w:b/>
                <w:bCs/>
                <w:color w:val="000000"/>
                <w:sz w:val="20"/>
              </w:rPr>
            </w:pPr>
            <w:r>
              <w:rPr>
                <w:rFonts w:hint="default" w:ascii="Times New Roman" w:hAnsi="Times New Roman" w:eastAsia="宋体" w:cs="Times New Roman"/>
                <w:b/>
                <w:bCs/>
                <w:color w:val="000000"/>
                <w:kern w:val="0"/>
                <w:sz w:val="20"/>
                <w:lang w:bidi="ar"/>
              </w:rPr>
              <w:t>项目名称</w:t>
            </w:r>
          </w:p>
        </w:tc>
        <w:tc>
          <w:tcPr>
            <w:tcW w:w="665" w:type="pct"/>
            <w:tcBorders>
              <w:top w:val="single" w:color="000000" w:sz="8" w:space="0"/>
              <w:left w:val="single" w:color="000000" w:sz="8" w:space="0"/>
              <w:bottom w:val="nil"/>
              <w:right w:val="single" w:color="000000" w:sz="8" w:space="0"/>
            </w:tcBorders>
            <w:shd w:val="clear" w:color="auto" w:fill="7F7F7F"/>
            <w:vAlign w:val="center"/>
          </w:tcPr>
          <w:p>
            <w:pPr>
              <w:widowControl/>
              <w:spacing w:line="240" w:lineRule="auto"/>
              <w:jc w:val="center"/>
              <w:textAlignment w:val="center"/>
              <w:rPr>
                <w:rFonts w:hint="eastAsia" w:ascii="Times New Roman" w:hAnsi="Times New Roman" w:eastAsia="宋体" w:cs="Times New Roman"/>
                <w:color w:val="000000"/>
                <w:sz w:val="20"/>
                <w:lang w:eastAsia="zh-CN"/>
              </w:rPr>
            </w:pPr>
            <w:r>
              <w:rPr>
                <w:rFonts w:hint="default" w:ascii="Times New Roman" w:hAnsi="Times New Roman" w:eastAsia="宋体" w:cs="Times New Roman"/>
                <w:color w:val="000000"/>
                <w:kern w:val="0"/>
                <w:sz w:val="20"/>
                <w:lang w:bidi="ar"/>
              </w:rPr>
              <w:t>单价</w:t>
            </w:r>
            <w:r>
              <w:rPr>
                <w:rFonts w:hint="eastAsia" w:eastAsia="宋体" w:cs="Times New Roman"/>
                <w:color w:val="000000"/>
                <w:kern w:val="0"/>
                <w:sz w:val="20"/>
                <w:lang w:eastAsia="zh-CN" w:bidi="ar"/>
              </w:rPr>
              <w:t>（</w:t>
            </w:r>
            <w:r>
              <w:rPr>
                <w:rFonts w:hint="eastAsia" w:eastAsia="宋体" w:cs="Times New Roman"/>
                <w:color w:val="000000"/>
                <w:kern w:val="0"/>
                <w:sz w:val="20"/>
                <w:lang w:val="en-US" w:eastAsia="zh-CN" w:bidi="ar"/>
              </w:rPr>
              <w:t>单位：万元</w:t>
            </w:r>
            <w:r>
              <w:rPr>
                <w:rFonts w:hint="eastAsia" w:eastAsia="宋体" w:cs="Times New Roman"/>
                <w:color w:val="000000"/>
                <w:kern w:val="0"/>
                <w:sz w:val="20"/>
                <w:lang w:eastAsia="zh-CN" w:bidi="ar"/>
              </w:rPr>
              <w:t>）</w:t>
            </w:r>
          </w:p>
        </w:tc>
        <w:tc>
          <w:tcPr>
            <w:tcW w:w="478" w:type="pct"/>
            <w:tcBorders>
              <w:top w:val="single" w:color="000000" w:sz="8" w:space="0"/>
              <w:left w:val="single" w:color="000000" w:sz="8" w:space="0"/>
              <w:bottom w:val="nil"/>
              <w:right w:val="single" w:color="000000" w:sz="8" w:space="0"/>
            </w:tcBorders>
            <w:shd w:val="clear" w:color="auto" w:fill="7F7F7F"/>
            <w:vAlign w:val="center"/>
          </w:tcPr>
          <w:p>
            <w:pPr>
              <w:widowControl/>
              <w:spacing w:line="240" w:lineRule="auto"/>
              <w:jc w:val="center"/>
              <w:textAlignment w:val="center"/>
              <w:rPr>
                <w:rFonts w:ascii="Times New Roman" w:hAnsi="Times New Roman" w:eastAsia="宋体" w:cs="Times New Roman"/>
                <w:color w:val="000000"/>
                <w:sz w:val="20"/>
              </w:rPr>
            </w:pPr>
            <w:r>
              <w:rPr>
                <w:rFonts w:hint="default" w:ascii="Times New Roman" w:hAnsi="Times New Roman" w:eastAsia="宋体" w:cs="Times New Roman"/>
                <w:color w:val="000000"/>
                <w:kern w:val="0"/>
                <w:sz w:val="20"/>
                <w:lang w:bidi="ar"/>
              </w:rPr>
              <w:t>面积</w:t>
            </w:r>
          </w:p>
        </w:tc>
        <w:tc>
          <w:tcPr>
            <w:tcW w:w="1613" w:type="pct"/>
            <w:tcBorders>
              <w:top w:val="single" w:color="000000" w:sz="8" w:space="0"/>
              <w:left w:val="single" w:color="000000" w:sz="8" w:space="0"/>
              <w:bottom w:val="nil"/>
              <w:right w:val="single" w:color="000000" w:sz="8" w:space="0"/>
            </w:tcBorders>
            <w:shd w:val="clear" w:color="auto" w:fill="7F7F7F"/>
            <w:vAlign w:val="center"/>
          </w:tcPr>
          <w:p>
            <w:pPr>
              <w:widowControl/>
              <w:spacing w:line="240" w:lineRule="auto"/>
              <w:jc w:val="center"/>
              <w:textAlignment w:val="center"/>
              <w:rPr>
                <w:rFonts w:hint="eastAsia" w:ascii="Times New Roman" w:hAnsi="Times New Roman" w:eastAsia="宋体" w:cs="Times New Roman"/>
                <w:color w:val="000000"/>
                <w:sz w:val="20"/>
                <w:lang w:eastAsia="zh-CN"/>
              </w:rPr>
            </w:pPr>
            <w:r>
              <w:rPr>
                <w:rFonts w:hint="default" w:ascii="Times New Roman" w:hAnsi="Times New Roman" w:eastAsia="宋体" w:cs="Times New Roman"/>
                <w:color w:val="000000"/>
                <w:kern w:val="0"/>
                <w:sz w:val="20"/>
                <w:lang w:bidi="ar"/>
              </w:rPr>
              <w:t>收益</w:t>
            </w:r>
            <w:r>
              <w:rPr>
                <w:rFonts w:hint="eastAsia" w:eastAsia="宋体" w:cs="Times New Roman"/>
                <w:color w:val="000000"/>
                <w:kern w:val="0"/>
                <w:sz w:val="20"/>
                <w:lang w:eastAsia="zh-CN" w:bidi="ar"/>
              </w:rPr>
              <w:t>（</w:t>
            </w:r>
            <w:r>
              <w:rPr>
                <w:rFonts w:hint="eastAsia" w:eastAsia="宋体" w:cs="Times New Roman"/>
                <w:color w:val="000000"/>
                <w:kern w:val="0"/>
                <w:sz w:val="20"/>
                <w:lang w:val="en-US" w:eastAsia="zh-CN" w:bidi="ar"/>
              </w:rPr>
              <w:t>单位：万元</w:t>
            </w:r>
            <w:r>
              <w:rPr>
                <w:rFonts w:hint="eastAsia" w:eastAsia="宋体" w:cs="Times New Roman"/>
                <w:color w:val="000000"/>
                <w:kern w:val="0"/>
                <w:sz w:val="20"/>
                <w:lang w:eastAsia="zh-CN" w:bidi="ar"/>
              </w:rPr>
              <w:t>）</w:t>
            </w:r>
          </w:p>
        </w:tc>
        <w:tc>
          <w:tcPr>
            <w:tcW w:w="683" w:type="pct"/>
            <w:tcBorders>
              <w:top w:val="single" w:color="000000" w:sz="8" w:space="0"/>
              <w:left w:val="single" w:color="000000" w:sz="8" w:space="0"/>
              <w:bottom w:val="nil"/>
              <w:right w:val="single" w:color="000000" w:sz="8" w:space="0"/>
            </w:tcBorders>
            <w:shd w:val="clear" w:color="auto" w:fill="7F7F7F"/>
            <w:vAlign w:val="center"/>
          </w:tcPr>
          <w:p>
            <w:pPr>
              <w:widowControl/>
              <w:spacing w:line="240" w:lineRule="auto"/>
              <w:jc w:val="center"/>
              <w:textAlignment w:val="center"/>
              <w:rPr>
                <w:rFonts w:ascii="Times New Roman" w:hAnsi="Times New Roman" w:eastAsia="宋体" w:cs="Times New Roman"/>
                <w:color w:val="000000"/>
                <w:sz w:val="20"/>
              </w:rPr>
            </w:pPr>
            <w:r>
              <w:rPr>
                <w:rFonts w:hint="default" w:ascii="Times New Roman" w:hAnsi="Times New Roman" w:eastAsia="宋体" w:cs="Times New Roman"/>
                <w:color w:val="000000"/>
                <w:kern w:val="0"/>
                <w:sz w:val="20"/>
                <w:lang w:bidi="ar"/>
              </w:rPr>
              <w:t>税金</w:t>
            </w:r>
          </w:p>
        </w:tc>
      </w:tr>
      <w:tr>
        <w:tblPrEx>
          <w:tblCellMar>
            <w:top w:w="0" w:type="dxa"/>
            <w:left w:w="108" w:type="dxa"/>
            <w:bottom w:w="0" w:type="dxa"/>
            <w:right w:w="108" w:type="dxa"/>
          </w:tblCellMar>
        </w:tblPrEx>
        <w:trPr>
          <w:trHeight w:val="270" w:hRule="atLeast"/>
        </w:trPr>
        <w:tc>
          <w:tcPr>
            <w:tcW w:w="7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ascii="Times New Roman" w:hAnsi="Times New Roman" w:eastAsia="宋体" w:cs="Times New Roman"/>
                <w:color w:val="000000"/>
                <w:kern w:val="0"/>
                <w:sz w:val="20"/>
                <w:lang w:bidi="ar"/>
              </w:rPr>
              <w:t>1</w:t>
            </w:r>
          </w:p>
        </w:tc>
        <w:tc>
          <w:tcPr>
            <w:tcW w:w="14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研发中心出租</w:t>
            </w:r>
          </w:p>
        </w:tc>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300</w:t>
            </w:r>
          </w:p>
        </w:tc>
        <w:tc>
          <w:tcPr>
            <w:tcW w:w="8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8400 </w:t>
            </w:r>
          </w:p>
        </w:tc>
        <w:tc>
          <w:tcPr>
            <w:tcW w:w="3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252</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21</w:t>
            </w:r>
          </w:p>
        </w:tc>
      </w:tr>
      <w:tr>
        <w:tblPrEx>
          <w:tblCellMar>
            <w:top w:w="0" w:type="dxa"/>
            <w:left w:w="108" w:type="dxa"/>
            <w:bottom w:w="0" w:type="dxa"/>
            <w:right w:w="108" w:type="dxa"/>
          </w:tblCellMar>
        </w:tblPrEx>
        <w:trPr>
          <w:trHeight w:val="270" w:hRule="atLeast"/>
        </w:trPr>
        <w:tc>
          <w:tcPr>
            <w:tcW w:w="7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ascii="Times New Roman" w:hAnsi="Times New Roman" w:eastAsia="宋体" w:cs="Times New Roman"/>
                <w:color w:val="000000"/>
                <w:kern w:val="0"/>
                <w:sz w:val="20"/>
                <w:lang w:bidi="ar"/>
              </w:rPr>
              <w:t>2</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丙类厂房出租</w:t>
            </w:r>
          </w:p>
        </w:tc>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276</w:t>
            </w:r>
          </w:p>
        </w:tc>
        <w:tc>
          <w:tcPr>
            <w:tcW w:w="8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FF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91940 </w:t>
            </w:r>
          </w:p>
        </w:tc>
        <w:tc>
          <w:tcPr>
            <w:tcW w:w="3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2538</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210</w:t>
            </w:r>
          </w:p>
        </w:tc>
      </w:tr>
      <w:tr>
        <w:tblPrEx>
          <w:tblCellMar>
            <w:top w:w="0" w:type="dxa"/>
            <w:left w:w="108" w:type="dxa"/>
            <w:bottom w:w="0" w:type="dxa"/>
            <w:right w:w="108" w:type="dxa"/>
          </w:tblCellMar>
        </w:tblPrEx>
        <w:trPr>
          <w:trHeight w:val="270" w:hRule="atLeast"/>
        </w:trPr>
        <w:tc>
          <w:tcPr>
            <w:tcW w:w="7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ascii="Times New Roman" w:hAnsi="Times New Roman" w:eastAsia="宋体" w:cs="Times New Roman"/>
                <w:color w:val="000000"/>
                <w:kern w:val="0"/>
                <w:sz w:val="20"/>
                <w:lang w:bidi="ar"/>
              </w:rPr>
              <w:t>3</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员工宿舍出租</w:t>
            </w:r>
          </w:p>
        </w:tc>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210</w:t>
            </w:r>
          </w:p>
        </w:tc>
        <w:tc>
          <w:tcPr>
            <w:tcW w:w="8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22000 </w:t>
            </w:r>
          </w:p>
        </w:tc>
        <w:tc>
          <w:tcPr>
            <w:tcW w:w="3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462</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38</w:t>
            </w:r>
          </w:p>
        </w:tc>
      </w:tr>
      <w:tr>
        <w:tblPrEx>
          <w:tblCellMar>
            <w:top w:w="0" w:type="dxa"/>
            <w:left w:w="108" w:type="dxa"/>
            <w:bottom w:w="0" w:type="dxa"/>
            <w:right w:w="108" w:type="dxa"/>
          </w:tblCellMar>
        </w:tblPrEx>
        <w:trPr>
          <w:trHeight w:val="270" w:hRule="atLeast"/>
        </w:trPr>
        <w:tc>
          <w:tcPr>
            <w:tcW w:w="7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ascii="Times New Roman" w:hAnsi="Times New Roman" w:eastAsia="宋体" w:cs="Times New Roman"/>
                <w:color w:val="000000"/>
                <w:kern w:val="0"/>
                <w:sz w:val="20"/>
                <w:lang w:bidi="ar"/>
              </w:rPr>
              <w:t>4</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物业收入</w:t>
            </w:r>
          </w:p>
        </w:tc>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12.1</w:t>
            </w:r>
          </w:p>
        </w:tc>
        <w:tc>
          <w:tcPr>
            <w:tcW w:w="8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122340 </w:t>
            </w:r>
          </w:p>
        </w:tc>
        <w:tc>
          <w:tcPr>
            <w:tcW w:w="3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148</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8</w:t>
            </w:r>
          </w:p>
        </w:tc>
      </w:tr>
      <w:tr>
        <w:tblPrEx>
          <w:tblCellMar>
            <w:top w:w="0" w:type="dxa"/>
            <w:left w:w="108" w:type="dxa"/>
            <w:bottom w:w="0" w:type="dxa"/>
            <w:right w:w="108" w:type="dxa"/>
          </w:tblCellMar>
        </w:tblPrEx>
        <w:trPr>
          <w:trHeight w:val="270" w:hRule="atLeast"/>
        </w:trPr>
        <w:tc>
          <w:tcPr>
            <w:tcW w:w="7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FF0000"/>
                <w:kern w:val="0"/>
                <w:sz w:val="20"/>
                <w:lang w:bidi="ar"/>
              </w:rPr>
            </w:pPr>
            <w:r>
              <w:rPr>
                <w:rFonts w:ascii="Times New Roman" w:hAnsi="Times New Roman" w:eastAsia="宋体" w:cs="Times New Roman"/>
                <w:color w:val="000000"/>
                <w:kern w:val="0"/>
                <w:sz w:val="20"/>
                <w:lang w:bidi="ar"/>
              </w:rPr>
              <w:t>5</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FF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丙类厂房出售</w:t>
            </w:r>
          </w:p>
        </w:tc>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FF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3800</w:t>
            </w:r>
          </w:p>
        </w:tc>
        <w:tc>
          <w:tcPr>
            <w:tcW w:w="8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FF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122640 </w:t>
            </w:r>
          </w:p>
        </w:tc>
        <w:tc>
          <w:tcPr>
            <w:tcW w:w="3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FF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46603</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FF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3848</w:t>
            </w:r>
          </w:p>
        </w:tc>
      </w:tr>
      <w:tr>
        <w:tblPrEx>
          <w:tblCellMar>
            <w:top w:w="0" w:type="dxa"/>
            <w:left w:w="108" w:type="dxa"/>
            <w:bottom w:w="0" w:type="dxa"/>
            <w:right w:w="108" w:type="dxa"/>
          </w:tblCellMar>
        </w:tblPrEx>
        <w:trPr>
          <w:trHeight w:val="90" w:hRule="atLeast"/>
        </w:trPr>
        <w:tc>
          <w:tcPr>
            <w:tcW w:w="7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ascii="Times New Roman" w:hAnsi="Times New Roman" w:eastAsia="宋体" w:cs="Times New Roman"/>
                <w:color w:val="000000"/>
                <w:kern w:val="0"/>
                <w:sz w:val="20"/>
                <w:lang w:bidi="ar"/>
              </w:rPr>
              <w:t>6</w:t>
            </w:r>
          </w:p>
        </w:tc>
        <w:tc>
          <w:tcPr>
            <w:tcW w:w="14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光伏、储能收入</w:t>
            </w:r>
          </w:p>
        </w:tc>
        <w:tc>
          <w:tcPr>
            <w:tcW w:w="12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宋体"/>
                <w:color w:val="000000"/>
                <w:kern w:val="0"/>
                <w:sz w:val="20"/>
                <w:lang w:bidi="ar"/>
              </w:rPr>
            </w:pPr>
          </w:p>
        </w:tc>
        <w:tc>
          <w:tcPr>
            <w:tcW w:w="8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宋体"/>
                <w:color w:val="000000"/>
                <w:kern w:val="0"/>
                <w:sz w:val="20"/>
                <w:lang w:bidi="ar"/>
              </w:rPr>
            </w:pPr>
          </w:p>
        </w:tc>
        <w:tc>
          <w:tcPr>
            <w:tcW w:w="3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200</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23</w:t>
            </w:r>
          </w:p>
        </w:tc>
      </w:tr>
    </w:tbl>
    <w:p/>
    <w:p>
      <w:pPr>
        <w:spacing w:line="520" w:lineRule="exact"/>
        <w:ind w:firstLine="562" w:firstLineChars="200"/>
        <w:rPr>
          <w:rFonts w:eastAsia="仿宋"/>
          <w:szCs w:val="28"/>
        </w:rPr>
      </w:pPr>
      <w:bookmarkStart w:id="137" w:name="OLE_LINK16"/>
      <w:r>
        <w:rPr>
          <w:rFonts w:eastAsia="仿宋"/>
          <w:b/>
          <w:bCs/>
          <w:szCs w:val="28"/>
        </w:rPr>
        <w:t>收入说明</w:t>
      </w:r>
    </w:p>
    <w:p>
      <w:pPr>
        <w:spacing w:line="520" w:lineRule="exact"/>
        <w:ind w:firstLine="560" w:firstLineChars="200"/>
        <w:rPr>
          <w:rFonts w:eastAsia="仿宋"/>
          <w:szCs w:val="28"/>
        </w:rPr>
      </w:pPr>
      <w:r>
        <w:rPr>
          <w:rFonts w:eastAsia="仿宋"/>
          <w:szCs w:val="28"/>
        </w:rPr>
        <w:t>①厂房出租收入</w:t>
      </w:r>
    </w:p>
    <w:p>
      <w:pPr>
        <w:spacing w:line="520" w:lineRule="exact"/>
        <w:ind w:firstLine="560" w:firstLineChars="200"/>
        <w:rPr>
          <w:rFonts w:eastAsia="仿宋"/>
          <w:szCs w:val="28"/>
        </w:rPr>
      </w:pPr>
      <w:r>
        <w:rPr>
          <w:rFonts w:eastAsia="仿宋"/>
          <w:szCs w:val="28"/>
        </w:rPr>
        <w:t>厂房出租：按照《温州市人民政府办公室关于进一步加强小微企业创业创新园建设管理的通知》（温政办(2017) 74号），出租价格按每月</w:t>
      </w:r>
      <w:r>
        <w:rPr>
          <w:rFonts w:hint="eastAsia" w:eastAsia="仿宋"/>
          <w:szCs w:val="28"/>
        </w:rPr>
        <w:t>23</w:t>
      </w:r>
      <w:r>
        <w:rPr>
          <w:rFonts w:eastAsia="仿宋"/>
          <w:szCs w:val="28"/>
        </w:rPr>
        <w:t>元/平方米计算。</w:t>
      </w:r>
    </w:p>
    <w:p>
      <w:pPr>
        <w:spacing w:line="520" w:lineRule="exact"/>
        <w:ind w:firstLine="560" w:firstLineChars="200"/>
        <w:rPr>
          <w:rFonts w:eastAsia="仿宋"/>
          <w:szCs w:val="28"/>
        </w:rPr>
      </w:pPr>
      <w:r>
        <w:rPr>
          <w:rFonts w:eastAsia="仿宋"/>
          <w:szCs w:val="28"/>
        </w:rPr>
        <w:t>其中工业超市经营效益暂按出租场所考虑。</w:t>
      </w:r>
    </w:p>
    <w:p>
      <w:pPr>
        <w:spacing w:line="520" w:lineRule="exact"/>
        <w:ind w:firstLine="560" w:firstLineChars="200"/>
        <w:rPr>
          <w:rFonts w:eastAsia="仿宋"/>
          <w:szCs w:val="28"/>
        </w:rPr>
      </w:pPr>
      <w:r>
        <w:rPr>
          <w:rFonts w:eastAsia="仿宋"/>
          <w:szCs w:val="28"/>
        </w:rPr>
        <w:t>②</w:t>
      </w:r>
      <w:r>
        <w:rPr>
          <w:rFonts w:hint="eastAsia" w:eastAsia="仿宋"/>
          <w:szCs w:val="28"/>
        </w:rPr>
        <w:t>研发中心出租</w:t>
      </w:r>
      <w:r>
        <w:rPr>
          <w:rFonts w:eastAsia="仿宋"/>
          <w:szCs w:val="28"/>
        </w:rPr>
        <w:t>收入</w:t>
      </w:r>
    </w:p>
    <w:p>
      <w:pPr>
        <w:spacing w:line="520" w:lineRule="exact"/>
        <w:ind w:firstLine="560" w:firstLineChars="200"/>
        <w:rPr>
          <w:rFonts w:eastAsia="仿宋"/>
          <w:szCs w:val="28"/>
        </w:rPr>
      </w:pPr>
      <w:r>
        <w:rPr>
          <w:rFonts w:hint="eastAsia" w:eastAsia="仿宋"/>
          <w:szCs w:val="28"/>
        </w:rPr>
        <w:t>研发办公自用面积暂考虑为</w:t>
      </w:r>
      <w:r>
        <w:rPr>
          <w:rFonts w:eastAsia="仿宋"/>
          <w:szCs w:val="28"/>
        </w:rPr>
        <w:t>84</w:t>
      </w:r>
      <w:r>
        <w:rPr>
          <w:rFonts w:hint="eastAsia" w:eastAsia="仿宋"/>
          <w:szCs w:val="28"/>
        </w:rPr>
        <w:t>00平方米，余下部分包括研发平台、检测平台等按出租场所计算效益。</w:t>
      </w:r>
    </w:p>
    <w:p>
      <w:pPr>
        <w:spacing w:line="520" w:lineRule="exact"/>
        <w:ind w:firstLine="560" w:firstLineChars="200"/>
        <w:rPr>
          <w:rFonts w:eastAsia="仿宋"/>
          <w:szCs w:val="28"/>
        </w:rPr>
      </w:pPr>
      <w:r>
        <w:rPr>
          <w:rFonts w:hint="eastAsia" w:eastAsia="仿宋"/>
          <w:szCs w:val="28"/>
        </w:rPr>
        <w:t>出租单价按年300元/平方米考虑。</w:t>
      </w:r>
    </w:p>
    <w:p>
      <w:pPr>
        <w:spacing w:line="520" w:lineRule="exact"/>
        <w:ind w:firstLine="560" w:firstLineChars="200"/>
        <w:rPr>
          <w:rFonts w:eastAsia="仿宋"/>
          <w:szCs w:val="28"/>
        </w:rPr>
      </w:pPr>
      <w:r>
        <w:rPr>
          <w:rFonts w:eastAsia="仿宋"/>
          <w:szCs w:val="28"/>
        </w:rPr>
        <w:t>③宿舍收入</w:t>
      </w:r>
    </w:p>
    <w:p>
      <w:pPr>
        <w:spacing w:line="520" w:lineRule="exact"/>
        <w:ind w:firstLine="560" w:firstLineChars="200"/>
        <w:rPr>
          <w:rFonts w:eastAsia="仿宋"/>
          <w:szCs w:val="28"/>
        </w:rPr>
      </w:pPr>
      <w:r>
        <w:rPr>
          <w:rFonts w:eastAsia="仿宋"/>
          <w:szCs w:val="28"/>
        </w:rPr>
        <w:t>宿舍按低于市场价格方式，单价暂定为每月</w:t>
      </w:r>
      <w:r>
        <w:rPr>
          <w:rFonts w:hint="eastAsia" w:eastAsia="仿宋"/>
          <w:szCs w:val="28"/>
        </w:rPr>
        <w:t>17.5</w:t>
      </w:r>
      <w:r>
        <w:rPr>
          <w:rFonts w:eastAsia="仿宋"/>
          <w:szCs w:val="28"/>
        </w:rPr>
        <w:t>元/平方米</w:t>
      </w:r>
      <w:r>
        <w:rPr>
          <w:rFonts w:hint="eastAsia" w:eastAsia="仿宋"/>
          <w:szCs w:val="28"/>
        </w:rPr>
        <w:t>。</w:t>
      </w:r>
    </w:p>
    <w:p>
      <w:pPr>
        <w:spacing w:line="520" w:lineRule="exact"/>
        <w:ind w:firstLine="560" w:firstLineChars="200"/>
        <w:rPr>
          <w:rFonts w:eastAsia="仿宋"/>
          <w:szCs w:val="28"/>
        </w:rPr>
      </w:pPr>
      <w:r>
        <w:rPr>
          <w:rFonts w:eastAsia="仿宋"/>
          <w:szCs w:val="28"/>
        </w:rPr>
        <w:t>④厂房出售</w:t>
      </w:r>
    </w:p>
    <w:p>
      <w:pPr>
        <w:spacing w:line="520" w:lineRule="exact"/>
        <w:ind w:firstLine="560" w:firstLineChars="200"/>
        <w:rPr>
          <w:rFonts w:eastAsia="仿宋"/>
          <w:szCs w:val="28"/>
        </w:rPr>
      </w:pPr>
      <w:r>
        <w:rPr>
          <w:rFonts w:eastAsia="仿宋"/>
          <w:szCs w:val="28"/>
        </w:rPr>
        <w:t>意在打造</w:t>
      </w:r>
      <w:r>
        <w:rPr>
          <w:rFonts w:eastAsia="仿宋"/>
        </w:rPr>
        <w:t>“智慧制造、高端共享、零碳绿色、集约高效”的示范性现代化园区，产业园及厂房档次高于温州</w:t>
      </w:r>
      <w:r>
        <w:rPr>
          <w:rFonts w:eastAsia="仿宋"/>
          <w:szCs w:val="28"/>
        </w:rPr>
        <w:t>小微企业创业创新园档次。但保守起见，本项目厂房售价取小微企业创业创新园水平。</w:t>
      </w:r>
    </w:p>
    <w:p>
      <w:pPr>
        <w:spacing w:line="520" w:lineRule="exact"/>
        <w:ind w:firstLine="560" w:firstLineChars="200"/>
        <w:rPr>
          <w:rFonts w:eastAsia="仿宋"/>
          <w:szCs w:val="28"/>
          <w:highlight w:val="yellow"/>
        </w:rPr>
      </w:pPr>
      <w:r>
        <w:rPr>
          <w:rFonts w:eastAsia="仿宋"/>
          <w:szCs w:val="28"/>
        </w:rPr>
        <w:t>厂房销售暂按</w:t>
      </w:r>
      <w:r>
        <w:rPr>
          <w:rFonts w:hint="eastAsia" w:eastAsia="仿宋"/>
          <w:szCs w:val="28"/>
          <w:highlight w:val="yellow"/>
        </w:rPr>
        <w:t>3</w:t>
      </w:r>
      <w:r>
        <w:rPr>
          <w:rFonts w:hint="eastAsia" w:eastAsia="仿宋"/>
          <w:szCs w:val="28"/>
          <w:highlight w:val="yellow"/>
          <w:lang w:eastAsia="zh-CN"/>
        </w:rPr>
        <w:t>8</w:t>
      </w:r>
      <w:r>
        <w:rPr>
          <w:rFonts w:hint="eastAsia" w:eastAsia="仿宋"/>
          <w:szCs w:val="28"/>
          <w:highlight w:val="yellow"/>
        </w:rPr>
        <w:t>00</w:t>
      </w:r>
      <w:r>
        <w:rPr>
          <w:rFonts w:eastAsia="仿宋"/>
          <w:szCs w:val="28"/>
          <w:highlight w:val="yellow"/>
        </w:rPr>
        <w:t>元/平方米考虑</w:t>
      </w:r>
      <w:r>
        <w:rPr>
          <w:rFonts w:eastAsia="仿宋"/>
          <w:szCs w:val="28"/>
        </w:rPr>
        <w:t>，地下室面积公用。</w:t>
      </w:r>
    </w:p>
    <w:p>
      <w:pPr>
        <w:spacing w:line="520" w:lineRule="exact"/>
        <w:ind w:firstLine="560" w:firstLineChars="200"/>
        <w:rPr>
          <w:rFonts w:eastAsia="仿宋"/>
          <w:szCs w:val="28"/>
        </w:rPr>
      </w:pPr>
      <w:r>
        <w:rPr>
          <w:rFonts w:eastAsia="仿宋"/>
          <w:szCs w:val="28"/>
        </w:rPr>
        <w:t>⑤</w:t>
      </w:r>
      <w:r>
        <w:rPr>
          <w:rFonts w:hint="eastAsia" w:eastAsia="仿宋"/>
          <w:szCs w:val="28"/>
        </w:rPr>
        <w:t>光伏收入</w:t>
      </w:r>
    </w:p>
    <w:p>
      <w:pPr>
        <w:spacing w:line="520" w:lineRule="exact"/>
        <w:ind w:firstLine="560" w:firstLineChars="200"/>
        <w:rPr>
          <w:rFonts w:eastAsia="仿宋"/>
          <w:szCs w:val="28"/>
        </w:rPr>
      </w:pPr>
      <w:r>
        <w:rPr>
          <w:rFonts w:hint="eastAsia" w:eastAsia="仿宋"/>
          <w:szCs w:val="28"/>
        </w:rPr>
        <w:t>光伏发电收入、储能放电差价收入、储能放电补贴等收入按200万元/年计入。</w:t>
      </w:r>
    </w:p>
    <w:p>
      <w:pPr>
        <w:spacing w:line="520" w:lineRule="exact"/>
        <w:ind w:firstLine="560" w:firstLineChars="200"/>
        <w:rPr>
          <w:rFonts w:eastAsia="仿宋"/>
          <w:szCs w:val="28"/>
        </w:rPr>
      </w:pPr>
      <w:r>
        <w:rPr>
          <w:rFonts w:eastAsia="仿宋"/>
          <w:szCs w:val="28"/>
        </w:rPr>
        <w:t>⑥物业收入</w:t>
      </w:r>
    </w:p>
    <w:p>
      <w:pPr>
        <w:spacing w:line="520" w:lineRule="exact"/>
        <w:ind w:firstLine="560" w:firstLineChars="200"/>
        <w:rPr>
          <w:rFonts w:eastAsia="仿宋"/>
          <w:szCs w:val="28"/>
          <w:highlight w:val="yellow"/>
        </w:rPr>
      </w:pPr>
      <w:r>
        <w:rPr>
          <w:rFonts w:eastAsia="仿宋"/>
          <w:szCs w:val="28"/>
        </w:rPr>
        <w:t>物业按年</w:t>
      </w:r>
      <w:r>
        <w:rPr>
          <w:rFonts w:hint="eastAsia" w:eastAsia="仿宋"/>
          <w:szCs w:val="28"/>
        </w:rPr>
        <w:t>12</w:t>
      </w:r>
      <w:r>
        <w:rPr>
          <w:rFonts w:eastAsia="仿宋"/>
          <w:szCs w:val="28"/>
        </w:rPr>
        <w:t>元/平方米。</w:t>
      </w:r>
    </w:p>
    <w:p>
      <w:pPr>
        <w:spacing w:line="520" w:lineRule="exact"/>
        <w:ind w:firstLine="560" w:firstLineChars="200"/>
        <w:rPr>
          <w:rFonts w:eastAsia="仿宋"/>
          <w:szCs w:val="28"/>
        </w:rPr>
      </w:pPr>
      <w:r>
        <w:rPr>
          <w:rFonts w:eastAsia="仿宋"/>
          <w:szCs w:val="28"/>
        </w:rPr>
        <w:t>⑦</w:t>
      </w:r>
      <w:r>
        <w:rPr>
          <w:rFonts w:eastAsia="仿宋"/>
          <w:b/>
          <w:bCs/>
          <w:szCs w:val="28"/>
        </w:rPr>
        <w:t>增值税及附加</w:t>
      </w:r>
    </w:p>
    <w:p>
      <w:pPr>
        <w:spacing w:line="520" w:lineRule="exact"/>
        <w:ind w:firstLine="560" w:firstLineChars="200"/>
        <w:rPr>
          <w:rFonts w:eastAsia="仿宋"/>
          <w:szCs w:val="28"/>
          <w:highlight w:val="yellow"/>
        </w:rPr>
      </w:pPr>
      <w:r>
        <w:rPr>
          <w:rFonts w:eastAsia="仿宋"/>
          <w:szCs w:val="28"/>
          <w:highlight w:val="yellow"/>
        </w:rPr>
        <w:t>出租</w:t>
      </w:r>
      <w:r>
        <w:rPr>
          <w:rFonts w:hint="eastAsia" w:eastAsia="仿宋"/>
          <w:szCs w:val="28"/>
          <w:highlight w:val="yellow"/>
          <w:lang w:val="en-US" w:eastAsia="zh-CN"/>
        </w:rPr>
        <w:t>出售</w:t>
      </w:r>
      <w:r>
        <w:rPr>
          <w:rFonts w:eastAsia="仿宋"/>
          <w:szCs w:val="28"/>
          <w:highlight w:val="yellow"/>
        </w:rPr>
        <w:t>增值税按</w:t>
      </w:r>
      <w:bookmarkStart w:id="138" w:name="OLE_LINK12"/>
      <w:r>
        <w:rPr>
          <w:rFonts w:hint="eastAsia" w:eastAsia="仿宋"/>
          <w:szCs w:val="28"/>
          <w:highlight w:val="yellow"/>
          <w:lang w:eastAsia="zh-CN"/>
        </w:rPr>
        <w:t>9</w:t>
      </w:r>
      <w:r>
        <w:rPr>
          <w:rFonts w:eastAsia="仿宋"/>
          <w:szCs w:val="28"/>
          <w:highlight w:val="yellow"/>
        </w:rPr>
        <w:t>%计取，</w:t>
      </w:r>
      <w:r>
        <w:rPr>
          <w:rFonts w:hint="eastAsia" w:eastAsia="仿宋"/>
          <w:szCs w:val="28"/>
          <w:highlight w:val="yellow"/>
          <w:lang w:val="en-US" w:eastAsia="zh-CN"/>
        </w:rPr>
        <w:t>出租印花税按租金收入的1</w:t>
      </w:r>
      <w:bookmarkStart w:id="139" w:name="OLE_LINK18"/>
      <w:r>
        <w:rPr>
          <w:rFonts w:hint="eastAsia" w:eastAsia="仿宋"/>
          <w:szCs w:val="28"/>
          <w:highlight w:val="yellow"/>
          <w:lang w:val="en-US" w:eastAsia="zh-CN"/>
        </w:rPr>
        <w:t>‰</w:t>
      </w:r>
      <w:bookmarkEnd w:id="139"/>
      <w:r>
        <w:rPr>
          <w:rFonts w:hint="eastAsia" w:eastAsia="仿宋"/>
          <w:szCs w:val="28"/>
          <w:highlight w:val="yellow"/>
          <w:lang w:val="en-US" w:eastAsia="zh-CN"/>
        </w:rPr>
        <w:t>计取</w:t>
      </w:r>
      <w:bookmarkEnd w:id="138"/>
      <w:r>
        <w:rPr>
          <w:rFonts w:hint="eastAsia" w:eastAsia="仿宋"/>
          <w:szCs w:val="28"/>
          <w:highlight w:val="yellow"/>
          <w:lang w:val="en-US" w:eastAsia="zh-CN"/>
        </w:rPr>
        <w:t>，出售印花税按出售收入的5‰计取，</w:t>
      </w:r>
      <w:r>
        <w:rPr>
          <w:rFonts w:eastAsia="仿宋"/>
          <w:szCs w:val="28"/>
          <w:highlight w:val="yellow"/>
        </w:rPr>
        <w:t>物业等收入增值税按</w:t>
      </w:r>
      <w:r>
        <w:rPr>
          <w:rFonts w:hint="eastAsia" w:eastAsia="仿宋"/>
          <w:szCs w:val="28"/>
          <w:highlight w:val="yellow"/>
          <w:lang w:eastAsia="zh-CN"/>
        </w:rPr>
        <w:t>6</w:t>
      </w:r>
      <w:r>
        <w:rPr>
          <w:rFonts w:eastAsia="仿宋"/>
          <w:szCs w:val="28"/>
          <w:highlight w:val="yellow"/>
        </w:rPr>
        <w:t>%计取。</w:t>
      </w:r>
    </w:p>
    <w:p>
      <w:pPr>
        <w:spacing w:line="520" w:lineRule="exact"/>
        <w:ind w:firstLine="560" w:firstLineChars="200"/>
        <w:rPr>
          <w:rFonts w:hint="default" w:eastAsia="仿宋"/>
          <w:szCs w:val="28"/>
          <w:highlight w:val="yellow"/>
          <w:lang w:val="en-US" w:eastAsia="zh-CN"/>
        </w:rPr>
      </w:pPr>
      <w:r>
        <w:rPr>
          <w:rFonts w:hint="default" w:eastAsia="仿宋"/>
          <w:szCs w:val="28"/>
          <w:highlight w:val="yellow"/>
          <w:lang w:val="en-US" w:eastAsia="zh-CN"/>
        </w:rPr>
        <w:t>房产税按出租收入的15%计取，土地使用税按每平方米5元计算。</w:t>
      </w:r>
    </w:p>
    <w:p>
      <w:pPr>
        <w:spacing w:line="520" w:lineRule="exact"/>
        <w:ind w:firstLine="560" w:firstLineChars="200"/>
        <w:rPr>
          <w:rFonts w:hint="default" w:eastAsia="仿宋"/>
          <w:szCs w:val="28"/>
          <w:highlight w:val="yellow"/>
          <w:lang w:val="en-US" w:eastAsia="zh-CN"/>
        </w:rPr>
      </w:pPr>
      <w:r>
        <w:rPr>
          <w:rFonts w:hint="default" w:eastAsia="仿宋"/>
          <w:szCs w:val="28"/>
          <w:highlight w:val="yellow"/>
          <w:lang w:val="en-US" w:eastAsia="zh-CN"/>
        </w:rPr>
        <w:t>光伏收入的增值税按13%计取。</w:t>
      </w:r>
    </w:p>
    <w:p>
      <w:pPr>
        <w:spacing w:line="520" w:lineRule="exact"/>
        <w:ind w:firstLine="560" w:firstLineChars="200"/>
        <w:rPr>
          <w:rFonts w:eastAsia="仿宋"/>
          <w:szCs w:val="28"/>
          <w:highlight w:val="yellow"/>
        </w:rPr>
      </w:pPr>
      <w:r>
        <w:rPr>
          <w:rFonts w:eastAsia="仿宋"/>
          <w:szCs w:val="28"/>
          <w:highlight w:val="yellow"/>
        </w:rPr>
        <w:t>城建附加、教育附加按12%计取。</w:t>
      </w:r>
    </w:p>
    <w:p>
      <w:pPr>
        <w:spacing w:line="520" w:lineRule="exact"/>
        <w:ind w:firstLine="560" w:firstLineChars="200"/>
        <w:rPr>
          <w:rFonts w:eastAsia="仿宋"/>
          <w:szCs w:val="28"/>
          <w:highlight w:val="yellow"/>
        </w:rPr>
      </w:pPr>
      <w:r>
        <w:rPr>
          <w:rFonts w:eastAsia="仿宋"/>
          <w:szCs w:val="28"/>
          <w:highlight w:val="yellow"/>
        </w:rPr>
        <w:t>土地增值税为0。</w:t>
      </w:r>
    </w:p>
    <w:bookmarkEnd w:id="137"/>
    <w:p>
      <w:pPr>
        <w:spacing w:before="60" w:line="520" w:lineRule="exact"/>
        <w:rPr>
          <w:rFonts w:eastAsia="仿宋"/>
          <w:b/>
          <w:szCs w:val="28"/>
        </w:rPr>
      </w:pPr>
      <w:r>
        <w:rPr>
          <w:rFonts w:eastAsia="仿宋"/>
          <w:b/>
          <w:szCs w:val="28"/>
        </w:rPr>
        <w:t>§13.</w:t>
      </w:r>
      <w:r>
        <w:rPr>
          <w:rFonts w:hint="eastAsia" w:eastAsia="仿宋"/>
          <w:b/>
          <w:szCs w:val="28"/>
        </w:rPr>
        <w:t>1.</w:t>
      </w:r>
      <w:r>
        <w:rPr>
          <w:rFonts w:eastAsia="仿宋"/>
          <w:b/>
          <w:szCs w:val="28"/>
        </w:rPr>
        <w:t>2成本及利润</w:t>
      </w:r>
    </w:p>
    <w:p>
      <w:pPr>
        <w:pStyle w:val="27"/>
      </w:pPr>
    </w:p>
    <w:p>
      <w:pPr>
        <w:spacing w:line="520" w:lineRule="exact"/>
        <w:ind w:firstLine="562" w:firstLineChars="200"/>
        <w:rPr>
          <w:rFonts w:eastAsia="仿宋"/>
          <w:szCs w:val="28"/>
        </w:rPr>
      </w:pPr>
      <w:r>
        <w:rPr>
          <w:rFonts w:eastAsia="仿宋"/>
          <w:b/>
          <w:szCs w:val="28"/>
        </w:rPr>
        <w:t>管理成本</w:t>
      </w:r>
    </w:p>
    <w:p>
      <w:pPr>
        <w:spacing w:line="520" w:lineRule="exact"/>
        <w:ind w:firstLine="560" w:firstLineChars="200"/>
        <w:rPr>
          <w:rFonts w:eastAsia="仿宋"/>
          <w:szCs w:val="28"/>
        </w:rPr>
      </w:pPr>
      <w:r>
        <w:rPr>
          <w:rFonts w:eastAsia="仿宋"/>
          <w:szCs w:val="28"/>
        </w:rPr>
        <w:t>人员工资、修理费、公共部分水电、管理费用按</w:t>
      </w:r>
      <w:r>
        <w:rPr>
          <w:rFonts w:hint="eastAsia" w:eastAsia="仿宋"/>
          <w:szCs w:val="28"/>
        </w:rPr>
        <w:t>销售收入的5</w:t>
      </w:r>
      <w:r>
        <w:rPr>
          <w:rFonts w:eastAsia="仿宋"/>
          <w:szCs w:val="28"/>
        </w:rPr>
        <w:t>%暂估；</w:t>
      </w:r>
    </w:p>
    <w:p>
      <w:pPr>
        <w:spacing w:line="520" w:lineRule="exact"/>
        <w:ind w:firstLine="562" w:firstLineChars="200"/>
        <w:rPr>
          <w:rFonts w:eastAsia="仿宋"/>
          <w:szCs w:val="28"/>
        </w:rPr>
      </w:pPr>
      <w:r>
        <w:rPr>
          <w:rFonts w:eastAsia="仿宋"/>
          <w:b/>
          <w:bCs/>
          <w:szCs w:val="28"/>
        </w:rPr>
        <w:t>折旧摊销</w:t>
      </w:r>
    </w:p>
    <w:p>
      <w:pPr>
        <w:spacing w:line="520" w:lineRule="exact"/>
        <w:ind w:firstLine="560" w:firstLineChars="200"/>
        <w:rPr>
          <w:rFonts w:eastAsia="仿宋"/>
          <w:szCs w:val="28"/>
        </w:rPr>
      </w:pPr>
      <w:r>
        <w:rPr>
          <w:rFonts w:eastAsia="仿宋"/>
          <w:szCs w:val="28"/>
        </w:rPr>
        <w:t>厂房按</w:t>
      </w:r>
      <w:r>
        <w:rPr>
          <w:rFonts w:hint="eastAsia" w:eastAsia="仿宋"/>
          <w:szCs w:val="28"/>
        </w:rPr>
        <w:t>5</w:t>
      </w:r>
      <w:r>
        <w:rPr>
          <w:rFonts w:eastAsia="仿宋"/>
          <w:szCs w:val="28"/>
        </w:rPr>
        <w:t>0年折旧提取；</w:t>
      </w:r>
    </w:p>
    <w:p>
      <w:pPr>
        <w:spacing w:line="520" w:lineRule="exact"/>
        <w:ind w:firstLine="560" w:firstLineChars="200"/>
        <w:rPr>
          <w:rFonts w:eastAsia="仿宋"/>
          <w:szCs w:val="28"/>
        </w:rPr>
      </w:pPr>
      <w:r>
        <w:rPr>
          <w:rFonts w:eastAsia="仿宋"/>
          <w:szCs w:val="28"/>
        </w:rPr>
        <w:t>土地费用按50年摊销；</w:t>
      </w:r>
    </w:p>
    <w:p>
      <w:pPr>
        <w:spacing w:line="520" w:lineRule="exact"/>
        <w:ind w:firstLine="560" w:firstLineChars="200"/>
        <w:rPr>
          <w:rFonts w:eastAsia="仿宋"/>
          <w:szCs w:val="28"/>
        </w:rPr>
      </w:pPr>
      <w:r>
        <w:rPr>
          <w:rFonts w:eastAsia="仿宋"/>
          <w:szCs w:val="28"/>
        </w:rPr>
        <w:t>管理费用按5</w:t>
      </w:r>
      <w:r>
        <w:rPr>
          <w:rFonts w:hint="eastAsia" w:eastAsia="仿宋"/>
          <w:szCs w:val="28"/>
        </w:rPr>
        <w:t>0</w:t>
      </w:r>
      <w:r>
        <w:rPr>
          <w:rFonts w:eastAsia="仿宋"/>
          <w:szCs w:val="28"/>
        </w:rPr>
        <w:t>年摊销。</w:t>
      </w:r>
    </w:p>
    <w:p>
      <w:pPr>
        <w:spacing w:line="520" w:lineRule="exact"/>
        <w:ind w:firstLine="562" w:firstLineChars="200"/>
        <w:rPr>
          <w:rFonts w:eastAsia="仿宋"/>
          <w:szCs w:val="28"/>
        </w:rPr>
      </w:pPr>
      <w:r>
        <w:rPr>
          <w:rFonts w:eastAsia="仿宋"/>
          <w:b/>
          <w:bCs/>
          <w:szCs w:val="28"/>
        </w:rPr>
        <w:t>期末固定资产残值重估</w:t>
      </w:r>
    </w:p>
    <w:p>
      <w:pPr>
        <w:spacing w:line="520" w:lineRule="exact"/>
        <w:ind w:firstLine="560" w:firstLineChars="200"/>
        <w:rPr>
          <w:rFonts w:eastAsia="仿宋"/>
          <w:szCs w:val="28"/>
        </w:rPr>
      </w:pPr>
      <w:r>
        <w:rPr>
          <w:rFonts w:eastAsia="仿宋"/>
          <w:szCs w:val="28"/>
        </w:rPr>
        <w:t>期末固定资产残值不取账面固定资产值计算，采用重估方式</w:t>
      </w:r>
    </w:p>
    <w:p>
      <w:pPr>
        <w:spacing w:line="520" w:lineRule="exact"/>
        <w:ind w:firstLine="560" w:firstLineChars="200"/>
        <w:rPr>
          <w:rFonts w:eastAsia="仿宋"/>
          <w:szCs w:val="28"/>
        </w:rPr>
      </w:pPr>
      <w:r>
        <w:rPr>
          <w:rFonts w:eastAsia="仿宋"/>
          <w:szCs w:val="28"/>
        </w:rPr>
        <w:t>①土地按使用权50年，续期按30年考虑，续期地价按40%计，合计80年，重估需考虑续期土地溢价；</w:t>
      </w:r>
    </w:p>
    <w:p>
      <w:pPr>
        <w:spacing w:line="520" w:lineRule="exact"/>
        <w:ind w:firstLine="560" w:firstLineChars="200"/>
        <w:rPr>
          <w:rFonts w:eastAsia="仿宋"/>
          <w:szCs w:val="28"/>
        </w:rPr>
      </w:pPr>
      <w:r>
        <w:rPr>
          <w:rFonts w:eastAsia="仿宋"/>
          <w:szCs w:val="28"/>
        </w:rPr>
        <w:t>②未出售厂房、办公折旧按</w:t>
      </w:r>
      <w:r>
        <w:rPr>
          <w:rFonts w:hint="eastAsia" w:eastAsia="仿宋"/>
          <w:szCs w:val="28"/>
        </w:rPr>
        <w:t>5</w:t>
      </w:r>
      <w:r>
        <w:rPr>
          <w:rFonts w:eastAsia="仿宋"/>
          <w:szCs w:val="28"/>
        </w:rPr>
        <w:t>0年提取，</w:t>
      </w:r>
      <w:r>
        <w:rPr>
          <w:rFonts w:eastAsia="仿宋"/>
          <w:szCs w:val="28"/>
          <w:highlight w:val="yellow"/>
        </w:rPr>
        <w:t>厂房</w:t>
      </w:r>
      <w:r>
        <w:rPr>
          <w:rFonts w:eastAsia="仿宋"/>
          <w:szCs w:val="28"/>
        </w:rPr>
        <w:t>重估按</w:t>
      </w:r>
      <w:r>
        <w:rPr>
          <w:rFonts w:hint="eastAsia" w:eastAsia="仿宋"/>
          <w:szCs w:val="28"/>
        </w:rPr>
        <w:t>5</w:t>
      </w:r>
      <w:r>
        <w:rPr>
          <w:rFonts w:eastAsia="仿宋"/>
          <w:szCs w:val="28"/>
        </w:rPr>
        <w:t>0年考虑。</w:t>
      </w:r>
    </w:p>
    <w:p>
      <w:pPr>
        <w:spacing w:line="520" w:lineRule="exact"/>
        <w:ind w:firstLine="560" w:firstLineChars="200"/>
        <w:rPr>
          <w:rFonts w:eastAsia="仿宋"/>
          <w:szCs w:val="28"/>
          <w:highlight w:val="yellow"/>
        </w:rPr>
      </w:pPr>
      <w:r>
        <w:rPr>
          <w:rFonts w:eastAsia="仿宋"/>
          <w:szCs w:val="28"/>
        </w:rPr>
        <w:t>③</w:t>
      </w:r>
      <w:bookmarkStart w:id="140" w:name="OLE_LINK9"/>
      <w:r>
        <w:rPr>
          <w:rFonts w:eastAsia="仿宋"/>
          <w:szCs w:val="28"/>
        </w:rPr>
        <w:t>土地重估价：按自持未出售厂房、办公所占土地比例，计算期15年起至203</w:t>
      </w:r>
      <w:r>
        <w:rPr>
          <w:rFonts w:hint="eastAsia" w:eastAsia="仿宋"/>
          <w:szCs w:val="28"/>
        </w:rPr>
        <w:t>9</w:t>
      </w:r>
      <w:r>
        <w:rPr>
          <w:rFonts w:eastAsia="仿宋"/>
          <w:szCs w:val="28"/>
        </w:rPr>
        <w:t>年，土地重估价为土地期末净值1</w:t>
      </w:r>
      <w:r>
        <w:rPr>
          <w:rFonts w:hint="eastAsia" w:eastAsia="仿宋"/>
          <w:szCs w:val="28"/>
        </w:rPr>
        <w:t>0</w:t>
      </w:r>
      <w:r>
        <w:rPr>
          <w:rFonts w:hint="eastAsia" w:eastAsia="仿宋"/>
          <w:szCs w:val="28"/>
          <w:lang w:val="en-US" w:eastAsia="zh-CN"/>
        </w:rPr>
        <w:t>495</w:t>
      </w:r>
      <w:r>
        <w:rPr>
          <w:rFonts w:eastAsia="仿宋"/>
          <w:szCs w:val="28"/>
        </w:rPr>
        <w:t>万元，续期30年按现有63万元/亩地价水平可产生溢价（扣除土增税按30%）为15.88万元/亩，溢价值为</w:t>
      </w:r>
      <w:r>
        <w:rPr>
          <w:rFonts w:hint="eastAsia" w:eastAsia="仿宋"/>
          <w:szCs w:val="28"/>
        </w:rPr>
        <w:t>2934</w:t>
      </w:r>
      <w:r>
        <w:rPr>
          <w:rFonts w:eastAsia="仿宋"/>
          <w:szCs w:val="28"/>
        </w:rPr>
        <w:t>万元。合计2037年末土地重估价为</w:t>
      </w:r>
      <w:r>
        <w:rPr>
          <w:rFonts w:hint="eastAsia" w:eastAsia="仿宋"/>
          <w:szCs w:val="28"/>
        </w:rPr>
        <w:t>13</w:t>
      </w:r>
      <w:r>
        <w:rPr>
          <w:rFonts w:hint="eastAsia" w:eastAsia="仿宋"/>
          <w:szCs w:val="28"/>
          <w:lang w:val="en-US" w:eastAsia="zh-CN"/>
        </w:rPr>
        <w:t>429</w:t>
      </w:r>
      <w:r>
        <w:rPr>
          <w:rFonts w:eastAsia="仿宋"/>
          <w:szCs w:val="28"/>
        </w:rPr>
        <w:t>万元。</w:t>
      </w:r>
      <w:bookmarkEnd w:id="140"/>
    </w:p>
    <w:p>
      <w:pPr>
        <w:spacing w:line="520" w:lineRule="exact"/>
        <w:rPr>
          <w:rFonts w:eastAsia="仿宋"/>
          <w:b/>
          <w:bCs/>
          <w:szCs w:val="28"/>
        </w:rPr>
      </w:pPr>
      <w:r>
        <w:rPr>
          <w:rFonts w:hint="eastAsia" w:eastAsia="仿宋"/>
          <w:b/>
          <w:szCs w:val="28"/>
        </w:rPr>
        <w:t xml:space="preserve">    </w:t>
      </w:r>
      <w:r>
        <w:rPr>
          <w:rFonts w:eastAsia="仿宋"/>
          <w:b/>
          <w:bCs/>
          <w:szCs w:val="28"/>
        </w:rPr>
        <w:t>利润</w:t>
      </w:r>
    </w:p>
    <w:p>
      <w:pPr>
        <w:spacing w:line="520" w:lineRule="exact"/>
        <w:ind w:firstLine="560" w:firstLineChars="200"/>
        <w:rPr>
          <w:rFonts w:eastAsia="仿宋"/>
          <w:b/>
          <w:color w:val="FF0000"/>
          <w:szCs w:val="28"/>
        </w:rPr>
      </w:pPr>
      <w:r>
        <w:rPr>
          <w:rFonts w:eastAsia="仿宋"/>
          <w:color w:val="FF0000"/>
          <w:szCs w:val="28"/>
        </w:rPr>
        <w:t>2028-2029</w:t>
      </w:r>
      <w:r>
        <w:rPr>
          <w:rFonts w:hint="eastAsia" w:eastAsia="仿宋"/>
          <w:color w:val="FF0000"/>
          <w:szCs w:val="28"/>
        </w:rPr>
        <w:t>年间净利润均能维持在正值，由于销售收入逐年减少，</w:t>
      </w:r>
      <w:r>
        <w:rPr>
          <w:rFonts w:eastAsia="仿宋"/>
          <w:color w:val="FF0000"/>
          <w:szCs w:val="28"/>
        </w:rPr>
        <w:t>2030</w:t>
      </w:r>
      <w:r>
        <w:rPr>
          <w:rFonts w:hint="eastAsia" w:eastAsia="仿宋"/>
          <w:color w:val="FF0000"/>
          <w:szCs w:val="28"/>
        </w:rPr>
        <w:t>年净利润开始出现负值，203</w:t>
      </w:r>
      <w:r>
        <w:rPr>
          <w:rFonts w:hint="eastAsia" w:eastAsia="仿宋"/>
          <w:color w:val="FF0000"/>
          <w:szCs w:val="28"/>
          <w:lang w:val="en-US" w:eastAsia="zh-CN"/>
        </w:rPr>
        <w:t>0</w:t>
      </w:r>
      <w:r>
        <w:rPr>
          <w:rFonts w:hint="eastAsia" w:eastAsia="仿宋"/>
          <w:color w:val="FF0000"/>
          <w:szCs w:val="28"/>
        </w:rPr>
        <w:t>-2039年净利润</w:t>
      </w:r>
      <w:r>
        <w:rPr>
          <w:rFonts w:hint="eastAsia" w:eastAsia="仿宋"/>
          <w:color w:val="FF0000"/>
          <w:szCs w:val="28"/>
          <w:lang w:val="en-US" w:eastAsia="zh-CN"/>
        </w:rPr>
        <w:t>逐渐增加</w:t>
      </w:r>
      <w:r>
        <w:rPr>
          <w:rFonts w:hint="eastAsia" w:eastAsia="仿宋"/>
          <w:color w:val="FF0000"/>
          <w:szCs w:val="28"/>
          <w:lang w:eastAsia="zh-CN"/>
        </w:rPr>
        <w:t>，</w:t>
      </w:r>
      <w:r>
        <w:rPr>
          <w:rFonts w:hint="eastAsia" w:eastAsia="仿宋"/>
          <w:color w:val="FF0000"/>
          <w:szCs w:val="28"/>
          <w:lang w:val="en-US" w:eastAsia="zh-CN"/>
        </w:rPr>
        <w:t>2039年</w:t>
      </w:r>
      <w:r>
        <w:rPr>
          <w:rFonts w:hint="eastAsia" w:eastAsia="仿宋"/>
          <w:color w:val="FF0000"/>
          <w:szCs w:val="28"/>
        </w:rPr>
        <w:t>又重回正值。</w:t>
      </w:r>
    </w:p>
    <w:p>
      <w:pPr>
        <w:spacing w:before="60" w:line="520" w:lineRule="exact"/>
        <w:rPr>
          <w:rFonts w:eastAsia="仿宋"/>
          <w:b/>
          <w:szCs w:val="28"/>
        </w:rPr>
      </w:pPr>
      <w:r>
        <w:rPr>
          <w:rFonts w:eastAsia="仿宋"/>
          <w:b/>
          <w:szCs w:val="28"/>
        </w:rPr>
        <w:t>§13.</w:t>
      </w:r>
      <w:r>
        <w:rPr>
          <w:rFonts w:hint="eastAsia" w:eastAsia="仿宋"/>
          <w:b/>
          <w:szCs w:val="28"/>
        </w:rPr>
        <w:t>1.</w:t>
      </w:r>
      <w:r>
        <w:rPr>
          <w:rFonts w:eastAsia="仿宋"/>
          <w:b/>
          <w:szCs w:val="28"/>
        </w:rPr>
        <w:t>3还本付息</w:t>
      </w:r>
    </w:p>
    <w:p>
      <w:pPr>
        <w:spacing w:line="520" w:lineRule="exact"/>
        <w:ind w:firstLine="560" w:firstLineChars="200"/>
        <w:rPr>
          <w:rFonts w:eastAsia="仿宋"/>
          <w:b/>
          <w:szCs w:val="28"/>
        </w:rPr>
      </w:pPr>
      <w:r>
        <w:rPr>
          <w:rFonts w:hint="eastAsia" w:eastAsia="仿宋"/>
          <w:szCs w:val="28"/>
        </w:rPr>
        <w:t>融资利率按3.2%计算，</w:t>
      </w:r>
      <w:r>
        <w:rPr>
          <w:rFonts w:eastAsia="仿宋"/>
          <w:szCs w:val="28"/>
        </w:rPr>
        <w:t>按</w:t>
      </w:r>
      <w:r>
        <w:rPr>
          <w:rFonts w:hint="eastAsia" w:eastAsia="仿宋"/>
          <w:szCs w:val="28"/>
          <w:lang w:val="en-US" w:eastAsia="zh-CN"/>
        </w:rPr>
        <w:t>7</w:t>
      </w:r>
      <w:r>
        <w:rPr>
          <w:rFonts w:eastAsia="仿宋"/>
          <w:szCs w:val="28"/>
        </w:rPr>
        <w:t>亿元借款设定</w:t>
      </w:r>
      <w:r>
        <w:rPr>
          <w:rFonts w:hint="eastAsia" w:eastAsia="仿宋"/>
          <w:szCs w:val="28"/>
        </w:rPr>
        <w:t>，</w:t>
      </w:r>
      <w:r>
        <w:rPr>
          <w:rFonts w:eastAsia="仿宋"/>
          <w:szCs w:val="28"/>
        </w:rPr>
        <w:t>在部分出售情况下，利润及折旧按还贷优先思路，预计</w:t>
      </w:r>
      <w:r>
        <w:rPr>
          <w:rFonts w:hint="eastAsia" w:eastAsia="仿宋"/>
          <w:szCs w:val="28"/>
        </w:rPr>
        <w:t>需要超过1</w:t>
      </w:r>
      <w:r>
        <w:rPr>
          <w:rFonts w:eastAsia="仿宋"/>
          <w:szCs w:val="28"/>
        </w:rPr>
        <w:t>0</w:t>
      </w:r>
      <w:r>
        <w:rPr>
          <w:rFonts w:hint="eastAsia" w:eastAsia="仿宋"/>
          <w:szCs w:val="28"/>
        </w:rPr>
        <w:t>年</w:t>
      </w:r>
      <w:r>
        <w:rPr>
          <w:rFonts w:eastAsia="仿宋"/>
          <w:szCs w:val="28"/>
        </w:rPr>
        <w:t>能全部还清</w:t>
      </w:r>
      <w:r>
        <w:rPr>
          <w:rFonts w:hint="eastAsia" w:eastAsia="仿宋"/>
          <w:szCs w:val="28"/>
        </w:rPr>
        <w:t>贷款</w:t>
      </w:r>
      <w:r>
        <w:rPr>
          <w:rFonts w:eastAsia="仿宋"/>
          <w:szCs w:val="28"/>
        </w:rPr>
        <w:t>。</w:t>
      </w:r>
    </w:p>
    <w:p>
      <w:pPr>
        <w:spacing w:before="60" w:line="520" w:lineRule="exact"/>
        <w:rPr>
          <w:rFonts w:eastAsia="仿宋"/>
          <w:szCs w:val="28"/>
        </w:rPr>
      </w:pPr>
      <w:r>
        <w:rPr>
          <w:rFonts w:eastAsia="仿宋"/>
          <w:b/>
          <w:szCs w:val="28"/>
        </w:rPr>
        <w:t>§13</w:t>
      </w:r>
      <w:r>
        <w:rPr>
          <w:rFonts w:hint="eastAsia" w:eastAsia="仿宋"/>
          <w:b/>
          <w:szCs w:val="28"/>
        </w:rPr>
        <w:t>.1.</w:t>
      </w:r>
      <w:r>
        <w:rPr>
          <w:rFonts w:eastAsia="仿宋"/>
          <w:b/>
          <w:szCs w:val="28"/>
        </w:rPr>
        <w:t>4效益及结论</w:t>
      </w:r>
    </w:p>
    <w:p>
      <w:pPr>
        <w:spacing w:line="520" w:lineRule="exact"/>
        <w:ind w:firstLine="560" w:firstLineChars="200"/>
        <w:rPr>
          <w:rFonts w:eastAsia="仿宋"/>
          <w:szCs w:val="28"/>
          <w:highlight w:val="yellow"/>
        </w:rPr>
      </w:pPr>
      <w:r>
        <w:rPr>
          <w:rFonts w:eastAsia="仿宋"/>
          <w:szCs w:val="28"/>
        </w:rPr>
        <w:t>项目旨在补全温州传统产业链模具缺链环节，具有良好的社会效益。特别</w:t>
      </w:r>
      <w:r>
        <w:rPr>
          <w:rFonts w:hint="eastAsia" w:eastAsia="仿宋"/>
          <w:szCs w:val="28"/>
        </w:rPr>
        <w:t>是</w:t>
      </w:r>
      <w:r>
        <w:rPr>
          <w:rFonts w:eastAsia="仿宋"/>
          <w:szCs w:val="28"/>
        </w:rPr>
        <w:t>为推动我市模具行业提升发展，拟在产业园建立高端共享工厂、孵化器、研发检测等平台以及全面建设绿色园区、智能园区示范，投入大、公益成分多，且对园区建设档次要求明显高于目前现有产业园水平</w:t>
      </w:r>
      <w:r>
        <w:rPr>
          <w:rFonts w:hint="eastAsia" w:eastAsia="仿宋"/>
          <w:szCs w:val="28"/>
        </w:rPr>
        <w:t>。</w:t>
      </w:r>
      <w:r>
        <w:rPr>
          <w:rFonts w:eastAsia="仿宋"/>
          <w:szCs w:val="28"/>
          <w:highlight w:val="yellow"/>
        </w:rPr>
        <w:t>项目亩均产出</w:t>
      </w:r>
      <w:r>
        <w:rPr>
          <w:rFonts w:hint="eastAsia" w:eastAsia="仿宋"/>
          <w:szCs w:val="28"/>
          <w:highlight w:val="yellow"/>
        </w:rPr>
        <w:t>300</w:t>
      </w:r>
      <w:r>
        <w:rPr>
          <w:rFonts w:eastAsia="仿宋"/>
          <w:szCs w:val="28"/>
          <w:highlight w:val="yellow"/>
        </w:rPr>
        <w:t>万元/亩，</w:t>
      </w:r>
      <w:r>
        <w:rPr>
          <w:rFonts w:hint="eastAsia" w:eastAsia="仿宋"/>
          <w:szCs w:val="28"/>
          <w:highlight w:val="yellow"/>
        </w:rPr>
        <w:t>亩均固定资产投资为</w:t>
      </w:r>
      <w:r>
        <w:rPr>
          <w:rFonts w:hint="eastAsia" w:eastAsia="仿宋"/>
          <w:szCs w:val="28"/>
          <w:highlight w:val="yellow"/>
          <w:lang w:val="en-US" w:eastAsia="zh-CN"/>
        </w:rPr>
        <w:t>500</w:t>
      </w:r>
      <w:r>
        <w:rPr>
          <w:rFonts w:hint="eastAsia" w:eastAsia="仿宋"/>
          <w:szCs w:val="28"/>
          <w:highlight w:val="yellow"/>
        </w:rPr>
        <w:t>万元/亩，</w:t>
      </w:r>
      <w:r>
        <w:rPr>
          <w:rFonts w:eastAsia="仿宋"/>
          <w:szCs w:val="28"/>
          <w:highlight w:val="yellow"/>
        </w:rPr>
        <w:t>亩均税收</w:t>
      </w:r>
      <w:r>
        <w:rPr>
          <w:rFonts w:hint="eastAsia" w:eastAsia="仿宋"/>
          <w:szCs w:val="28"/>
          <w:highlight w:val="yellow"/>
        </w:rPr>
        <w:t>25</w:t>
      </w:r>
      <w:r>
        <w:rPr>
          <w:rFonts w:eastAsia="仿宋"/>
          <w:szCs w:val="28"/>
          <w:highlight w:val="yellow"/>
        </w:rPr>
        <w:t>万元</w:t>
      </w:r>
      <w:r>
        <w:rPr>
          <w:rFonts w:eastAsia="仿宋"/>
          <w:szCs w:val="28"/>
        </w:rPr>
        <w:t>，按现有我市现有对产业园售价、租金控制要求，资本金投入2</w:t>
      </w:r>
      <w:r>
        <w:rPr>
          <w:rFonts w:hint="eastAsia" w:eastAsia="仿宋"/>
          <w:szCs w:val="28"/>
          <w:lang w:val="en-US" w:eastAsia="zh-CN"/>
        </w:rPr>
        <w:t>3631</w:t>
      </w:r>
      <w:r>
        <w:rPr>
          <w:rFonts w:eastAsia="仿宋"/>
          <w:szCs w:val="28"/>
        </w:rPr>
        <w:t>万元</w:t>
      </w:r>
      <w:r>
        <w:rPr>
          <w:rFonts w:hint="eastAsia" w:eastAsia="仿宋"/>
          <w:szCs w:val="28"/>
        </w:rPr>
        <w:t>，</w:t>
      </w:r>
      <w:r>
        <w:rPr>
          <w:rFonts w:eastAsia="仿宋"/>
          <w:szCs w:val="28"/>
        </w:rPr>
        <w:t>项目内</w:t>
      </w:r>
      <w:r>
        <w:rPr>
          <w:rFonts w:eastAsia="仿宋"/>
          <w:szCs w:val="28"/>
          <w:highlight w:val="yellow"/>
        </w:rPr>
        <w:t>部收益率</w:t>
      </w:r>
      <w:r>
        <w:rPr>
          <w:rFonts w:hint="eastAsia" w:eastAsia="仿宋"/>
          <w:szCs w:val="28"/>
          <w:highlight w:val="yellow"/>
          <w:lang w:eastAsia="zh-CN"/>
        </w:rPr>
        <w:t>0</w:t>
      </w:r>
      <w:r>
        <w:rPr>
          <w:rFonts w:hint="eastAsia" w:eastAsia="仿宋"/>
          <w:szCs w:val="28"/>
          <w:highlight w:val="yellow"/>
          <w:lang w:val="en-US" w:eastAsia="zh-CN"/>
        </w:rPr>
        <w:t>.27</w:t>
      </w:r>
      <w:r>
        <w:rPr>
          <w:rFonts w:eastAsia="仿宋"/>
          <w:szCs w:val="28"/>
          <w:highlight w:val="yellow"/>
        </w:rPr>
        <w:t>%</w:t>
      </w:r>
      <w:r>
        <w:rPr>
          <w:rFonts w:hint="eastAsia" w:eastAsia="仿宋"/>
          <w:szCs w:val="28"/>
          <w:highlight w:val="yellow"/>
        </w:rPr>
        <w:t>，资金回收率</w:t>
      </w:r>
      <w:r>
        <w:rPr>
          <w:rFonts w:hint="eastAsia" w:eastAsia="仿宋"/>
          <w:szCs w:val="28"/>
          <w:highlight w:val="yellow"/>
          <w:lang w:eastAsia="zh-CN"/>
        </w:rPr>
        <w:t>0</w:t>
      </w:r>
      <w:r>
        <w:rPr>
          <w:rFonts w:hint="eastAsia" w:eastAsia="仿宋"/>
          <w:szCs w:val="28"/>
          <w:highlight w:val="yellow"/>
          <w:lang w:val="en-US" w:eastAsia="zh-CN"/>
        </w:rPr>
        <w:t>.89</w:t>
      </w:r>
      <w:r>
        <w:rPr>
          <w:rFonts w:hint="eastAsia" w:eastAsia="仿宋"/>
          <w:szCs w:val="28"/>
          <w:highlight w:val="yellow"/>
        </w:rPr>
        <w:t>%。</w:t>
      </w:r>
    </w:p>
    <w:p>
      <w:pPr>
        <w:spacing w:line="520" w:lineRule="exact"/>
        <w:ind w:firstLine="560" w:firstLineChars="200"/>
        <w:rPr>
          <w:rFonts w:eastAsia="仿宋"/>
        </w:rPr>
        <w:sectPr>
          <w:headerReference r:id="rId15" w:type="default"/>
          <w:footerReference r:id="rId16" w:type="default"/>
          <w:pgSz w:w="11906" w:h="16838"/>
          <w:pgMar w:top="1418" w:right="1304" w:bottom="1418" w:left="1304" w:header="851" w:footer="992" w:gutter="170"/>
          <w:pgBorders>
            <w:top w:val="none" w:sz="0" w:space="0"/>
            <w:left w:val="none" w:sz="0" w:space="0"/>
            <w:bottom w:val="none" w:sz="0" w:space="0"/>
            <w:right w:val="none" w:sz="0" w:space="0"/>
          </w:pgBorders>
          <w:cols w:space="720" w:num="1"/>
          <w:docGrid w:type="lines" w:linePitch="312" w:charSpace="0"/>
        </w:sectPr>
      </w:pPr>
      <w:r>
        <w:rPr>
          <w:rFonts w:eastAsia="仿宋"/>
          <w:szCs w:val="28"/>
        </w:rPr>
        <w:t>经财务分析，公司运营</w:t>
      </w:r>
      <w:r>
        <w:rPr>
          <w:rFonts w:hint="eastAsia" w:eastAsia="仿宋"/>
          <w:szCs w:val="28"/>
        </w:rPr>
        <w:t>可</w:t>
      </w:r>
      <w:r>
        <w:rPr>
          <w:rFonts w:eastAsia="仿宋"/>
          <w:szCs w:val="28"/>
        </w:rPr>
        <w:t>通过对入园的优质企业由供地转变为供空间，争取市委市政府在土地分割、优惠政策等方面给予支持。同时，园区高端共享服务平台可为企业提供技术支持和技术服务，也可通过后期的园区运营为企业提供更多的增值服务，培养出更多的专业运营人才，从而为园区创造更多、更好的经济效</w:t>
      </w:r>
      <w:r>
        <w:rPr>
          <w:rFonts w:hint="eastAsia" w:eastAsia="仿宋"/>
          <w:szCs w:val="28"/>
        </w:rPr>
        <w:t>益。</w:t>
      </w:r>
    </w:p>
    <w:p>
      <w:pPr>
        <w:spacing w:line="520" w:lineRule="exact"/>
        <w:jc w:val="center"/>
        <w:rPr>
          <w:rFonts w:eastAsia="仿宋"/>
          <w:szCs w:val="28"/>
        </w:rPr>
      </w:pPr>
      <w:r>
        <w:rPr>
          <w:rFonts w:eastAsia="仿宋"/>
          <w:b/>
          <w:szCs w:val="28"/>
        </w:rPr>
        <w:t>表13-2 收入计算表</w:t>
      </w:r>
      <w:r>
        <w:rPr>
          <w:rFonts w:hint="eastAsia" w:eastAsia="仿宋"/>
          <w:b/>
          <w:lang w:eastAsia="zh-CN"/>
        </w:rPr>
        <w:t>（</w:t>
      </w:r>
      <w:r>
        <w:rPr>
          <w:rFonts w:hint="eastAsia" w:eastAsia="仿宋"/>
          <w:b/>
          <w:lang w:val="en-US" w:eastAsia="zh-CN"/>
        </w:rPr>
        <w:t>单位：万元</w:t>
      </w:r>
      <w:r>
        <w:rPr>
          <w:rFonts w:hint="eastAsia" w:eastAsia="仿宋"/>
          <w:b/>
          <w:lang w:eastAsia="zh-CN"/>
        </w:rPr>
        <w:t>）</w:t>
      </w:r>
    </w:p>
    <w:p/>
    <w:tbl>
      <w:tblPr>
        <w:tblStyle w:val="35"/>
        <w:tblW w:w="5000" w:type="pct"/>
        <w:tblInd w:w="0" w:type="dxa"/>
        <w:tblLayout w:type="autofit"/>
        <w:tblCellMar>
          <w:top w:w="0" w:type="dxa"/>
          <w:left w:w="108" w:type="dxa"/>
          <w:bottom w:w="0" w:type="dxa"/>
          <w:right w:w="108" w:type="dxa"/>
        </w:tblCellMar>
      </w:tblPr>
      <w:tblGrid>
        <w:gridCol w:w="345"/>
        <w:gridCol w:w="994"/>
        <w:gridCol w:w="605"/>
        <w:gridCol w:w="476"/>
        <w:gridCol w:w="476"/>
        <w:gridCol w:w="606"/>
        <w:gridCol w:w="541"/>
        <w:gridCol w:w="476"/>
        <w:gridCol w:w="476"/>
        <w:gridCol w:w="476"/>
        <w:gridCol w:w="476"/>
        <w:gridCol w:w="476"/>
        <w:gridCol w:w="476"/>
        <w:gridCol w:w="476"/>
        <w:gridCol w:w="476"/>
        <w:gridCol w:w="476"/>
        <w:gridCol w:w="476"/>
        <w:gridCol w:w="541"/>
      </w:tblGrid>
      <w:tr>
        <w:tblPrEx>
          <w:tblCellMar>
            <w:top w:w="0" w:type="dxa"/>
            <w:left w:w="108" w:type="dxa"/>
            <w:bottom w:w="0" w:type="dxa"/>
            <w:right w:w="108" w:type="dxa"/>
          </w:tblCellMar>
        </w:tblPrEx>
        <w:trPr>
          <w:trHeight w:val="270" w:hRule="atLeast"/>
        </w:trPr>
        <w:tc>
          <w:tcPr>
            <w:tcW w:w="1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序号</w:t>
            </w:r>
          </w:p>
        </w:tc>
        <w:tc>
          <w:tcPr>
            <w:tcW w:w="49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销售项目</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建设期</w:t>
            </w: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营运期</w:t>
            </w: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r>
      <w:tr>
        <w:tblPrEx>
          <w:tblCellMar>
            <w:top w:w="0" w:type="dxa"/>
            <w:left w:w="108" w:type="dxa"/>
            <w:bottom w:w="0" w:type="dxa"/>
            <w:right w:w="108" w:type="dxa"/>
          </w:tblCellMar>
        </w:tblPrEx>
        <w:trPr>
          <w:trHeight w:val="270" w:hRule="atLeast"/>
        </w:trPr>
        <w:tc>
          <w:tcPr>
            <w:tcW w:w="1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p>
        </w:tc>
        <w:tc>
          <w:tcPr>
            <w:tcW w:w="4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p>
        </w:tc>
        <w:tc>
          <w:tcPr>
            <w:tcW w:w="23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2025</w:t>
            </w:r>
            <w:r>
              <w:rPr>
                <w:rFonts w:hint="default" w:eastAsia="宋体"/>
                <w:color w:val="000000"/>
                <w:kern w:val="0"/>
                <w:sz w:val="20"/>
                <w:lang w:bidi="ar"/>
              </w:rPr>
              <w:t>年</w:t>
            </w:r>
          </w:p>
        </w:tc>
        <w:tc>
          <w:tcPr>
            <w:tcW w:w="19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2026</w:t>
            </w:r>
            <w:r>
              <w:rPr>
                <w:rFonts w:hint="default" w:eastAsia="宋体"/>
                <w:color w:val="000000"/>
                <w:kern w:val="0"/>
                <w:sz w:val="20"/>
                <w:lang w:bidi="ar"/>
              </w:rPr>
              <w:t>年</w:t>
            </w:r>
          </w:p>
        </w:tc>
        <w:tc>
          <w:tcPr>
            <w:tcW w:w="19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2027</w:t>
            </w:r>
            <w:r>
              <w:rPr>
                <w:rFonts w:hint="default" w:eastAsia="宋体"/>
                <w:color w:val="000000"/>
                <w:kern w:val="0"/>
                <w:sz w:val="20"/>
                <w:lang w:bidi="ar"/>
              </w:rPr>
              <w:t>年</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2028</w:t>
            </w:r>
            <w:r>
              <w:rPr>
                <w:rFonts w:hint="default" w:eastAsia="宋体"/>
                <w:color w:val="000000"/>
                <w:kern w:val="0"/>
                <w:sz w:val="20"/>
                <w:lang w:bidi="ar"/>
              </w:rPr>
              <w:t>年</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2029</w:t>
            </w:r>
            <w:r>
              <w:rPr>
                <w:rFonts w:hint="default" w:eastAsia="宋体"/>
                <w:color w:val="000000"/>
                <w:kern w:val="0"/>
                <w:sz w:val="20"/>
                <w:lang w:bidi="ar"/>
              </w:rPr>
              <w:t>年</w:t>
            </w:r>
          </w:p>
        </w:tc>
        <w:tc>
          <w:tcPr>
            <w:tcW w:w="27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2030</w:t>
            </w:r>
            <w:r>
              <w:rPr>
                <w:rFonts w:hint="default" w:eastAsia="宋体"/>
                <w:color w:val="000000"/>
                <w:kern w:val="0"/>
                <w:sz w:val="20"/>
                <w:lang w:bidi="ar"/>
              </w:rPr>
              <w:t>年</w:t>
            </w:r>
          </w:p>
        </w:tc>
        <w:tc>
          <w:tcPr>
            <w:tcW w:w="27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2031</w:t>
            </w:r>
            <w:r>
              <w:rPr>
                <w:rFonts w:hint="default" w:eastAsia="宋体"/>
                <w:color w:val="000000"/>
                <w:kern w:val="0"/>
                <w:sz w:val="20"/>
                <w:lang w:bidi="ar"/>
              </w:rPr>
              <w:t>年</w:t>
            </w:r>
          </w:p>
        </w:tc>
        <w:tc>
          <w:tcPr>
            <w:tcW w:w="27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2032</w:t>
            </w:r>
            <w:r>
              <w:rPr>
                <w:rFonts w:hint="default" w:eastAsia="宋体"/>
                <w:color w:val="000000"/>
                <w:kern w:val="0"/>
                <w:sz w:val="20"/>
                <w:lang w:bidi="ar"/>
              </w:rPr>
              <w:t>年</w:t>
            </w:r>
          </w:p>
        </w:tc>
        <w:tc>
          <w:tcPr>
            <w:tcW w:w="27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2033</w:t>
            </w:r>
            <w:r>
              <w:rPr>
                <w:rFonts w:hint="default" w:eastAsia="宋体"/>
                <w:color w:val="000000"/>
                <w:kern w:val="0"/>
                <w:sz w:val="20"/>
                <w:lang w:bidi="ar"/>
              </w:rPr>
              <w:t>年</w:t>
            </w:r>
          </w:p>
        </w:tc>
        <w:tc>
          <w:tcPr>
            <w:tcW w:w="27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2034</w:t>
            </w:r>
            <w:r>
              <w:rPr>
                <w:rFonts w:hint="default" w:eastAsia="宋体"/>
                <w:color w:val="000000"/>
                <w:kern w:val="0"/>
                <w:sz w:val="20"/>
                <w:lang w:bidi="ar"/>
              </w:rPr>
              <w:t>年</w:t>
            </w:r>
          </w:p>
        </w:tc>
        <w:tc>
          <w:tcPr>
            <w:tcW w:w="27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2035</w:t>
            </w:r>
            <w:r>
              <w:rPr>
                <w:rFonts w:hint="default" w:eastAsia="宋体"/>
                <w:color w:val="000000"/>
                <w:kern w:val="0"/>
                <w:sz w:val="20"/>
                <w:lang w:bidi="ar"/>
              </w:rPr>
              <w:t>年</w:t>
            </w:r>
          </w:p>
        </w:tc>
        <w:tc>
          <w:tcPr>
            <w:tcW w:w="27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2036</w:t>
            </w:r>
            <w:r>
              <w:rPr>
                <w:rFonts w:hint="default" w:eastAsia="宋体"/>
                <w:color w:val="000000"/>
                <w:kern w:val="0"/>
                <w:sz w:val="20"/>
                <w:lang w:bidi="ar"/>
              </w:rPr>
              <w:t>年</w:t>
            </w:r>
          </w:p>
        </w:tc>
        <w:tc>
          <w:tcPr>
            <w:tcW w:w="27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2037</w:t>
            </w:r>
            <w:r>
              <w:rPr>
                <w:rFonts w:hint="default" w:eastAsia="宋体"/>
                <w:color w:val="000000"/>
                <w:kern w:val="0"/>
                <w:sz w:val="20"/>
                <w:lang w:bidi="ar"/>
              </w:rPr>
              <w:t>年</w:t>
            </w:r>
          </w:p>
        </w:tc>
        <w:tc>
          <w:tcPr>
            <w:tcW w:w="27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2038</w:t>
            </w:r>
            <w:r>
              <w:rPr>
                <w:rFonts w:hint="default" w:eastAsia="宋体"/>
                <w:color w:val="000000"/>
                <w:kern w:val="0"/>
                <w:sz w:val="20"/>
                <w:lang w:bidi="ar"/>
              </w:rPr>
              <w:t>年</w:t>
            </w:r>
          </w:p>
        </w:tc>
        <w:tc>
          <w:tcPr>
            <w:tcW w:w="27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2039</w:t>
            </w:r>
            <w:r>
              <w:rPr>
                <w:rFonts w:hint="default" w:eastAsia="宋体"/>
                <w:color w:val="000000"/>
                <w:kern w:val="0"/>
                <w:sz w:val="20"/>
                <w:lang w:bidi="ar"/>
              </w:rPr>
              <w:t>年</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合计</w:t>
            </w:r>
          </w:p>
        </w:tc>
      </w:tr>
      <w:tr>
        <w:tblPrEx>
          <w:tblCellMar>
            <w:top w:w="0" w:type="dxa"/>
            <w:left w:w="108" w:type="dxa"/>
            <w:bottom w:w="0" w:type="dxa"/>
            <w:right w:w="108" w:type="dxa"/>
          </w:tblCellMar>
        </w:tblPrEx>
        <w:trPr>
          <w:trHeight w:val="270" w:hRule="atLeast"/>
        </w:trPr>
        <w:tc>
          <w:tcPr>
            <w:tcW w:w="1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highlight w:val="yellow"/>
                <w:lang w:bidi="ar"/>
              </w:rPr>
            </w:pPr>
            <w:r>
              <w:rPr>
                <w:rFonts w:eastAsia="宋体"/>
                <w:color w:val="000000"/>
                <w:kern w:val="0"/>
                <w:sz w:val="20"/>
                <w:highlight w:val="yellow"/>
                <w:lang w:bidi="ar"/>
              </w:rPr>
              <w:t>1</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highlight w:val="yellow"/>
                <w:lang w:bidi="ar"/>
              </w:rPr>
            </w:pPr>
            <w:r>
              <w:rPr>
                <w:rFonts w:hint="default" w:eastAsia="宋体"/>
                <w:color w:val="000000"/>
                <w:kern w:val="0"/>
                <w:sz w:val="20"/>
                <w:highlight w:val="yellow"/>
                <w:lang w:bidi="ar"/>
              </w:rPr>
              <w:t>研发中心出租</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highlight w:val="yellow"/>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highlight w:val="yellow"/>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highlight w:val="yellow"/>
                <w:lang w:bidi="ar"/>
              </w:rPr>
            </w:pPr>
          </w:p>
        </w:tc>
        <w:tc>
          <w:tcPr>
            <w:tcW w:w="6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151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202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227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243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247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250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254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258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262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266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270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274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2902 </w:t>
            </w:r>
          </w:p>
        </w:tc>
      </w:tr>
      <w:tr>
        <w:tblPrEx>
          <w:tblCellMar>
            <w:top w:w="0" w:type="dxa"/>
            <w:left w:w="108" w:type="dxa"/>
            <w:bottom w:w="0" w:type="dxa"/>
            <w:right w:w="108" w:type="dxa"/>
          </w:tblCellMar>
        </w:tblPrEx>
        <w:trPr>
          <w:trHeight w:val="270" w:hRule="atLeast"/>
        </w:trPr>
        <w:tc>
          <w:tcPr>
            <w:tcW w:w="1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highlight w:val="yellow"/>
                <w:lang w:bidi="ar"/>
              </w:rPr>
            </w:pPr>
            <w:r>
              <w:rPr>
                <w:rFonts w:eastAsia="宋体"/>
                <w:color w:val="000000"/>
                <w:kern w:val="0"/>
                <w:sz w:val="20"/>
                <w:highlight w:val="yellow"/>
                <w:lang w:bidi="ar"/>
              </w:rPr>
              <w:t>2</w:t>
            </w:r>
          </w:p>
        </w:tc>
        <w:tc>
          <w:tcPr>
            <w:tcW w:w="4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highlight w:val="yellow"/>
                <w:lang w:bidi="ar"/>
              </w:rPr>
            </w:pPr>
            <w:r>
              <w:rPr>
                <w:rFonts w:hint="default" w:eastAsia="宋体"/>
                <w:color w:val="000000"/>
                <w:kern w:val="0"/>
                <w:sz w:val="20"/>
                <w:highlight w:val="yellow"/>
                <w:lang w:bidi="ar"/>
              </w:rPr>
              <w:t>丙类厂房出租</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highlight w:val="yellow"/>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highlight w:val="yellow"/>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highlight w:val="yellow"/>
                <w:lang w:bidi="ar"/>
              </w:rPr>
            </w:pPr>
          </w:p>
        </w:tc>
        <w:tc>
          <w:tcPr>
            <w:tcW w:w="6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1523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2030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2284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2447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2484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2521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2559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2597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2636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2675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2716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2756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29226 </w:t>
            </w:r>
          </w:p>
        </w:tc>
      </w:tr>
      <w:tr>
        <w:tblPrEx>
          <w:tblCellMar>
            <w:top w:w="0" w:type="dxa"/>
            <w:left w:w="108" w:type="dxa"/>
            <w:bottom w:w="0" w:type="dxa"/>
            <w:right w:w="108" w:type="dxa"/>
          </w:tblCellMar>
        </w:tblPrEx>
        <w:trPr>
          <w:trHeight w:val="270" w:hRule="atLeast"/>
        </w:trPr>
        <w:tc>
          <w:tcPr>
            <w:tcW w:w="1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3</w:t>
            </w:r>
          </w:p>
        </w:tc>
        <w:tc>
          <w:tcPr>
            <w:tcW w:w="4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丙类厂房出售</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lang w:bidi="ar"/>
              </w:rPr>
            </w:pPr>
          </w:p>
        </w:tc>
        <w:tc>
          <w:tcPr>
            <w:tcW w:w="6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27962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13981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4660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46603 </w:t>
            </w:r>
          </w:p>
        </w:tc>
      </w:tr>
      <w:tr>
        <w:tblPrEx>
          <w:tblCellMar>
            <w:top w:w="0" w:type="dxa"/>
            <w:left w:w="108" w:type="dxa"/>
            <w:bottom w:w="0" w:type="dxa"/>
            <w:right w:w="108" w:type="dxa"/>
          </w:tblCellMar>
        </w:tblPrEx>
        <w:trPr>
          <w:trHeight w:val="270" w:hRule="atLeast"/>
        </w:trPr>
        <w:tc>
          <w:tcPr>
            <w:tcW w:w="1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highlight w:val="yellow"/>
                <w:lang w:bidi="ar"/>
              </w:rPr>
            </w:pPr>
            <w:r>
              <w:rPr>
                <w:rFonts w:eastAsia="宋体"/>
                <w:color w:val="000000"/>
                <w:kern w:val="0"/>
                <w:sz w:val="20"/>
                <w:highlight w:val="yellow"/>
                <w:lang w:bidi="ar"/>
              </w:rPr>
              <w:t>4</w:t>
            </w:r>
          </w:p>
        </w:tc>
        <w:tc>
          <w:tcPr>
            <w:tcW w:w="4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highlight w:val="yellow"/>
                <w:lang w:bidi="ar"/>
              </w:rPr>
            </w:pPr>
            <w:r>
              <w:rPr>
                <w:rFonts w:hint="default" w:eastAsia="宋体"/>
                <w:color w:val="000000"/>
                <w:kern w:val="0"/>
                <w:sz w:val="20"/>
                <w:highlight w:val="yellow"/>
                <w:lang w:bidi="ar"/>
              </w:rPr>
              <w:t>员工宿舍出租</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highlight w:val="yellow"/>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highlight w:val="yellow"/>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highlight w:val="yellow"/>
                <w:lang w:bidi="ar"/>
              </w:rPr>
            </w:pPr>
          </w:p>
        </w:tc>
        <w:tc>
          <w:tcPr>
            <w:tcW w:w="6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277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416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445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452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459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466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473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480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487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494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502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5321 </w:t>
            </w:r>
          </w:p>
        </w:tc>
      </w:tr>
      <w:tr>
        <w:tblPrEx>
          <w:tblCellMar>
            <w:top w:w="0" w:type="dxa"/>
            <w:left w:w="108" w:type="dxa"/>
            <w:bottom w:w="0" w:type="dxa"/>
            <w:right w:w="108" w:type="dxa"/>
          </w:tblCellMar>
        </w:tblPrEx>
        <w:trPr>
          <w:trHeight w:val="270" w:hRule="atLeast"/>
        </w:trPr>
        <w:tc>
          <w:tcPr>
            <w:tcW w:w="1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highlight w:val="yellow"/>
                <w:lang w:bidi="ar"/>
              </w:rPr>
            </w:pPr>
            <w:r>
              <w:rPr>
                <w:rFonts w:eastAsia="宋体"/>
                <w:color w:val="000000"/>
                <w:kern w:val="0"/>
                <w:sz w:val="20"/>
                <w:highlight w:val="yellow"/>
                <w:lang w:bidi="ar"/>
              </w:rPr>
              <w:t>5</w:t>
            </w:r>
          </w:p>
        </w:tc>
        <w:tc>
          <w:tcPr>
            <w:tcW w:w="4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highlight w:val="yellow"/>
                <w:lang w:bidi="ar"/>
              </w:rPr>
            </w:pPr>
            <w:r>
              <w:rPr>
                <w:rFonts w:hint="default" w:eastAsia="宋体"/>
                <w:color w:val="000000"/>
                <w:kern w:val="0"/>
                <w:sz w:val="20"/>
                <w:highlight w:val="yellow"/>
                <w:lang w:bidi="ar"/>
              </w:rPr>
              <w:t>物业收入</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highlight w:val="yellow"/>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highlight w:val="yellow"/>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highlight w:val="yellow"/>
                <w:lang w:bidi="ar"/>
              </w:rPr>
            </w:pPr>
          </w:p>
        </w:tc>
        <w:tc>
          <w:tcPr>
            <w:tcW w:w="6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89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118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133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141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141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141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141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141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141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141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141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141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highlight w:val="yellow"/>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1606 </w:t>
            </w:r>
          </w:p>
        </w:tc>
      </w:tr>
      <w:tr>
        <w:tblPrEx>
          <w:tblCellMar>
            <w:top w:w="0" w:type="dxa"/>
            <w:left w:w="108" w:type="dxa"/>
            <w:bottom w:w="0" w:type="dxa"/>
            <w:right w:w="108" w:type="dxa"/>
          </w:tblCellMar>
        </w:tblPrEx>
        <w:trPr>
          <w:trHeight w:val="270" w:hRule="atLeast"/>
        </w:trPr>
        <w:tc>
          <w:tcPr>
            <w:tcW w:w="1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6</w:t>
            </w:r>
          </w:p>
        </w:tc>
        <w:tc>
          <w:tcPr>
            <w:tcW w:w="4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highlight w:val="yellow"/>
                <w:lang w:bidi="ar"/>
              </w:rPr>
              <w:t>光伏</w:t>
            </w:r>
            <w:r>
              <w:rPr>
                <w:rFonts w:hint="default" w:eastAsia="宋体"/>
                <w:color w:val="000000"/>
                <w:kern w:val="0"/>
                <w:sz w:val="20"/>
                <w:highlight w:val="yellow"/>
                <w:lang w:val="en-US" w:eastAsia="zh-CN" w:bidi="ar"/>
              </w:rPr>
              <w:t>\</w:t>
            </w:r>
            <w:r>
              <w:rPr>
                <w:rFonts w:hint="default" w:eastAsia="宋体"/>
                <w:color w:val="000000"/>
                <w:kern w:val="0"/>
                <w:sz w:val="20"/>
                <w:highlight w:val="yellow"/>
                <w:lang w:bidi="ar"/>
              </w:rPr>
              <w:t>收入</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lang w:bidi="ar"/>
              </w:rPr>
            </w:pPr>
          </w:p>
        </w:tc>
        <w:tc>
          <w:tcPr>
            <w:tcW w:w="6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200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200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2400 </w:t>
            </w:r>
          </w:p>
        </w:tc>
      </w:tr>
      <w:tr>
        <w:tblPrEx>
          <w:tblCellMar>
            <w:top w:w="0" w:type="dxa"/>
            <w:left w:w="108" w:type="dxa"/>
            <w:bottom w:w="0" w:type="dxa"/>
            <w:right w:w="108" w:type="dxa"/>
          </w:tblCellMar>
        </w:tblPrEx>
        <w:trPr>
          <w:trHeight w:val="270" w:hRule="atLeast"/>
        </w:trPr>
        <w:tc>
          <w:tcPr>
            <w:tcW w:w="1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7</w:t>
            </w:r>
          </w:p>
        </w:tc>
        <w:tc>
          <w:tcPr>
            <w:tcW w:w="4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合计</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lang w:bidi="ar"/>
              </w:rPr>
            </w:pPr>
          </w:p>
        </w:tc>
        <w:tc>
          <w:tcPr>
            <w:tcW w:w="1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center"/>
              <w:rPr>
                <w:rFonts w:eastAsia="宋体"/>
                <w:color w:val="000000"/>
                <w:kern w:val="0"/>
                <w:sz w:val="20"/>
                <w:lang w:bidi="ar"/>
              </w:rPr>
            </w:pPr>
          </w:p>
        </w:tc>
        <w:tc>
          <w:tcPr>
            <w:tcW w:w="6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30202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16901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7920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3476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3523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3571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3619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3668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3718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3769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3820 </w:t>
            </w:r>
          </w:p>
        </w:tc>
        <w:tc>
          <w:tcPr>
            <w:tcW w:w="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3873 </w:t>
            </w:r>
          </w:p>
        </w:tc>
        <w:tc>
          <w:tcPr>
            <w:tcW w:w="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88059 </w:t>
            </w:r>
          </w:p>
        </w:tc>
      </w:tr>
    </w:tbl>
    <w:p>
      <w:pPr>
        <w:spacing w:line="200" w:lineRule="exact"/>
        <w:jc w:val="left"/>
        <w:rPr>
          <w:rFonts w:eastAsiaTheme="minorEastAsia"/>
          <w:sz w:val="20"/>
        </w:rPr>
      </w:pPr>
    </w:p>
    <w:p>
      <w:pPr>
        <w:widowControl/>
        <w:spacing w:line="240" w:lineRule="auto"/>
        <w:jc w:val="left"/>
        <w:rPr>
          <w:rFonts w:eastAsia="仿宋"/>
          <w:szCs w:val="28"/>
        </w:rPr>
      </w:pPr>
      <w:r>
        <w:rPr>
          <w:rFonts w:eastAsia="仿宋"/>
          <w:szCs w:val="28"/>
        </w:rPr>
        <w:br w:type="page"/>
      </w:r>
    </w:p>
    <w:p>
      <w:pPr>
        <w:spacing w:line="520" w:lineRule="exact"/>
        <w:jc w:val="center"/>
        <w:rPr>
          <w:rFonts w:eastAsia="仿宋"/>
          <w:b/>
          <w:szCs w:val="28"/>
        </w:rPr>
      </w:pPr>
      <w:r>
        <w:rPr>
          <w:rFonts w:eastAsia="仿宋"/>
          <w:b/>
          <w:szCs w:val="28"/>
        </w:rPr>
        <w:t>表13-3折旧摊销计算表</w:t>
      </w:r>
      <w:r>
        <w:rPr>
          <w:rFonts w:hint="eastAsia" w:eastAsia="仿宋"/>
          <w:b/>
          <w:lang w:eastAsia="zh-CN"/>
        </w:rPr>
        <w:t>（</w:t>
      </w:r>
      <w:r>
        <w:rPr>
          <w:rFonts w:hint="eastAsia" w:eastAsia="仿宋"/>
          <w:b/>
          <w:lang w:val="en-US" w:eastAsia="zh-CN"/>
        </w:rPr>
        <w:t>单位：万元</w:t>
      </w:r>
      <w:r>
        <w:rPr>
          <w:rFonts w:hint="eastAsia" w:eastAsia="仿宋"/>
          <w:b/>
          <w:lang w:eastAsia="zh-CN"/>
        </w:rPr>
        <w:t>）</w:t>
      </w:r>
    </w:p>
    <w:p/>
    <w:tbl>
      <w:tblPr>
        <w:tblStyle w:val="35"/>
        <w:tblW w:w="5000" w:type="pct"/>
        <w:tblInd w:w="0" w:type="dxa"/>
        <w:tblLayout w:type="autofit"/>
        <w:tblCellMar>
          <w:top w:w="0" w:type="dxa"/>
          <w:left w:w="108" w:type="dxa"/>
          <w:bottom w:w="0" w:type="dxa"/>
          <w:right w:w="108" w:type="dxa"/>
        </w:tblCellMar>
      </w:tblPr>
      <w:tblGrid>
        <w:gridCol w:w="441"/>
        <w:gridCol w:w="1116"/>
        <w:gridCol w:w="497"/>
        <w:gridCol w:w="441"/>
        <w:gridCol w:w="441"/>
        <w:gridCol w:w="441"/>
        <w:gridCol w:w="497"/>
        <w:gridCol w:w="497"/>
        <w:gridCol w:w="497"/>
        <w:gridCol w:w="497"/>
        <w:gridCol w:w="497"/>
        <w:gridCol w:w="497"/>
        <w:gridCol w:w="497"/>
        <w:gridCol w:w="497"/>
        <w:gridCol w:w="497"/>
        <w:gridCol w:w="498"/>
        <w:gridCol w:w="498"/>
        <w:gridCol w:w="498"/>
      </w:tblGrid>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序号</w:t>
            </w: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项目</w:t>
            </w:r>
          </w:p>
        </w:tc>
        <w:tc>
          <w:tcPr>
            <w:tcW w:w="2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2024年</w:t>
            </w:r>
          </w:p>
        </w:tc>
        <w:tc>
          <w:tcPr>
            <w:tcW w:w="23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2025年</w:t>
            </w:r>
          </w:p>
        </w:tc>
        <w:tc>
          <w:tcPr>
            <w:tcW w:w="23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2026年</w:t>
            </w:r>
          </w:p>
        </w:tc>
        <w:tc>
          <w:tcPr>
            <w:tcW w:w="23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2027年</w:t>
            </w:r>
          </w:p>
        </w:tc>
        <w:tc>
          <w:tcPr>
            <w:tcW w:w="2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2028年</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2029年</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2030年</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2031年</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2032年</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2033年</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2034年</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2035年</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2036年</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2037年</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2038年</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2039年</w:t>
            </w: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1</w:t>
            </w: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折旧</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原值</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75245</w:t>
            </w: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75245</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31979</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当期折旧</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3762</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3762</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3762</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1881</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1881</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1881</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1881</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1881</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1881</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1881</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1881</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1881</w:t>
            </w: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期末净值</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71483</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67720</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63958</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62077</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60196</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58315</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56434</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54552</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52671</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50790</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48909</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47028</w:t>
            </w: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w:t>
            </w: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土地费摊销</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原值</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12347</w:t>
            </w: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12347</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5803</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当期摊销</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247</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247</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247</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123</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123</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123</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123</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123</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123</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123</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123</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123</w:t>
            </w: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期末净值</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12100</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11853</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11606</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11483</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11359</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11236</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11112</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10989</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10865</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10742</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10618</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10495</w:t>
            </w: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3</w:t>
            </w: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其他费用摊销</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原值</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6039</w:t>
            </w: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当期摊销</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1208</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1208</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1208</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1208</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1208</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期末净值</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4831</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3623</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2415</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1207</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4</w:t>
            </w: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当期折旧摊销合计</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eastAsia="宋体"/>
                <w:color w:val="auto"/>
                <w:kern w:val="0"/>
                <w:sz w:val="20"/>
                <w:lang w:bidi="ar"/>
              </w:rPr>
            </w:pP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auto"/>
              <w:rPr>
                <w:rFonts w:eastAsia="宋体"/>
                <w:color w:val="auto"/>
                <w:kern w:val="0"/>
                <w:sz w:val="20"/>
                <w:lang w:bidi="ar"/>
              </w:rPr>
            </w:pP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5217</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5217</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5217</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3213</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3213</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2005</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2005</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2005</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2005</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2005</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2005</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2005</w:t>
            </w:r>
          </w:p>
        </w:tc>
      </w:tr>
      <w:tr>
        <w:tblPrEx>
          <w:tblCellMar>
            <w:top w:w="0" w:type="dxa"/>
            <w:left w:w="108" w:type="dxa"/>
            <w:bottom w:w="0" w:type="dxa"/>
            <w:right w:w="108" w:type="dxa"/>
          </w:tblCellMar>
        </w:tblPrEx>
        <w:trPr>
          <w:trHeight w:val="270" w:hRule="atLeast"/>
        </w:trPr>
        <w:tc>
          <w:tcPr>
            <w:tcW w:w="2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5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default" w:eastAsia="宋体"/>
                <w:color w:val="000000"/>
                <w:kern w:val="0"/>
                <w:sz w:val="20"/>
                <w:lang w:bidi="ar"/>
              </w:rPr>
              <w:t>期末净值合计</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88414</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83197</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77980</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74767</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71554</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69550</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67546</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65541</w:t>
            </w:r>
          </w:p>
        </w:tc>
        <w:tc>
          <w:tcPr>
            <w:tcW w:w="4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63537</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61532</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59528</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57523</w:t>
            </w:r>
          </w:p>
        </w:tc>
      </w:tr>
    </w:tbl>
    <w:p>
      <w:pPr>
        <w:widowControl/>
        <w:spacing w:line="240" w:lineRule="auto"/>
        <w:jc w:val="left"/>
        <w:rPr>
          <w:rFonts w:eastAsia="仿宋"/>
          <w:szCs w:val="28"/>
        </w:rPr>
      </w:pPr>
      <w:r>
        <w:rPr>
          <w:rFonts w:eastAsia="仿宋"/>
          <w:szCs w:val="28"/>
        </w:rPr>
        <w:br w:type="page"/>
      </w:r>
    </w:p>
    <w:p>
      <w:pPr>
        <w:spacing w:line="520" w:lineRule="exact"/>
        <w:jc w:val="center"/>
        <w:rPr>
          <w:rFonts w:eastAsia="仿宋"/>
          <w:b/>
          <w:szCs w:val="28"/>
        </w:rPr>
      </w:pPr>
      <w:r>
        <w:rPr>
          <w:rFonts w:eastAsia="仿宋"/>
          <w:b/>
          <w:szCs w:val="28"/>
        </w:rPr>
        <w:t>表13-4 利润计算表</w:t>
      </w:r>
      <w:r>
        <w:rPr>
          <w:rFonts w:hint="eastAsia" w:eastAsia="仿宋"/>
          <w:b/>
          <w:lang w:eastAsia="zh-CN"/>
        </w:rPr>
        <w:t>（</w:t>
      </w:r>
      <w:r>
        <w:rPr>
          <w:rFonts w:hint="eastAsia" w:eastAsia="仿宋"/>
          <w:b/>
          <w:lang w:val="en-US" w:eastAsia="zh-CN"/>
        </w:rPr>
        <w:t>单位：万元</w:t>
      </w:r>
      <w:r>
        <w:rPr>
          <w:rFonts w:hint="eastAsia" w:eastAsia="仿宋"/>
          <w:b/>
          <w:lang w:eastAsia="zh-CN"/>
        </w:rPr>
        <w:t>）</w:t>
      </w:r>
    </w:p>
    <w:tbl>
      <w:tblPr>
        <w:tblStyle w:val="35"/>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68"/>
        <w:gridCol w:w="1163"/>
        <w:gridCol w:w="468"/>
        <w:gridCol w:w="469"/>
        <w:gridCol w:w="469"/>
        <w:gridCol w:w="469"/>
        <w:gridCol w:w="532"/>
        <w:gridCol w:w="532"/>
        <w:gridCol w:w="469"/>
        <w:gridCol w:w="511"/>
        <w:gridCol w:w="511"/>
        <w:gridCol w:w="469"/>
        <w:gridCol w:w="469"/>
        <w:gridCol w:w="469"/>
        <w:gridCol w:w="469"/>
        <w:gridCol w:w="469"/>
        <w:gridCol w:w="469"/>
        <w:gridCol w:w="46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序号</w:t>
            </w:r>
          </w:p>
        </w:tc>
        <w:tc>
          <w:tcPr>
            <w:tcW w:w="6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项目</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2024年</w:t>
            </w:r>
          </w:p>
        </w:tc>
        <w:tc>
          <w:tcPr>
            <w:tcW w:w="19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2025年</w:t>
            </w:r>
          </w:p>
        </w:tc>
        <w:tc>
          <w:tcPr>
            <w:tcW w:w="19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2026年</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2027年</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2028年</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2029年</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2030年</w:t>
            </w:r>
          </w:p>
        </w:tc>
        <w:tc>
          <w:tcPr>
            <w:tcW w:w="3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2031年</w:t>
            </w:r>
          </w:p>
        </w:tc>
        <w:tc>
          <w:tcPr>
            <w:tcW w:w="25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2032年</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2033年</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2034年</w:t>
            </w:r>
          </w:p>
        </w:tc>
        <w:tc>
          <w:tcPr>
            <w:tcW w:w="25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2035年</w:t>
            </w:r>
          </w:p>
        </w:tc>
        <w:tc>
          <w:tcPr>
            <w:tcW w:w="2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2036年</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2037年</w:t>
            </w:r>
          </w:p>
        </w:tc>
        <w:tc>
          <w:tcPr>
            <w:tcW w:w="25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2038年</w:t>
            </w:r>
          </w:p>
        </w:tc>
        <w:tc>
          <w:tcPr>
            <w:tcW w:w="2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2039年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w:t>
            </w:r>
          </w:p>
        </w:tc>
        <w:tc>
          <w:tcPr>
            <w:tcW w:w="6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销售收入</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30202</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16901</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7920</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3476</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3523</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3571</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3619</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3668</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3718</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3769</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3820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3873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w:t>
            </w:r>
          </w:p>
        </w:tc>
        <w:tc>
          <w:tcPr>
            <w:tcW w:w="6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增值税</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3236</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1811</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849</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372</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377</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383</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388</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393</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398</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404</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409</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0"/>
                <w:szCs w:val="20"/>
                <w:u w:val="none"/>
              </w:rPr>
            </w:pPr>
          </w:p>
        </w:tc>
        <w:tc>
          <w:tcPr>
            <w:tcW w:w="6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 扣：增值税抵扣</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0"/>
                <w:szCs w:val="20"/>
                <w:u w:val="none"/>
              </w:rPr>
            </w:pP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0"/>
                <w:szCs w:val="20"/>
                <w:u w:val="none"/>
              </w:rPr>
            </w:pP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0"/>
                <w:szCs w:val="20"/>
                <w:u w:val="none"/>
              </w:rPr>
            </w:pP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0"/>
                <w:szCs w:val="20"/>
                <w:u w:val="none"/>
              </w:rPr>
            </w:pP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3236</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1811</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849</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372</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377</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205</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w:t>
            </w:r>
          </w:p>
        </w:tc>
        <w:tc>
          <w:tcPr>
            <w:tcW w:w="6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税金及附加</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700</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594</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513</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482</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488</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495</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501</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508</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514</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521</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528</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w:t>
            </w:r>
          </w:p>
        </w:tc>
        <w:tc>
          <w:tcPr>
            <w:tcW w:w="6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管理成本</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1510</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845</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396</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174</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176</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179</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181</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183</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186</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188</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191</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w:t>
            </w:r>
          </w:p>
        </w:tc>
        <w:tc>
          <w:tcPr>
            <w:tcW w:w="6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折旧摊销</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5217</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5217</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5217</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3213</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3213</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2005</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2005</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2005</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2005</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2005</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2005</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6</w:t>
            </w:r>
          </w:p>
        </w:tc>
        <w:tc>
          <w:tcPr>
            <w:tcW w:w="6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财务费用</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2080 </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2240 </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1576 </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1261 </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1114 </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1076 </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1032 </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986 </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938 </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887 </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833 </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776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7</w:t>
            </w:r>
          </w:p>
        </w:tc>
        <w:tc>
          <w:tcPr>
            <w:tcW w:w="6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利润</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20695</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6194</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-631</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-2026</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-1846</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-566</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-488</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-407</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-323</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-236</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-146</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8</w:t>
            </w:r>
          </w:p>
        </w:tc>
        <w:tc>
          <w:tcPr>
            <w:tcW w:w="6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所得税</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5174</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1548</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9</w:t>
            </w:r>
          </w:p>
        </w:tc>
        <w:tc>
          <w:tcPr>
            <w:tcW w:w="6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净利润</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15521</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4645</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-631</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-2026</w:t>
            </w:r>
          </w:p>
        </w:tc>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-1846</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-566</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-488</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-407</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-323</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-236</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-146</w:t>
            </w:r>
          </w:p>
        </w:tc>
        <w:tc>
          <w:tcPr>
            <w:tcW w:w="4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-52</w:t>
            </w:r>
          </w:p>
        </w:tc>
      </w:tr>
    </w:tbl>
    <w:p/>
    <w:p>
      <w:pPr>
        <w:widowControl/>
        <w:spacing w:line="220" w:lineRule="exact"/>
        <w:jc w:val="center"/>
        <w:textAlignment w:val="center"/>
      </w:pPr>
      <w:r>
        <w:rPr>
          <w:rFonts w:eastAsia="宋体"/>
          <w:b w:val="0"/>
          <w:color w:val="000000"/>
          <w:kern w:val="0"/>
          <w:sz w:val="20"/>
          <w:szCs w:val="21"/>
          <w:lang w:bidi="ar"/>
        </w:rPr>
        <w:br w:type="page"/>
      </w:r>
    </w:p>
    <w:p>
      <w:pPr>
        <w:spacing w:line="520" w:lineRule="exact"/>
        <w:jc w:val="center"/>
        <w:rPr>
          <w:rFonts w:eastAsia="仿宋"/>
          <w:b/>
          <w:szCs w:val="28"/>
        </w:rPr>
      </w:pPr>
      <w:r>
        <w:rPr>
          <w:rFonts w:eastAsia="仿宋"/>
          <w:b/>
          <w:szCs w:val="28"/>
        </w:rPr>
        <w:t>表13-5 还本付息计算表</w:t>
      </w:r>
      <w:r>
        <w:rPr>
          <w:rFonts w:hint="eastAsia" w:eastAsia="仿宋"/>
          <w:b/>
          <w:lang w:eastAsia="zh-CN"/>
        </w:rPr>
        <w:t>（</w:t>
      </w:r>
      <w:r>
        <w:rPr>
          <w:rFonts w:hint="eastAsia" w:eastAsia="仿宋"/>
          <w:b/>
          <w:lang w:val="en-US" w:eastAsia="zh-CN"/>
        </w:rPr>
        <w:t>单位：万元</w:t>
      </w:r>
      <w:r>
        <w:rPr>
          <w:rFonts w:hint="eastAsia" w:eastAsia="仿宋"/>
          <w:b/>
          <w:lang w:eastAsia="zh-CN"/>
        </w:rPr>
        <w:t>）</w:t>
      </w:r>
    </w:p>
    <w:tbl>
      <w:tblPr>
        <w:tblStyle w:val="35"/>
        <w:tblW w:w="5000" w:type="pct"/>
        <w:tblInd w:w="0" w:type="dxa"/>
        <w:tblLayout w:type="autofit"/>
        <w:tblCellMar>
          <w:top w:w="0" w:type="dxa"/>
          <w:left w:w="108" w:type="dxa"/>
          <w:bottom w:w="0" w:type="dxa"/>
          <w:right w:w="108" w:type="dxa"/>
        </w:tblCellMar>
      </w:tblPr>
      <w:tblGrid>
        <w:gridCol w:w="422"/>
        <w:gridCol w:w="1348"/>
        <w:gridCol w:w="473"/>
        <w:gridCol w:w="473"/>
        <w:gridCol w:w="473"/>
        <w:gridCol w:w="473"/>
        <w:gridCol w:w="473"/>
        <w:gridCol w:w="473"/>
        <w:gridCol w:w="473"/>
        <w:gridCol w:w="473"/>
        <w:gridCol w:w="473"/>
        <w:gridCol w:w="473"/>
        <w:gridCol w:w="474"/>
        <w:gridCol w:w="474"/>
        <w:gridCol w:w="474"/>
        <w:gridCol w:w="474"/>
        <w:gridCol w:w="474"/>
        <w:gridCol w:w="474"/>
      </w:tblGrid>
      <w:tr>
        <w:trPr>
          <w:trHeight w:val="270"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szCs w:val="21"/>
                <w:lang w:bidi="ar"/>
              </w:rPr>
            </w:pPr>
            <w:bookmarkStart w:id="141" w:name="OLE_LINK23"/>
            <w:r>
              <w:rPr>
                <w:rFonts w:hint="default" w:ascii="Times New Roman" w:hAnsi="Times New Roman" w:eastAsia="宋体" w:cs="Times New Roman"/>
                <w:color w:val="auto"/>
                <w:kern w:val="0"/>
                <w:sz w:val="20"/>
                <w:szCs w:val="21"/>
                <w:lang w:bidi="ar"/>
              </w:rPr>
              <w:t>序号</w:t>
            </w: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szCs w:val="21"/>
                <w:lang w:bidi="ar"/>
              </w:rPr>
            </w:pPr>
            <w:r>
              <w:rPr>
                <w:rFonts w:hint="default" w:ascii="Times New Roman" w:hAnsi="Times New Roman" w:eastAsia="宋体" w:cs="Times New Roman"/>
                <w:color w:val="auto"/>
                <w:kern w:val="0"/>
                <w:sz w:val="20"/>
                <w:szCs w:val="21"/>
                <w:lang w:bidi="ar"/>
              </w:rPr>
              <w:t>项目</w:t>
            </w: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2024年</w:t>
            </w: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2025年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2026年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2027年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2028年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2029年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2030年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2031年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2032年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2033年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2034年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2035年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2036年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2037年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2038年</w:t>
            </w:r>
          </w:p>
        </w:tc>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2039年</w:t>
            </w:r>
          </w:p>
        </w:tc>
      </w:tr>
      <w:tr>
        <w:tblPrEx>
          <w:tblCellMar>
            <w:top w:w="0" w:type="dxa"/>
            <w:left w:w="108" w:type="dxa"/>
            <w:bottom w:w="0" w:type="dxa"/>
            <w:right w:w="108" w:type="dxa"/>
          </w:tblCellMar>
        </w:tblPrEx>
        <w:trPr>
          <w:trHeight w:val="270"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1</w:t>
            </w: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b w:val="0"/>
                <w:bCs w:val="0"/>
                <w:color w:val="auto"/>
                <w:kern w:val="0"/>
                <w:sz w:val="20"/>
                <w:lang w:bidi="ar"/>
              </w:rPr>
            </w:pPr>
            <w:r>
              <w:rPr>
                <w:rFonts w:hint="default" w:ascii="Times New Roman" w:hAnsi="Times New Roman" w:eastAsia="宋体" w:cs="Times New Roman"/>
                <w:b w:val="0"/>
                <w:bCs w:val="0"/>
                <w:color w:val="auto"/>
                <w:kern w:val="0"/>
                <w:sz w:val="20"/>
                <w:lang w:bidi="ar"/>
              </w:rPr>
              <w:t>建设投资贷款</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20000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45000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60000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70000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49262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39399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34814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33627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32260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30821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29304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27706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26025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24256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22887 </w:t>
            </w:r>
          </w:p>
        </w:tc>
      </w:tr>
      <w:tr>
        <w:tblPrEx>
          <w:tblCellMar>
            <w:top w:w="0" w:type="dxa"/>
            <w:left w:w="108" w:type="dxa"/>
            <w:bottom w:w="0" w:type="dxa"/>
            <w:right w:w="108" w:type="dxa"/>
          </w:tblCellMar>
        </w:tblPrEx>
        <w:trPr>
          <w:trHeight w:val="270"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1.1</w:t>
            </w: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color w:val="auto"/>
                <w:kern w:val="0"/>
                <w:sz w:val="20"/>
                <w:lang w:bidi="ar"/>
              </w:rPr>
              <w:t>期初借款余额</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20000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45000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60000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70000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49262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39399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34814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33627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32260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30821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29304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27706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26025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24256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22887 </w:t>
            </w:r>
          </w:p>
        </w:tc>
      </w:tr>
      <w:tr>
        <w:tblPrEx>
          <w:tblCellMar>
            <w:top w:w="0" w:type="dxa"/>
            <w:left w:w="108" w:type="dxa"/>
            <w:bottom w:w="0" w:type="dxa"/>
            <w:right w:w="108" w:type="dxa"/>
          </w:tblCellMar>
        </w:tblPrEx>
        <w:trPr>
          <w:trHeight w:val="270"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1.2</w:t>
            </w: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color w:val="auto"/>
                <w:kern w:val="0"/>
                <w:sz w:val="20"/>
                <w:lang w:bidi="ar"/>
              </w:rPr>
              <w:t>当期借款</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20000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25000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15000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10000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r>
      <w:tr>
        <w:tblPrEx>
          <w:tblCellMar>
            <w:top w:w="0" w:type="dxa"/>
            <w:left w:w="108" w:type="dxa"/>
            <w:bottom w:w="0" w:type="dxa"/>
            <w:right w:w="108" w:type="dxa"/>
          </w:tblCellMar>
        </w:tblPrEx>
        <w:trPr>
          <w:trHeight w:val="270"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1.3</w:t>
            </w: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color w:val="auto"/>
                <w:kern w:val="0"/>
                <w:sz w:val="20"/>
                <w:lang w:bidi="ar"/>
              </w:rPr>
              <w:t>当期应计利息</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320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1040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1680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2080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2240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1576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1261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1114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1076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1032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986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938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887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833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776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732 </w:t>
            </w:r>
          </w:p>
        </w:tc>
      </w:tr>
      <w:tr>
        <w:tblPrEx>
          <w:tblCellMar>
            <w:top w:w="0" w:type="dxa"/>
            <w:left w:w="108" w:type="dxa"/>
            <w:bottom w:w="0" w:type="dxa"/>
            <w:right w:w="108" w:type="dxa"/>
          </w:tblCellMar>
        </w:tblPrEx>
        <w:trPr>
          <w:trHeight w:val="270"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1.4</w:t>
            </w: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color w:val="auto"/>
                <w:kern w:val="0"/>
                <w:sz w:val="20"/>
                <w:lang w:bidi="ar"/>
              </w:rPr>
              <w:t>当期还本付息</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320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1040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1680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2080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22978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11439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5846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2301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2443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2471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2503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2536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2568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2602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2145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2195 </w:t>
            </w:r>
          </w:p>
        </w:tc>
      </w:tr>
      <w:tr>
        <w:tblPrEx>
          <w:tblCellMar>
            <w:top w:w="0" w:type="dxa"/>
            <w:left w:w="108" w:type="dxa"/>
            <w:bottom w:w="0" w:type="dxa"/>
            <w:right w:w="108" w:type="dxa"/>
          </w:tblCellMar>
        </w:tblPrEx>
        <w:trPr>
          <w:trHeight w:val="270"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color w:val="auto"/>
                <w:kern w:val="0"/>
                <w:sz w:val="20"/>
                <w:lang w:bidi="ar"/>
              </w:rPr>
              <w:t>其中：还本</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ascii="Times New Roman" w:hAnsi="Times New Roman" w:eastAsia="宋体" w:cs="Times New Roman"/>
                <w:color w:val="auto"/>
                <w:kern w:val="0"/>
                <w:sz w:val="20"/>
                <w:lang w:bidi="ar"/>
              </w:rPr>
            </w:pP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ascii="Times New Roman" w:hAnsi="Times New Roman" w:eastAsia="宋体" w:cs="Times New Roman"/>
                <w:color w:val="auto"/>
                <w:kern w:val="0"/>
                <w:sz w:val="20"/>
                <w:lang w:bidi="ar"/>
              </w:rPr>
            </w:pP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ascii="Times New Roman" w:hAnsi="Times New Roman" w:eastAsia="宋体" w:cs="Times New Roman"/>
                <w:color w:val="auto"/>
                <w:kern w:val="0"/>
                <w:sz w:val="20"/>
                <w:lang w:bidi="ar"/>
              </w:rPr>
            </w:pP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ascii="Times New Roman" w:hAnsi="Times New Roman" w:eastAsia="宋体" w:cs="Times New Roman"/>
                <w:color w:val="auto"/>
                <w:kern w:val="0"/>
                <w:sz w:val="20"/>
                <w:lang w:bidi="ar"/>
              </w:rPr>
            </w:pP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20738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9862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4586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1187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1367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1439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1517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1598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1682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1769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1369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1463 </w:t>
            </w:r>
          </w:p>
        </w:tc>
      </w:tr>
      <w:tr>
        <w:tblPrEx>
          <w:tblCellMar>
            <w:top w:w="0" w:type="dxa"/>
            <w:left w:w="108" w:type="dxa"/>
            <w:bottom w:w="0" w:type="dxa"/>
            <w:right w:w="108" w:type="dxa"/>
          </w:tblCellMar>
        </w:tblPrEx>
        <w:trPr>
          <w:trHeight w:val="270"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color w:val="auto"/>
                <w:kern w:val="0"/>
                <w:sz w:val="20"/>
                <w:lang w:bidi="ar"/>
              </w:rPr>
              <w:t>付息</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320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1040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1680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2080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2240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1576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1261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1114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1076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1032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986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938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887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833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776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732 </w:t>
            </w:r>
          </w:p>
        </w:tc>
      </w:tr>
      <w:tr>
        <w:tblPrEx>
          <w:tblCellMar>
            <w:top w:w="0" w:type="dxa"/>
            <w:left w:w="108" w:type="dxa"/>
            <w:bottom w:w="0" w:type="dxa"/>
            <w:right w:w="108" w:type="dxa"/>
          </w:tblCellMar>
        </w:tblPrEx>
        <w:trPr>
          <w:trHeight w:val="270"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1.5</w:t>
            </w: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color w:val="auto"/>
                <w:kern w:val="0"/>
                <w:sz w:val="20"/>
                <w:lang w:bidi="ar"/>
              </w:rPr>
              <w:t>期末借款余额</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20000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45000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60000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70000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49262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39399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34814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33627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32260 </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30821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29304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27706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26025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24256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22887 </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 xml:space="preserve">21424 </w:t>
            </w:r>
          </w:p>
        </w:tc>
      </w:tr>
      <w:tr>
        <w:tblPrEx>
          <w:tblCellMar>
            <w:top w:w="0" w:type="dxa"/>
            <w:left w:w="108" w:type="dxa"/>
            <w:bottom w:w="0" w:type="dxa"/>
            <w:right w:w="108" w:type="dxa"/>
          </w:tblCellMar>
        </w:tblPrEx>
        <w:trPr>
          <w:trHeight w:val="270"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w:t>
            </w: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b w:val="0"/>
                <w:bCs w:val="0"/>
                <w:color w:val="auto"/>
                <w:kern w:val="0"/>
                <w:sz w:val="20"/>
                <w:lang w:bidi="ar"/>
              </w:rPr>
            </w:pPr>
            <w:r>
              <w:rPr>
                <w:rFonts w:hint="default" w:ascii="Times New Roman" w:hAnsi="Times New Roman" w:eastAsia="宋体" w:cs="Times New Roman"/>
                <w:b w:val="0"/>
                <w:bCs w:val="0"/>
                <w:color w:val="auto"/>
                <w:kern w:val="0"/>
                <w:sz w:val="20"/>
                <w:lang w:bidi="ar"/>
              </w:rPr>
              <w:t>偿还贷款资金来源</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20738</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9862</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4586</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1187</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1367</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1439</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1517</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1598</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1682</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1769</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1859</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1953</w:t>
            </w:r>
          </w:p>
        </w:tc>
      </w:tr>
      <w:tr>
        <w:tblPrEx>
          <w:tblCellMar>
            <w:top w:w="0" w:type="dxa"/>
            <w:left w:w="108" w:type="dxa"/>
            <w:bottom w:w="0" w:type="dxa"/>
            <w:right w:w="108" w:type="dxa"/>
          </w:tblCellMar>
        </w:tblPrEx>
        <w:trPr>
          <w:trHeight w:val="270"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2.1</w:t>
            </w: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color w:val="auto"/>
                <w:kern w:val="0"/>
                <w:sz w:val="20"/>
                <w:lang w:bidi="ar"/>
              </w:rPr>
              <w:t>净利润</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15521</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4645</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-631</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-2026</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-1846</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-566</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-488</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-407</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-323</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-236</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-146</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-52</w:t>
            </w:r>
          </w:p>
        </w:tc>
      </w:tr>
      <w:tr>
        <w:tblPrEx>
          <w:tblCellMar>
            <w:top w:w="0" w:type="dxa"/>
            <w:left w:w="108" w:type="dxa"/>
            <w:bottom w:w="0" w:type="dxa"/>
            <w:right w:w="108" w:type="dxa"/>
          </w:tblCellMar>
        </w:tblPrEx>
        <w:trPr>
          <w:trHeight w:val="270"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2.2</w:t>
            </w: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color w:val="auto"/>
                <w:kern w:val="0"/>
                <w:sz w:val="20"/>
                <w:lang w:bidi="ar"/>
              </w:rPr>
              <w:t>折旧摊销</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5217</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5217</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5217</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3213</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3213</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2005</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2005</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2005</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2005</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2005</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2005</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2005</w:t>
            </w:r>
          </w:p>
        </w:tc>
      </w:tr>
      <w:tr>
        <w:tblPrEx>
          <w:tblCellMar>
            <w:top w:w="0" w:type="dxa"/>
            <w:left w:w="108" w:type="dxa"/>
            <w:bottom w:w="0" w:type="dxa"/>
            <w:right w:w="108" w:type="dxa"/>
          </w:tblCellMar>
        </w:tblPrEx>
        <w:trPr>
          <w:trHeight w:val="270"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ascii="Times New Roman" w:hAnsi="Times New Roman" w:eastAsia="宋体" w:cs="Times New Roman"/>
                <w:color w:val="auto"/>
                <w:kern w:val="0"/>
                <w:sz w:val="20"/>
                <w:lang w:bidi="ar"/>
              </w:rPr>
              <w:t>3</w:t>
            </w: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color w:val="auto"/>
                <w:kern w:val="0"/>
                <w:sz w:val="20"/>
                <w:lang w:bidi="ar"/>
              </w:rPr>
              <w:t>当年还本付息后资金</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ascii="Times New Roman" w:hAnsi="Times New Roman" w:eastAsia="宋体" w:cs="Times New Roman"/>
                <w:color w:val="auto"/>
                <w:kern w:val="0"/>
                <w:sz w:val="20"/>
                <w:lang w:bidi="ar"/>
              </w:rPr>
            </w:pP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ascii="Times New Roman" w:hAnsi="Times New Roman" w:eastAsia="宋体" w:cs="Times New Roman"/>
                <w:color w:val="auto"/>
                <w:kern w:val="0"/>
                <w:sz w:val="20"/>
                <w:lang w:bidi="ar"/>
              </w:rPr>
            </w:pP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ascii="Times New Roman" w:hAnsi="Times New Roman" w:eastAsia="宋体" w:cs="Times New Roman"/>
                <w:color w:val="auto"/>
                <w:kern w:val="0"/>
                <w:sz w:val="20"/>
                <w:lang w:bidi="ar"/>
              </w:rPr>
            </w:pP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490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490</w:t>
            </w:r>
          </w:p>
        </w:tc>
      </w:tr>
      <w:tr>
        <w:tblPrEx>
          <w:tblCellMar>
            <w:top w:w="0" w:type="dxa"/>
            <w:left w:w="108" w:type="dxa"/>
            <w:bottom w:w="0" w:type="dxa"/>
            <w:right w:w="108" w:type="dxa"/>
          </w:tblCellMar>
        </w:tblPrEx>
        <w:trPr>
          <w:trHeight w:val="285" w:hRule="atLeast"/>
        </w:trPr>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szCs w:val="21"/>
                <w:lang w:bidi="ar"/>
              </w:rPr>
            </w:pPr>
          </w:p>
        </w:tc>
        <w:tc>
          <w:tcPr>
            <w:tcW w:w="7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color w:val="auto"/>
                <w:kern w:val="0"/>
                <w:sz w:val="20"/>
                <w:lang w:bidi="ar"/>
              </w:rPr>
              <w:t>当年还本付息后资金累计</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ascii="Times New Roman" w:hAnsi="Times New Roman" w:eastAsia="宋体" w:cs="Times New Roman"/>
                <w:color w:val="auto"/>
                <w:kern w:val="0"/>
                <w:sz w:val="20"/>
                <w:lang w:bidi="ar"/>
              </w:rPr>
            </w:pP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ascii="Times New Roman" w:hAnsi="Times New Roman" w:eastAsia="宋体" w:cs="Times New Roman"/>
                <w:color w:val="auto"/>
                <w:kern w:val="0"/>
                <w:sz w:val="20"/>
                <w:lang w:bidi="ar"/>
              </w:rPr>
            </w:pP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ascii="Times New Roman" w:hAnsi="Times New Roman" w:eastAsia="宋体" w:cs="Times New Roman"/>
                <w:color w:val="auto"/>
                <w:kern w:val="0"/>
                <w:sz w:val="20"/>
                <w:lang w:bidi="ar"/>
              </w:rPr>
            </w:pP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490</w:t>
            </w:r>
          </w:p>
        </w:tc>
        <w:tc>
          <w:tcPr>
            <w:tcW w:w="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ascii="Times New Roman" w:hAnsi="Times New Roman" w:eastAsia="宋体" w:cs="Times New Roman"/>
                <w:color w:val="auto"/>
                <w:kern w:val="0"/>
                <w:sz w:val="20"/>
                <w:lang w:bidi="ar"/>
              </w:rPr>
            </w:pPr>
            <w:r>
              <w:rPr>
                <w:rFonts w:hint="default" w:ascii="Times New Roman" w:hAnsi="Times New Roman" w:eastAsia="宋体" w:cs="Times New Roman"/>
                <w:i w:val="0"/>
                <w:iCs w:val="0"/>
                <w:color w:val="auto"/>
                <w:kern w:val="0"/>
                <w:sz w:val="20"/>
                <w:szCs w:val="20"/>
                <w:u w:val="none"/>
                <w:lang w:val="en-US" w:eastAsia="zh-CN" w:bidi="ar"/>
              </w:rPr>
              <w:t>980</w:t>
            </w:r>
          </w:p>
        </w:tc>
      </w:tr>
      <w:bookmarkEnd w:id="141"/>
    </w:tbl>
    <w:p>
      <w:pPr>
        <w:widowControl/>
        <w:spacing w:line="220" w:lineRule="exact"/>
        <w:jc w:val="center"/>
        <w:textAlignment w:val="center"/>
        <w:rPr>
          <w:rFonts w:eastAsia="仿宋"/>
          <w:b/>
          <w:szCs w:val="28"/>
        </w:rPr>
      </w:pPr>
      <w:r>
        <w:rPr>
          <w:rFonts w:eastAsia="宋体"/>
          <w:b w:val="0"/>
          <w:color w:val="000000"/>
          <w:kern w:val="0"/>
          <w:sz w:val="20"/>
          <w:szCs w:val="21"/>
          <w:lang w:bidi="ar"/>
        </w:rPr>
        <w:br w:type="page"/>
      </w:r>
    </w:p>
    <w:p>
      <w:pPr>
        <w:spacing w:line="520" w:lineRule="exact"/>
        <w:jc w:val="center"/>
        <w:rPr>
          <w:rFonts w:eastAsia="仿宋"/>
          <w:b/>
          <w:szCs w:val="28"/>
        </w:rPr>
      </w:pPr>
      <w:r>
        <w:rPr>
          <w:rFonts w:eastAsia="仿宋"/>
          <w:b/>
          <w:szCs w:val="28"/>
        </w:rPr>
        <w:t>表13-6 项目现金流量表</w:t>
      </w:r>
      <w:r>
        <w:rPr>
          <w:rFonts w:hint="eastAsia" w:eastAsia="仿宋"/>
          <w:b/>
          <w:lang w:eastAsia="zh-CN"/>
        </w:rPr>
        <w:t>（</w:t>
      </w:r>
      <w:r>
        <w:rPr>
          <w:rFonts w:hint="eastAsia" w:eastAsia="仿宋"/>
          <w:b/>
          <w:lang w:val="en-US" w:eastAsia="zh-CN"/>
        </w:rPr>
        <w:t>单位：万元</w:t>
      </w:r>
      <w:r>
        <w:rPr>
          <w:rFonts w:hint="eastAsia" w:eastAsia="仿宋"/>
          <w:b/>
          <w:lang w:eastAsia="zh-CN"/>
        </w:rPr>
        <w:t>）</w:t>
      </w:r>
    </w:p>
    <w:tbl>
      <w:tblPr>
        <w:tblStyle w:val="35"/>
        <w:tblW w:w="0" w:type="auto"/>
        <w:tblInd w:w="0" w:type="dxa"/>
        <w:tblLayout w:type="autofit"/>
        <w:tblCellMar>
          <w:top w:w="0" w:type="dxa"/>
          <w:left w:w="108" w:type="dxa"/>
          <w:bottom w:w="0" w:type="dxa"/>
          <w:right w:w="108" w:type="dxa"/>
        </w:tblCellMar>
      </w:tblPr>
      <w:tblGrid>
        <w:gridCol w:w="397"/>
        <w:gridCol w:w="761"/>
        <w:gridCol w:w="511"/>
        <w:gridCol w:w="511"/>
        <w:gridCol w:w="511"/>
        <w:gridCol w:w="511"/>
        <w:gridCol w:w="511"/>
        <w:gridCol w:w="511"/>
        <w:gridCol w:w="512"/>
        <w:gridCol w:w="512"/>
        <w:gridCol w:w="512"/>
        <w:gridCol w:w="512"/>
        <w:gridCol w:w="512"/>
        <w:gridCol w:w="512"/>
        <w:gridCol w:w="512"/>
        <w:gridCol w:w="512"/>
        <w:gridCol w:w="512"/>
        <w:gridCol w:w="512"/>
      </w:tblGrid>
      <w:tr>
        <w:tblPrEx>
          <w:tblCellMar>
            <w:top w:w="0" w:type="dxa"/>
            <w:left w:w="108" w:type="dxa"/>
            <w:bottom w:w="0" w:type="dxa"/>
            <w:right w:w="108" w:type="dxa"/>
          </w:tblCellMar>
        </w:tblPrEx>
        <w:trPr>
          <w:trHeight w:val="270" w:hRule="atLeast"/>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序号</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项目名称</w:t>
            </w: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建设期</w:t>
            </w:r>
          </w:p>
        </w:tc>
        <w:tc>
          <w:tcPr>
            <w:tcW w:w="0" w:type="auto"/>
            <w:gridSpan w:val="1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运营期</w:t>
            </w:r>
          </w:p>
        </w:tc>
      </w:tr>
      <w:tr>
        <w:tblPrEx>
          <w:tblCellMar>
            <w:top w:w="0" w:type="dxa"/>
            <w:left w:w="108" w:type="dxa"/>
            <w:bottom w:w="0" w:type="dxa"/>
            <w:right w:w="108" w:type="dxa"/>
          </w:tblCellMar>
        </w:tblPrEx>
        <w:trPr>
          <w:trHeight w:val="27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2024年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2025年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2026年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2027年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2028年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2029年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2030年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2031年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2032年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2033年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2034年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2035年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2036年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2037年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2038年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2039年</w:t>
            </w:r>
          </w:p>
        </w:tc>
      </w:tr>
      <w:tr>
        <w:tblPrEx>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现金流入</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left"/>
              <w:textAlignment w:val="auto"/>
              <w:rPr>
                <w:rFonts w:eastAsia="宋体"/>
                <w:color w:val="auto"/>
                <w:kern w:val="0"/>
                <w:sz w:val="20"/>
                <w:lang w:bidi="ar"/>
              </w:rPr>
            </w:pP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30202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16901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7920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3476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3523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3571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3619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3668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3718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3769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3820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39180 </w:t>
            </w:r>
          </w:p>
        </w:tc>
      </w:tr>
      <w:tr>
        <w:tblPrEx>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销售收入</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left"/>
              <w:textAlignment w:val="auto"/>
              <w:rPr>
                <w:rFonts w:eastAsia="宋体"/>
                <w:color w:val="auto"/>
                <w:kern w:val="0"/>
                <w:sz w:val="20"/>
                <w:lang w:bidi="ar"/>
              </w:rPr>
            </w:pP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30202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16901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7920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3476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3523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3571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3619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3668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3718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3769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3820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3873 </w:t>
            </w:r>
          </w:p>
        </w:tc>
      </w:tr>
      <w:tr>
        <w:tblPrEx>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固定资产余额</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left"/>
              <w:textAlignment w:val="auto"/>
              <w:rPr>
                <w:rFonts w:eastAsia="宋体"/>
                <w:color w:val="auto"/>
                <w:kern w:val="0"/>
                <w:sz w:val="20"/>
                <w:lang w:bidi="ar"/>
              </w:rPr>
            </w:pP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35308 </w:t>
            </w:r>
          </w:p>
        </w:tc>
      </w:tr>
      <w:tr>
        <w:tblPrEx>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现金流出</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30374 </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32042 </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19346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11869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3590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3785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2566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1948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1773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1921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2096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2064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2030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1993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1954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1913 </w:t>
            </w:r>
          </w:p>
        </w:tc>
      </w:tr>
      <w:tr>
        <w:tblPrEx>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建设投资</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30374 </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32042 </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19346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11869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textAlignment w:val="auto"/>
              <w:rPr>
                <w:rFonts w:eastAsia="宋体"/>
                <w:color w:val="auto"/>
                <w:kern w:val="0"/>
                <w:sz w:val="20"/>
                <w:lang w:bidi="ar"/>
              </w:rPr>
            </w:pPr>
          </w:p>
        </w:tc>
      </w:tr>
      <w:tr>
        <w:tblPrEx>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管理成本</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left"/>
              <w:textAlignment w:val="auto"/>
              <w:rPr>
                <w:rFonts w:eastAsia="宋体"/>
                <w:color w:val="auto"/>
                <w:kern w:val="0"/>
                <w:sz w:val="20"/>
                <w:lang w:bidi="ar"/>
              </w:rPr>
            </w:pP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1510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845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396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174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176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179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181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183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186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188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191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194 </w:t>
            </w:r>
          </w:p>
        </w:tc>
      </w:tr>
      <w:tr>
        <w:tblPrEx>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财务费用</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left"/>
              <w:textAlignment w:val="auto"/>
              <w:rPr>
                <w:rFonts w:eastAsia="宋体"/>
                <w:color w:val="auto"/>
                <w:kern w:val="0"/>
                <w:sz w:val="20"/>
                <w:lang w:bidi="ar"/>
              </w:rPr>
            </w:pP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2080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2240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1576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1261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1114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1076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1032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986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938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887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833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776 </w:t>
            </w:r>
          </w:p>
        </w:tc>
      </w:tr>
      <w:tr>
        <w:tblPrEx>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增值税及附加</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left"/>
              <w:textAlignment w:val="auto"/>
              <w:rPr>
                <w:rFonts w:eastAsia="宋体"/>
                <w:color w:val="auto"/>
                <w:kern w:val="0"/>
                <w:sz w:val="20"/>
                <w:lang w:bidi="ar"/>
              </w:rPr>
            </w:pP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700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594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513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483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666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883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894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906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918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931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943 </w:t>
            </w:r>
          </w:p>
        </w:tc>
      </w:tr>
      <w:tr>
        <w:tblPrEx>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净现金流量</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-30374 </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-32042 </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-19346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-11869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26612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13116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5353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1528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1750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1650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1523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1604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1688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1776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1866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37267 </w:t>
            </w:r>
          </w:p>
        </w:tc>
      </w:tr>
      <w:tr>
        <w:tblPrEx>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累计现金流量</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-30374 </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-62415 </w:t>
            </w:r>
          </w:p>
        </w:tc>
        <w:tc>
          <w:tcPr>
            <w:tcW w:w="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-81761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-93631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-67019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-53903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-48550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-47022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-45271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-43621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-42098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-40494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-38805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-37030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-35164 </w:t>
            </w:r>
          </w:p>
        </w:tc>
        <w:tc>
          <w:tcPr>
            <w:tcW w:w="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auto"/>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2103 </w:t>
            </w:r>
          </w:p>
        </w:tc>
      </w:tr>
    </w:tbl>
    <w:p>
      <w:pPr>
        <w:widowControl/>
        <w:spacing w:line="240" w:lineRule="auto"/>
        <w:jc w:val="left"/>
        <w:rPr>
          <w:rFonts w:eastAsia="仿宋"/>
          <w:szCs w:val="28"/>
        </w:rPr>
      </w:pPr>
      <w:r>
        <w:rPr>
          <w:rFonts w:eastAsia="仿宋"/>
          <w:szCs w:val="28"/>
        </w:rPr>
        <w:br w:type="page"/>
      </w:r>
    </w:p>
    <w:p>
      <w:pPr>
        <w:spacing w:line="520" w:lineRule="exact"/>
        <w:ind w:firstLine="560" w:firstLineChars="200"/>
        <w:rPr>
          <w:rFonts w:eastAsia="仿宋"/>
          <w:szCs w:val="28"/>
        </w:rPr>
        <w:sectPr>
          <w:headerReference r:id="rId17" w:type="default"/>
          <w:footerReference r:id="rId18" w:type="default"/>
          <w:pgSz w:w="11906" w:h="16838"/>
          <w:pgMar w:top="1418" w:right="1304" w:bottom="1418" w:left="1304" w:header="851" w:footer="992" w:gutter="170"/>
          <w:pgBorders>
            <w:top w:val="none" w:sz="0" w:space="0"/>
            <w:left w:val="none" w:sz="0" w:space="0"/>
            <w:bottom w:val="none" w:sz="0" w:space="0"/>
            <w:right w:val="none" w:sz="0" w:space="0"/>
          </w:pgBorders>
          <w:cols w:space="720" w:num="1"/>
          <w:docGrid w:type="lines" w:linePitch="312" w:charSpace="0"/>
        </w:sectPr>
      </w:pPr>
    </w:p>
    <w:p>
      <w:pPr>
        <w:spacing w:line="520" w:lineRule="exact"/>
        <w:jc w:val="center"/>
        <w:rPr>
          <w:rFonts w:eastAsia="仿宋"/>
          <w:b/>
          <w:szCs w:val="28"/>
        </w:rPr>
      </w:pPr>
      <w:r>
        <w:rPr>
          <w:rFonts w:eastAsia="仿宋"/>
          <w:b/>
          <w:szCs w:val="28"/>
        </w:rPr>
        <w:t>表13-7 资本金流量表</w:t>
      </w:r>
      <w:r>
        <w:rPr>
          <w:rFonts w:hint="eastAsia" w:eastAsia="仿宋"/>
          <w:b/>
          <w:lang w:eastAsia="zh-CN"/>
        </w:rPr>
        <w:t>（</w:t>
      </w:r>
      <w:r>
        <w:rPr>
          <w:rFonts w:hint="eastAsia" w:eastAsia="仿宋"/>
          <w:b/>
          <w:lang w:val="en-US" w:eastAsia="zh-CN"/>
        </w:rPr>
        <w:t>单位：万元</w:t>
      </w:r>
      <w:r>
        <w:rPr>
          <w:rFonts w:hint="eastAsia" w:eastAsia="仿宋"/>
          <w:b/>
          <w:lang w:eastAsia="zh-CN"/>
        </w:rPr>
        <w:t>）</w:t>
      </w:r>
    </w:p>
    <w:tbl>
      <w:tblPr>
        <w:tblStyle w:val="35"/>
        <w:tblW w:w="5000" w:type="pct"/>
        <w:tblInd w:w="0" w:type="dxa"/>
        <w:tblLayout w:type="autofit"/>
        <w:tblCellMar>
          <w:top w:w="0" w:type="dxa"/>
          <w:left w:w="108" w:type="dxa"/>
          <w:bottom w:w="0" w:type="dxa"/>
          <w:right w:w="108" w:type="dxa"/>
        </w:tblCellMar>
      </w:tblPr>
      <w:tblGrid>
        <w:gridCol w:w="559"/>
        <w:gridCol w:w="1248"/>
        <w:gridCol w:w="775"/>
        <w:gridCol w:w="775"/>
        <w:gridCol w:w="775"/>
        <w:gridCol w:w="775"/>
        <w:gridCol w:w="775"/>
        <w:gridCol w:w="776"/>
        <w:gridCol w:w="776"/>
        <w:gridCol w:w="776"/>
        <w:gridCol w:w="776"/>
        <w:gridCol w:w="776"/>
        <w:gridCol w:w="776"/>
        <w:gridCol w:w="776"/>
        <w:gridCol w:w="776"/>
        <w:gridCol w:w="776"/>
        <w:gridCol w:w="776"/>
        <w:gridCol w:w="776"/>
      </w:tblGrid>
      <w:tr>
        <w:tblPrEx>
          <w:tblCellMar>
            <w:top w:w="0" w:type="dxa"/>
            <w:left w:w="108" w:type="dxa"/>
            <w:bottom w:w="0" w:type="dxa"/>
            <w:right w:w="108" w:type="dxa"/>
          </w:tblCellMar>
        </w:tblPrEx>
        <w:trPr>
          <w:trHeight w:val="270" w:hRule="atLeast"/>
        </w:trPr>
        <w:tc>
          <w:tcPr>
            <w:tcW w:w="19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序号</w:t>
            </w:r>
          </w:p>
        </w:tc>
        <w:tc>
          <w:tcPr>
            <w:tcW w:w="43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项目名称</w:t>
            </w:r>
          </w:p>
        </w:tc>
        <w:tc>
          <w:tcPr>
            <w:tcW w:w="1092"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eastAsiaTheme="minorEastAsia"/>
                <w:sz w:val="20"/>
              </w:rPr>
            </w:pPr>
            <w:r>
              <w:rPr>
                <w:rFonts w:hint="eastAsia" w:eastAsiaTheme="minorEastAsia"/>
                <w:sz w:val="20"/>
              </w:rPr>
              <w:t>建设期</w:t>
            </w:r>
          </w:p>
        </w:tc>
        <w:tc>
          <w:tcPr>
            <w:tcW w:w="3272" w:type="pct"/>
            <w:gridSpan w:val="12"/>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运营期</w:t>
            </w:r>
          </w:p>
        </w:tc>
      </w:tr>
      <w:tr>
        <w:tblPrEx>
          <w:tblCellMar>
            <w:top w:w="0" w:type="dxa"/>
            <w:left w:w="108" w:type="dxa"/>
            <w:bottom w:w="0" w:type="dxa"/>
            <w:right w:w="108" w:type="dxa"/>
          </w:tblCellMar>
        </w:tblPrEx>
        <w:trPr>
          <w:trHeight w:val="270" w:hRule="atLeast"/>
        </w:trPr>
        <w:tc>
          <w:tcPr>
            <w:tcW w:w="19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p>
        </w:tc>
        <w:tc>
          <w:tcPr>
            <w:tcW w:w="43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2024年</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2025年</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2026年</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2027年</w:t>
            </w:r>
          </w:p>
        </w:tc>
        <w:tc>
          <w:tcPr>
            <w:tcW w:w="273" w:type="pct"/>
            <w:tcBorders>
              <w:top w:val="nil"/>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2028年</w:t>
            </w:r>
          </w:p>
        </w:tc>
        <w:tc>
          <w:tcPr>
            <w:tcW w:w="273" w:type="pct"/>
            <w:tcBorders>
              <w:top w:val="nil"/>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2029年</w:t>
            </w:r>
          </w:p>
        </w:tc>
        <w:tc>
          <w:tcPr>
            <w:tcW w:w="273" w:type="pct"/>
            <w:tcBorders>
              <w:top w:val="nil"/>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2030年</w:t>
            </w:r>
          </w:p>
        </w:tc>
        <w:tc>
          <w:tcPr>
            <w:tcW w:w="273" w:type="pct"/>
            <w:tcBorders>
              <w:top w:val="nil"/>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2031年</w:t>
            </w:r>
          </w:p>
        </w:tc>
        <w:tc>
          <w:tcPr>
            <w:tcW w:w="273" w:type="pct"/>
            <w:tcBorders>
              <w:top w:val="nil"/>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2032年</w:t>
            </w:r>
          </w:p>
        </w:tc>
        <w:tc>
          <w:tcPr>
            <w:tcW w:w="273" w:type="pct"/>
            <w:tcBorders>
              <w:top w:val="nil"/>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2033年</w:t>
            </w:r>
          </w:p>
        </w:tc>
        <w:tc>
          <w:tcPr>
            <w:tcW w:w="273" w:type="pct"/>
            <w:tcBorders>
              <w:top w:val="nil"/>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2034年</w:t>
            </w:r>
          </w:p>
        </w:tc>
        <w:tc>
          <w:tcPr>
            <w:tcW w:w="273" w:type="pct"/>
            <w:tcBorders>
              <w:top w:val="nil"/>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2035年</w:t>
            </w:r>
          </w:p>
        </w:tc>
        <w:tc>
          <w:tcPr>
            <w:tcW w:w="273" w:type="pct"/>
            <w:tcBorders>
              <w:top w:val="nil"/>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2036年</w:t>
            </w:r>
          </w:p>
        </w:tc>
        <w:tc>
          <w:tcPr>
            <w:tcW w:w="273" w:type="pct"/>
            <w:tcBorders>
              <w:top w:val="nil"/>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2037年</w:t>
            </w:r>
          </w:p>
        </w:tc>
        <w:tc>
          <w:tcPr>
            <w:tcW w:w="273" w:type="pct"/>
            <w:tcBorders>
              <w:top w:val="nil"/>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2038年</w:t>
            </w:r>
          </w:p>
        </w:tc>
        <w:tc>
          <w:tcPr>
            <w:tcW w:w="273" w:type="pct"/>
            <w:tcBorders>
              <w:top w:val="nil"/>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Theme="minorEastAsia"/>
                <w:sz w:val="20"/>
              </w:rPr>
            </w:pPr>
            <w:r>
              <w:rPr>
                <w:rFonts w:hint="eastAsia" w:eastAsiaTheme="minorEastAsia"/>
                <w:sz w:val="20"/>
              </w:rPr>
              <w:t>2039年</w:t>
            </w:r>
          </w:p>
        </w:tc>
      </w:tr>
      <w:tr>
        <w:tblPrEx>
          <w:tblCellMar>
            <w:top w:w="0" w:type="dxa"/>
            <w:left w:w="108" w:type="dxa"/>
            <w:bottom w:w="0" w:type="dxa"/>
            <w:right w:w="108" w:type="dxa"/>
          </w:tblCellMar>
        </w:tblPrEx>
        <w:trPr>
          <w:trHeight w:val="240" w:hRule="atLeast"/>
        </w:trPr>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1</w:t>
            </w:r>
          </w:p>
        </w:tc>
        <w:tc>
          <w:tcPr>
            <w:tcW w:w="4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现金流入</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left"/>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30202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16901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7920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3476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3523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3571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3619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3668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3718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3769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3820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39180 </w:t>
            </w:r>
          </w:p>
        </w:tc>
      </w:tr>
      <w:tr>
        <w:tblPrEx>
          <w:tblCellMar>
            <w:top w:w="0" w:type="dxa"/>
            <w:left w:w="108" w:type="dxa"/>
            <w:bottom w:w="0" w:type="dxa"/>
            <w:right w:w="108" w:type="dxa"/>
          </w:tblCellMar>
        </w:tblPrEx>
        <w:trPr>
          <w:trHeight w:val="240" w:hRule="atLeast"/>
        </w:trPr>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1.1</w:t>
            </w:r>
          </w:p>
        </w:tc>
        <w:tc>
          <w:tcPr>
            <w:tcW w:w="4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销售收入</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left"/>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30202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16901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7920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3476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3523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3571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3619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3668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3718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3769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3820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3873 </w:t>
            </w:r>
          </w:p>
        </w:tc>
      </w:tr>
      <w:tr>
        <w:tblPrEx>
          <w:tblCellMar>
            <w:top w:w="0" w:type="dxa"/>
            <w:left w:w="108" w:type="dxa"/>
            <w:bottom w:w="0" w:type="dxa"/>
            <w:right w:w="108" w:type="dxa"/>
          </w:tblCellMar>
        </w:tblPrEx>
        <w:trPr>
          <w:trHeight w:val="240" w:hRule="atLeast"/>
        </w:trPr>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1.2</w:t>
            </w:r>
          </w:p>
        </w:tc>
        <w:tc>
          <w:tcPr>
            <w:tcW w:w="4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固定资产余额</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left"/>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35308 </w:t>
            </w:r>
          </w:p>
        </w:tc>
      </w:tr>
      <w:tr>
        <w:tblPrEx>
          <w:tblCellMar>
            <w:top w:w="0" w:type="dxa"/>
            <w:left w:w="108" w:type="dxa"/>
            <w:bottom w:w="0" w:type="dxa"/>
            <w:right w:w="108" w:type="dxa"/>
          </w:tblCellMar>
        </w:tblPrEx>
        <w:trPr>
          <w:trHeight w:val="240" w:hRule="atLeast"/>
        </w:trPr>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w:t>
            </w:r>
          </w:p>
        </w:tc>
        <w:tc>
          <w:tcPr>
            <w:tcW w:w="4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现金流出</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10374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7042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4346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1869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24328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13647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7152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3135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3140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3359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3613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3662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3712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3762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3323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24800 </w:t>
            </w:r>
          </w:p>
        </w:tc>
      </w:tr>
      <w:tr>
        <w:tblPrEx>
          <w:tblCellMar>
            <w:top w:w="0" w:type="dxa"/>
            <w:left w:w="108" w:type="dxa"/>
            <w:bottom w:w="0" w:type="dxa"/>
            <w:right w:w="108" w:type="dxa"/>
          </w:tblCellMar>
        </w:tblPrEx>
        <w:trPr>
          <w:trHeight w:val="240" w:hRule="atLeast"/>
        </w:trPr>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2.1</w:t>
            </w:r>
          </w:p>
        </w:tc>
        <w:tc>
          <w:tcPr>
            <w:tcW w:w="4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资本金投入</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10374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7042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4346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1869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r>
      <w:tr>
        <w:tblPrEx>
          <w:tblCellMar>
            <w:top w:w="0" w:type="dxa"/>
            <w:left w:w="108" w:type="dxa"/>
            <w:bottom w:w="0" w:type="dxa"/>
            <w:right w:w="108" w:type="dxa"/>
          </w:tblCellMar>
        </w:tblPrEx>
        <w:trPr>
          <w:trHeight w:val="240" w:hRule="atLeast"/>
        </w:trPr>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2.2</w:t>
            </w:r>
          </w:p>
        </w:tc>
        <w:tc>
          <w:tcPr>
            <w:tcW w:w="4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借款本金偿还</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20738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9862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4586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1187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1367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1439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1517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1598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1682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1769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1369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r>
      <w:tr>
        <w:tblPrEx>
          <w:tblCellMar>
            <w:top w:w="0" w:type="dxa"/>
            <w:left w:w="108" w:type="dxa"/>
            <w:bottom w:w="0" w:type="dxa"/>
            <w:right w:w="108" w:type="dxa"/>
          </w:tblCellMar>
        </w:tblPrEx>
        <w:trPr>
          <w:trHeight w:val="240" w:hRule="atLeast"/>
        </w:trPr>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2.3</w:t>
            </w:r>
          </w:p>
        </w:tc>
        <w:tc>
          <w:tcPr>
            <w:tcW w:w="4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借款余额</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jc w:val="center"/>
              <w:rPr>
                <w:rFonts w:eastAsia="宋体"/>
                <w:color w:val="000000"/>
                <w:kern w:val="0"/>
                <w:sz w:val="20"/>
                <w:lang w:bidi="ar"/>
              </w:rPr>
            </w:pP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22887 </w:t>
            </w:r>
          </w:p>
        </w:tc>
      </w:tr>
      <w:tr>
        <w:tblPrEx>
          <w:tblCellMar>
            <w:top w:w="0" w:type="dxa"/>
            <w:left w:w="108" w:type="dxa"/>
            <w:bottom w:w="0" w:type="dxa"/>
            <w:right w:w="108" w:type="dxa"/>
          </w:tblCellMar>
        </w:tblPrEx>
        <w:trPr>
          <w:trHeight w:val="240" w:hRule="atLeast"/>
        </w:trPr>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2.4</w:t>
            </w:r>
          </w:p>
        </w:tc>
        <w:tc>
          <w:tcPr>
            <w:tcW w:w="4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管理成本</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1510</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845</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396</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174</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176</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179</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181</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183</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186</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188</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191</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194</w:t>
            </w:r>
          </w:p>
        </w:tc>
      </w:tr>
      <w:tr>
        <w:tblPrEx>
          <w:tblCellMar>
            <w:top w:w="0" w:type="dxa"/>
            <w:left w:w="108" w:type="dxa"/>
            <w:bottom w:w="0" w:type="dxa"/>
            <w:right w:w="108" w:type="dxa"/>
          </w:tblCellMar>
        </w:tblPrEx>
        <w:trPr>
          <w:trHeight w:val="240" w:hRule="atLeast"/>
        </w:trPr>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2.5</w:t>
            </w:r>
          </w:p>
        </w:tc>
        <w:tc>
          <w:tcPr>
            <w:tcW w:w="4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财务费用</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2080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2240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1576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1261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1114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1076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1032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986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938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887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833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776 </w:t>
            </w:r>
          </w:p>
        </w:tc>
      </w:tr>
      <w:tr>
        <w:tblPrEx>
          <w:tblCellMar>
            <w:top w:w="0" w:type="dxa"/>
            <w:left w:w="108" w:type="dxa"/>
            <w:bottom w:w="0" w:type="dxa"/>
            <w:right w:w="108" w:type="dxa"/>
          </w:tblCellMar>
        </w:tblPrEx>
        <w:trPr>
          <w:trHeight w:val="240" w:hRule="atLeast"/>
        </w:trPr>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2.6</w:t>
            </w:r>
          </w:p>
        </w:tc>
        <w:tc>
          <w:tcPr>
            <w:tcW w:w="4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增值税及附加</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line="240" w:lineRule="auto"/>
              <w:rPr>
                <w:rFonts w:eastAsia="宋体"/>
                <w:color w:val="000000"/>
                <w:kern w:val="0"/>
                <w:sz w:val="20"/>
                <w:lang w:bidi="ar"/>
              </w:rPr>
            </w:pP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0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700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594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513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483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666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883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894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906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918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931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943 </w:t>
            </w:r>
          </w:p>
        </w:tc>
      </w:tr>
      <w:tr>
        <w:tblPrEx>
          <w:tblCellMar>
            <w:top w:w="0" w:type="dxa"/>
            <w:left w:w="108" w:type="dxa"/>
            <w:bottom w:w="0" w:type="dxa"/>
            <w:right w:w="108" w:type="dxa"/>
          </w:tblCellMar>
        </w:tblPrEx>
        <w:trPr>
          <w:trHeight w:val="240" w:hRule="atLeast"/>
        </w:trPr>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3</w:t>
            </w:r>
          </w:p>
        </w:tc>
        <w:tc>
          <w:tcPr>
            <w:tcW w:w="4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净现金流量</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-10374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-7042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-4346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-1869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5873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3254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768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341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383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211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6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7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497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14380 </w:t>
            </w:r>
          </w:p>
        </w:tc>
      </w:tr>
      <w:tr>
        <w:tblPrEx>
          <w:tblCellMar>
            <w:top w:w="0" w:type="dxa"/>
            <w:left w:w="108" w:type="dxa"/>
            <w:bottom w:w="0" w:type="dxa"/>
            <w:right w:w="108" w:type="dxa"/>
          </w:tblCellMar>
        </w:tblPrEx>
        <w:trPr>
          <w:trHeight w:val="240" w:hRule="atLeast"/>
        </w:trPr>
        <w:tc>
          <w:tcPr>
            <w:tcW w:w="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eastAsia="宋体"/>
                <w:color w:val="000000"/>
                <w:kern w:val="0"/>
                <w:sz w:val="20"/>
                <w:lang w:bidi="ar"/>
              </w:rPr>
              <w:t>4</w:t>
            </w:r>
          </w:p>
        </w:tc>
        <w:tc>
          <w:tcPr>
            <w:tcW w:w="4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jc w:val="center"/>
              <w:textAlignment w:val="center"/>
              <w:rPr>
                <w:rFonts w:eastAsia="宋体"/>
                <w:color w:val="000000"/>
                <w:kern w:val="0"/>
                <w:sz w:val="20"/>
                <w:lang w:bidi="ar"/>
              </w:rPr>
            </w:pPr>
            <w:r>
              <w:rPr>
                <w:rFonts w:hint="eastAsia" w:eastAsia="宋体"/>
                <w:color w:val="000000"/>
                <w:kern w:val="0"/>
                <w:sz w:val="20"/>
                <w:lang w:bidi="ar"/>
              </w:rPr>
              <w:t>累计现金流量</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-10374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-17416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-21762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-23631 </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-17758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-14504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-13736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-13395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-13012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-12800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-12794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-12787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-12781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-12774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-12277 </w:t>
            </w:r>
          </w:p>
        </w:tc>
        <w:tc>
          <w:tcPr>
            <w:tcW w:w="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center"/>
              <w:textAlignment w:val="center"/>
              <w:rPr>
                <w:rFonts w:eastAsia="宋体"/>
                <w:color w:val="000000"/>
                <w:kern w:val="0"/>
                <w:sz w:val="20"/>
                <w:lang w:bidi="ar"/>
              </w:rPr>
            </w:pPr>
            <w:r>
              <w:rPr>
                <w:rFonts w:hint="default" w:ascii="Times New Roman" w:hAnsi="Times New Roman" w:eastAsia="宋体" w:cs="Times New Roman"/>
                <w:i w:val="0"/>
                <w:iCs w:val="0"/>
                <w:color w:val="000000"/>
                <w:kern w:val="0"/>
                <w:sz w:val="20"/>
                <w:szCs w:val="20"/>
                <w:u w:val="none"/>
                <w:lang w:val="en-US" w:eastAsia="zh-CN" w:bidi="ar"/>
              </w:rPr>
              <w:t xml:space="preserve">2103 </w:t>
            </w:r>
          </w:p>
        </w:tc>
      </w:tr>
    </w:tbl>
    <w:p>
      <w:pPr>
        <w:widowControl/>
        <w:spacing w:line="220" w:lineRule="exact"/>
        <w:jc w:val="center"/>
        <w:textAlignment w:val="center"/>
        <w:rPr>
          <w:rFonts w:eastAsia="宋体"/>
          <w:color w:val="000000"/>
          <w:kern w:val="0"/>
          <w:sz w:val="20"/>
          <w:lang w:bidi="ar"/>
        </w:rPr>
        <w:sectPr>
          <w:headerReference r:id="rId19" w:type="default"/>
          <w:footerReference r:id="rId20" w:type="default"/>
          <w:pgSz w:w="16838" w:h="11906" w:orient="landscape"/>
          <w:pgMar w:top="1304" w:right="1418" w:bottom="1304" w:left="1418" w:header="851" w:footer="992" w:gutter="170"/>
          <w:pgBorders>
            <w:top w:val="none" w:sz="0" w:space="0"/>
            <w:left w:val="none" w:sz="0" w:space="0"/>
            <w:bottom w:val="none" w:sz="0" w:space="0"/>
            <w:right w:val="none" w:sz="0" w:space="0"/>
          </w:pgBorders>
          <w:cols w:space="720" w:num="1"/>
          <w:docGrid w:type="lines" w:linePitch="312" w:charSpace="0"/>
        </w:sectPr>
      </w:pPr>
    </w:p>
    <w:p>
      <w:pPr>
        <w:pStyle w:val="2"/>
        <w:spacing w:before="468" w:beforeLines="150" w:after="156" w:afterLines="50" w:line="600" w:lineRule="exact"/>
        <w:jc w:val="center"/>
        <w:rPr>
          <w:rFonts w:ascii="Times New Roman" w:eastAsia="仿宋"/>
          <w:b w:val="0"/>
          <w:kern w:val="2"/>
          <w:sz w:val="28"/>
          <w:szCs w:val="28"/>
        </w:rPr>
      </w:pPr>
      <w:bookmarkStart w:id="142" w:name="_Toc170689593"/>
      <w:r>
        <w:rPr>
          <w:rFonts w:ascii="Times New Roman"/>
          <w:sz w:val="32"/>
          <w:szCs w:val="32"/>
        </w:rPr>
        <w:t>第十四章</w:t>
      </w:r>
      <w:bookmarkEnd w:id="128"/>
      <w:bookmarkEnd w:id="129"/>
      <w:r>
        <w:rPr>
          <w:rFonts w:ascii="Times New Roman"/>
          <w:sz w:val="32"/>
          <w:szCs w:val="32"/>
        </w:rPr>
        <w:t xml:space="preserve"> 项目风险与社会稳定分析</w:t>
      </w:r>
      <w:bookmarkEnd w:id="130"/>
      <w:bookmarkEnd w:id="142"/>
    </w:p>
    <w:p>
      <w:pPr>
        <w:pStyle w:val="3"/>
        <w:spacing w:before="312" w:beforeLines="100" w:after="156" w:afterLines="50" w:line="520" w:lineRule="exact"/>
        <w:rPr>
          <w:rFonts w:ascii="Times New Roman" w:eastAsia="仿宋"/>
          <w:sz w:val="30"/>
          <w:szCs w:val="30"/>
        </w:rPr>
      </w:pPr>
      <w:bookmarkStart w:id="143" w:name="_Toc170689594"/>
      <w:bookmarkStart w:id="144" w:name="_Toc82410949"/>
      <w:r>
        <w:rPr>
          <w:rFonts w:ascii="Times New Roman" w:eastAsia="仿宋"/>
          <w:sz w:val="30"/>
          <w:szCs w:val="30"/>
        </w:rPr>
        <w:t>§14.1 建设风险及防控措施</w:t>
      </w:r>
      <w:bookmarkEnd w:id="143"/>
      <w:bookmarkEnd w:id="144"/>
    </w:p>
    <w:p>
      <w:pPr>
        <w:spacing w:line="520" w:lineRule="exact"/>
        <w:rPr>
          <w:rFonts w:eastAsia="仿宋"/>
          <w:b/>
          <w:szCs w:val="28"/>
        </w:rPr>
      </w:pPr>
      <w:r>
        <w:rPr>
          <w:rFonts w:eastAsia="仿宋"/>
          <w:b/>
          <w:szCs w:val="28"/>
        </w:rPr>
        <w:t>§14.1.1风险分析</w:t>
      </w:r>
    </w:p>
    <w:p>
      <w:pPr>
        <w:spacing w:line="520" w:lineRule="exact"/>
        <w:ind w:firstLine="560" w:firstLineChars="200"/>
        <w:rPr>
          <w:rFonts w:eastAsia="仿宋"/>
          <w:szCs w:val="28"/>
        </w:rPr>
      </w:pPr>
      <w:r>
        <w:rPr>
          <w:rFonts w:eastAsia="仿宋"/>
          <w:szCs w:val="28"/>
        </w:rPr>
        <w:t>①</w:t>
      </w:r>
      <w:r>
        <w:rPr>
          <w:rFonts w:hint="eastAsia" w:eastAsia="仿宋"/>
          <w:szCs w:val="28"/>
        </w:rPr>
        <w:t>市场</w:t>
      </w:r>
      <w:r>
        <w:rPr>
          <w:rFonts w:eastAsia="仿宋"/>
          <w:szCs w:val="28"/>
        </w:rPr>
        <w:t>风险</w:t>
      </w:r>
    </w:p>
    <w:p>
      <w:pPr>
        <w:spacing w:line="520" w:lineRule="exact"/>
        <w:ind w:firstLine="560" w:firstLineChars="200"/>
        <w:rPr>
          <w:rFonts w:eastAsia="仿宋"/>
          <w:szCs w:val="28"/>
        </w:rPr>
      </w:pPr>
      <w:r>
        <w:rPr>
          <w:rFonts w:eastAsia="仿宋"/>
          <w:szCs w:val="28"/>
        </w:rPr>
        <w:t>项目</w:t>
      </w:r>
      <w:r>
        <w:rPr>
          <w:rFonts w:hint="eastAsia" w:eastAsia="仿宋"/>
          <w:szCs w:val="28"/>
        </w:rPr>
        <w:t>为模具智能制造园，目前温州市已建设较多的工业小微园，对市场有较大的冲击，且规模以上的企业已基本入园或已签约，虽然模具行业整体对厂房仍有较大的需求，但新建小微园区的招商仍然存在风险。</w:t>
      </w:r>
    </w:p>
    <w:p>
      <w:pPr>
        <w:spacing w:line="520" w:lineRule="exact"/>
        <w:ind w:firstLine="560" w:firstLineChars="200"/>
        <w:rPr>
          <w:rFonts w:eastAsia="仿宋"/>
          <w:szCs w:val="28"/>
        </w:rPr>
      </w:pPr>
      <w:r>
        <w:rPr>
          <w:rFonts w:eastAsia="仿宋"/>
          <w:szCs w:val="28"/>
        </w:rPr>
        <w:t>②工程风险</w:t>
      </w:r>
    </w:p>
    <w:p>
      <w:pPr>
        <w:spacing w:line="520" w:lineRule="exact"/>
        <w:ind w:firstLine="560" w:firstLineChars="200"/>
        <w:rPr>
          <w:rFonts w:eastAsia="仿宋"/>
          <w:szCs w:val="28"/>
        </w:rPr>
      </w:pPr>
      <w:r>
        <w:rPr>
          <w:rFonts w:eastAsia="仿宋"/>
          <w:szCs w:val="28"/>
        </w:rPr>
        <w:t>项目为一般厂房及研发、宿舍配套建设，项目建设无特殊要求和难度，根据其周边项目的施工来看，周边地质明确，工程技术成熟，因此工程风险为较小风险。</w:t>
      </w:r>
    </w:p>
    <w:p>
      <w:pPr>
        <w:spacing w:line="520" w:lineRule="exact"/>
        <w:ind w:firstLine="560" w:firstLineChars="200"/>
        <w:rPr>
          <w:rFonts w:eastAsia="仿宋"/>
          <w:szCs w:val="28"/>
        </w:rPr>
      </w:pPr>
      <w:r>
        <w:rPr>
          <w:rFonts w:eastAsia="仿宋"/>
          <w:szCs w:val="28"/>
        </w:rPr>
        <w:t>③</w:t>
      </w:r>
      <w:bookmarkStart w:id="145" w:name="OLE_LINK11"/>
      <w:r>
        <w:rPr>
          <w:rFonts w:hint="eastAsia" w:eastAsia="仿宋"/>
          <w:szCs w:val="28"/>
        </w:rPr>
        <w:t>土地挂牌策略风险</w:t>
      </w:r>
      <w:bookmarkEnd w:id="145"/>
    </w:p>
    <w:p>
      <w:pPr>
        <w:spacing w:line="520" w:lineRule="exact"/>
        <w:ind w:firstLine="560" w:firstLineChars="200"/>
        <w:rPr>
          <w:rFonts w:eastAsia="仿宋"/>
          <w:szCs w:val="28"/>
        </w:rPr>
      </w:pPr>
      <w:r>
        <w:rPr>
          <w:rFonts w:hint="eastAsia" w:eastAsia="仿宋"/>
          <w:szCs w:val="28"/>
        </w:rPr>
        <w:t>温州市以工业项目形式对本项目用地进行招拍，项目目前土地价格按64元/亩的5%上浮计算，即67.2元/亩。如有其他竞拍者参与，土地价格将有所上升。</w:t>
      </w:r>
    </w:p>
    <w:p>
      <w:pPr>
        <w:spacing w:line="520" w:lineRule="exact"/>
        <w:ind w:firstLine="560" w:firstLineChars="200"/>
        <w:rPr>
          <w:rFonts w:eastAsia="仿宋"/>
          <w:szCs w:val="28"/>
        </w:rPr>
      </w:pPr>
      <w:r>
        <w:rPr>
          <w:rFonts w:eastAsia="仿宋"/>
          <w:szCs w:val="28"/>
        </w:rPr>
        <w:t>④管理风险</w:t>
      </w:r>
    </w:p>
    <w:p>
      <w:pPr>
        <w:spacing w:line="520" w:lineRule="exact"/>
        <w:ind w:firstLine="560" w:firstLineChars="200"/>
        <w:rPr>
          <w:rFonts w:eastAsia="仿宋"/>
          <w:szCs w:val="28"/>
        </w:rPr>
      </w:pPr>
      <w:r>
        <w:rPr>
          <w:rFonts w:eastAsia="仿宋"/>
          <w:szCs w:val="28"/>
        </w:rPr>
        <w:t>项目从设计、施工到交付运营都可能因经营管理不善而造成环境破坏、安全事故、服务质量下降和经营成本失控等风险。但管理风险是可以控制</w:t>
      </w:r>
      <w:r>
        <w:rPr>
          <w:rFonts w:hint="eastAsia" w:eastAsia="仿宋"/>
          <w:szCs w:val="28"/>
        </w:rPr>
        <w:t>，为一般风险。</w:t>
      </w:r>
    </w:p>
    <w:p>
      <w:pPr>
        <w:spacing w:line="520" w:lineRule="exact"/>
        <w:ind w:firstLine="560" w:firstLineChars="200"/>
      </w:pPr>
      <w:r>
        <w:rPr>
          <w:rFonts w:hint="eastAsia" w:eastAsia="仿宋"/>
          <w:szCs w:val="28"/>
        </w:rPr>
        <w:t>⑤经营风险</w:t>
      </w:r>
    </w:p>
    <w:p>
      <w:pPr>
        <w:spacing w:line="520" w:lineRule="exact"/>
        <w:ind w:firstLine="560" w:firstLineChars="200"/>
        <w:rPr>
          <w:rFonts w:eastAsia="仿宋"/>
          <w:szCs w:val="28"/>
        </w:rPr>
      </w:pPr>
      <w:r>
        <w:rPr>
          <w:rFonts w:eastAsia="仿宋"/>
          <w:szCs w:val="28"/>
        </w:rPr>
        <w:t>项目采取“运营期</w:t>
      </w:r>
      <w:r>
        <w:rPr>
          <w:rFonts w:hint="eastAsia" w:eastAsia="仿宋"/>
          <w:szCs w:val="28"/>
        </w:rPr>
        <w:t>50%</w:t>
      </w:r>
      <w:r>
        <w:rPr>
          <w:rFonts w:eastAsia="仿宋"/>
          <w:szCs w:val="28"/>
        </w:rPr>
        <w:t>自持出租，50%销售”的经营模式，运营期前</w:t>
      </w:r>
      <w:r>
        <w:rPr>
          <w:rFonts w:hint="eastAsia" w:eastAsia="仿宋"/>
          <w:szCs w:val="28"/>
        </w:rPr>
        <w:t>三</w:t>
      </w:r>
      <w:r>
        <w:rPr>
          <w:rFonts w:eastAsia="仿宋"/>
          <w:szCs w:val="28"/>
        </w:rPr>
        <w:t>年</w:t>
      </w:r>
      <w:r>
        <w:rPr>
          <w:rFonts w:hint="eastAsia" w:eastAsia="仿宋"/>
          <w:szCs w:val="28"/>
        </w:rPr>
        <w:t>因有厂房销售收入，项目能维持在盈利水平</w:t>
      </w:r>
      <w:r>
        <w:rPr>
          <w:rFonts w:eastAsia="仿宋"/>
          <w:szCs w:val="28"/>
        </w:rPr>
        <w:t>，运营期第</w:t>
      </w:r>
      <w:r>
        <w:rPr>
          <w:rFonts w:hint="eastAsia" w:eastAsia="仿宋"/>
          <w:szCs w:val="28"/>
        </w:rPr>
        <w:t>四</w:t>
      </w:r>
      <w:r>
        <w:rPr>
          <w:rFonts w:eastAsia="仿宋"/>
          <w:szCs w:val="28"/>
        </w:rPr>
        <w:t>年开始</w:t>
      </w:r>
      <w:r>
        <w:rPr>
          <w:rFonts w:hint="eastAsia" w:eastAsia="仿宋"/>
          <w:szCs w:val="28"/>
        </w:rPr>
        <w:t>亏损期</w:t>
      </w:r>
      <w:r>
        <w:rPr>
          <w:rFonts w:eastAsia="仿宋"/>
          <w:szCs w:val="28"/>
        </w:rPr>
        <w:t>，</w:t>
      </w:r>
      <w:r>
        <w:rPr>
          <w:rFonts w:hint="eastAsia" w:eastAsia="仿宋"/>
          <w:szCs w:val="28"/>
        </w:rPr>
        <w:t>且</w:t>
      </w:r>
      <w:r>
        <w:rPr>
          <w:rFonts w:eastAsia="仿宋"/>
          <w:szCs w:val="28"/>
        </w:rPr>
        <w:t>销售的盈利</w:t>
      </w:r>
      <w:r>
        <w:rPr>
          <w:rFonts w:hint="eastAsia" w:eastAsia="仿宋"/>
          <w:szCs w:val="28"/>
        </w:rPr>
        <w:t>对</w:t>
      </w:r>
      <w:r>
        <w:rPr>
          <w:rFonts w:eastAsia="仿宋"/>
          <w:szCs w:val="28"/>
        </w:rPr>
        <w:t>亏损期对项目</w:t>
      </w:r>
      <w:r>
        <w:rPr>
          <w:rFonts w:hint="eastAsia" w:eastAsia="仿宋"/>
          <w:szCs w:val="28"/>
        </w:rPr>
        <w:t>存在一定的影响</w:t>
      </w:r>
      <w:r>
        <w:rPr>
          <w:rFonts w:eastAsia="仿宋"/>
          <w:szCs w:val="28"/>
        </w:rPr>
        <w:t>，项目应主要防范运营期</w:t>
      </w:r>
      <w:r>
        <w:rPr>
          <w:rFonts w:hint="eastAsia" w:eastAsia="仿宋"/>
          <w:szCs w:val="28"/>
        </w:rPr>
        <w:t>三</w:t>
      </w:r>
      <w:r>
        <w:rPr>
          <w:rFonts w:eastAsia="仿宋"/>
          <w:szCs w:val="28"/>
        </w:rPr>
        <w:t>年</w:t>
      </w:r>
      <w:r>
        <w:rPr>
          <w:rFonts w:hint="eastAsia" w:eastAsia="仿宋"/>
          <w:szCs w:val="28"/>
        </w:rPr>
        <w:t>后销售收入减少后</w:t>
      </w:r>
      <w:r>
        <w:rPr>
          <w:rFonts w:eastAsia="仿宋"/>
          <w:szCs w:val="28"/>
        </w:rPr>
        <w:t>出现的经济风险，以及因市场不确定性出现出租率、销售率偏低的情况，因此，项目前期仍需适当注入一定的资本金保持项目正常运营。</w:t>
      </w:r>
    </w:p>
    <w:p>
      <w:pPr>
        <w:spacing w:before="60" w:line="520" w:lineRule="exact"/>
        <w:rPr>
          <w:rFonts w:eastAsia="仿宋"/>
          <w:b/>
          <w:szCs w:val="28"/>
        </w:rPr>
      </w:pPr>
      <w:r>
        <w:rPr>
          <w:rFonts w:eastAsia="仿宋"/>
          <w:b/>
          <w:szCs w:val="28"/>
        </w:rPr>
        <w:t>§14.1.2防控措施</w:t>
      </w:r>
    </w:p>
    <w:p>
      <w:pPr>
        <w:spacing w:line="520" w:lineRule="exact"/>
        <w:ind w:firstLine="560" w:firstLineChars="200"/>
        <w:rPr>
          <w:rFonts w:eastAsia="仿宋"/>
          <w:szCs w:val="28"/>
        </w:rPr>
      </w:pPr>
      <w:r>
        <w:rPr>
          <w:rFonts w:eastAsia="仿宋"/>
          <w:szCs w:val="28"/>
        </w:rPr>
        <w:t>本项目前期应着手做深做细调研工作，在全面了解、掌握第一手资料的情况下，制订相应的政策与预案，采取不同的应对措施。</w:t>
      </w:r>
    </w:p>
    <w:p>
      <w:pPr>
        <w:spacing w:line="520" w:lineRule="exact"/>
        <w:ind w:firstLine="560" w:firstLineChars="200"/>
        <w:rPr>
          <w:rFonts w:eastAsia="仿宋"/>
          <w:szCs w:val="28"/>
        </w:rPr>
      </w:pPr>
      <w:r>
        <w:rPr>
          <w:rFonts w:eastAsia="仿宋"/>
          <w:szCs w:val="28"/>
        </w:rPr>
        <w:t>①跟踪实施，不断改进完善，要随时注意听取意见和建议，及时发现新的风险隐患，调整对策措施，确保项目顺利推进</w:t>
      </w:r>
      <w:r>
        <w:rPr>
          <w:rFonts w:hint="eastAsia" w:eastAsia="仿宋"/>
          <w:szCs w:val="28"/>
        </w:rPr>
        <w:t>；</w:t>
      </w:r>
    </w:p>
    <w:p>
      <w:pPr>
        <w:spacing w:line="520" w:lineRule="exact"/>
        <w:ind w:firstLine="560" w:firstLineChars="200"/>
        <w:rPr>
          <w:rFonts w:eastAsia="仿宋"/>
          <w:szCs w:val="28"/>
        </w:rPr>
      </w:pPr>
      <w:r>
        <w:rPr>
          <w:rFonts w:eastAsia="仿宋"/>
          <w:szCs w:val="28"/>
        </w:rPr>
        <w:t>②建设单位要加强项目建设中及项目投营后的管理，贯彻落实中央、浙江省、温州市制定的各项法规，实施服务质量标准化管理，不断提高服务质量，实现管理体制与制度创新，增强企业活力与发展后劲。</w:t>
      </w:r>
    </w:p>
    <w:p>
      <w:pPr>
        <w:spacing w:line="520" w:lineRule="exact"/>
        <w:ind w:firstLine="560" w:firstLineChars="200"/>
        <w:rPr>
          <w:rFonts w:eastAsia="仿宋"/>
          <w:szCs w:val="28"/>
        </w:rPr>
      </w:pPr>
      <w:r>
        <w:rPr>
          <w:rFonts w:eastAsia="仿宋"/>
          <w:szCs w:val="28"/>
        </w:rPr>
        <w:t>③要加强财务管理，增收节支，节能降耗，管理增效，提高投资经济效益。</w:t>
      </w:r>
    </w:p>
    <w:p>
      <w:pPr>
        <w:spacing w:line="520" w:lineRule="exact"/>
        <w:ind w:firstLine="560" w:firstLineChars="200"/>
        <w:rPr>
          <w:rFonts w:eastAsia="仿宋"/>
          <w:szCs w:val="28"/>
        </w:rPr>
      </w:pPr>
      <w:r>
        <w:rPr>
          <w:rFonts w:eastAsia="仿宋"/>
          <w:szCs w:val="28"/>
        </w:rPr>
        <w:t>④注重工程建设中的环境影响因素，加强环境整治工作，做到保护环境、尽量减少破坏。</w:t>
      </w:r>
    </w:p>
    <w:p>
      <w:pPr>
        <w:spacing w:line="520" w:lineRule="exact"/>
        <w:ind w:firstLine="560" w:firstLineChars="200"/>
        <w:rPr>
          <w:rFonts w:eastAsia="仿宋"/>
          <w:szCs w:val="28"/>
        </w:rPr>
      </w:pPr>
      <w:r>
        <w:rPr>
          <w:rFonts w:eastAsia="仿宋"/>
          <w:szCs w:val="28"/>
        </w:rPr>
        <w:t>综合分析，只要在项目施工期严格遵守施工纪律，控制建设施工噪音，做到环境保护“三同时”，项目建设期风险完全可控。</w:t>
      </w:r>
    </w:p>
    <w:p>
      <w:pPr>
        <w:pStyle w:val="3"/>
        <w:spacing w:before="312" w:beforeLines="100" w:after="156" w:afterLines="50" w:line="520" w:lineRule="exact"/>
        <w:rPr>
          <w:rFonts w:ascii="Times New Roman" w:eastAsia="仿宋"/>
          <w:sz w:val="30"/>
          <w:szCs w:val="30"/>
        </w:rPr>
      </w:pPr>
      <w:bookmarkStart w:id="146" w:name="_Toc82410950"/>
      <w:bookmarkStart w:id="147" w:name="_Toc170689595"/>
      <w:r>
        <w:rPr>
          <w:rFonts w:ascii="Times New Roman" w:eastAsia="仿宋"/>
          <w:sz w:val="30"/>
          <w:szCs w:val="30"/>
        </w:rPr>
        <w:t>§14.2 营运风险及防控措施</w:t>
      </w:r>
      <w:bookmarkEnd w:id="146"/>
      <w:bookmarkEnd w:id="147"/>
    </w:p>
    <w:p>
      <w:pPr>
        <w:spacing w:before="60" w:line="520" w:lineRule="exact"/>
        <w:rPr>
          <w:rFonts w:eastAsia="仿宋"/>
          <w:b/>
          <w:szCs w:val="28"/>
        </w:rPr>
      </w:pPr>
      <w:r>
        <w:rPr>
          <w:rFonts w:eastAsia="仿宋"/>
          <w:b/>
          <w:szCs w:val="28"/>
        </w:rPr>
        <w:t>§14.2.1风险分析</w:t>
      </w:r>
    </w:p>
    <w:p>
      <w:pPr>
        <w:spacing w:line="520" w:lineRule="exact"/>
        <w:ind w:firstLine="560" w:firstLineChars="200"/>
        <w:rPr>
          <w:rFonts w:eastAsia="仿宋"/>
          <w:szCs w:val="28"/>
        </w:rPr>
      </w:pPr>
      <w:r>
        <w:rPr>
          <w:rFonts w:eastAsia="仿宋"/>
          <w:szCs w:val="28"/>
        </w:rPr>
        <w:t>（1）模具行业波动带来的市场风险</w:t>
      </w:r>
    </w:p>
    <w:p>
      <w:pPr>
        <w:spacing w:line="520" w:lineRule="exact"/>
        <w:ind w:firstLine="560" w:firstLineChars="200"/>
        <w:rPr>
          <w:rFonts w:eastAsia="仿宋"/>
          <w:szCs w:val="28"/>
        </w:rPr>
      </w:pPr>
      <w:r>
        <w:rPr>
          <w:rFonts w:eastAsia="仿宋"/>
          <w:szCs w:val="28"/>
        </w:rPr>
        <w:t>公司主营业务是为温州传统行业提供模具产品，下游客户属于较强的顺周期行业，与宏观经济周期运行联系紧密，目前全球经济下行，加之新冠病毒全球性爆发等消极因素导致校友行业发展不景气。电气、电子、汽摩配等产业经过此前的高速粗放性增长，目前已经进入低速集约增长阶段，对下游产业的节能化、智能化标准也提出了新的要求。如果未来宏观经济下行风险加大或者国家政策发生重大变化而影响到整个市场景气度，将对公司的生产经营产生不利影响。</w:t>
      </w:r>
    </w:p>
    <w:p>
      <w:pPr>
        <w:spacing w:line="520" w:lineRule="exact"/>
        <w:ind w:firstLine="560" w:firstLineChars="200"/>
        <w:rPr>
          <w:rFonts w:eastAsia="仿宋"/>
          <w:szCs w:val="28"/>
        </w:rPr>
      </w:pPr>
      <w:r>
        <w:rPr>
          <w:rFonts w:eastAsia="仿宋"/>
          <w:szCs w:val="28"/>
        </w:rPr>
        <w:t>（2）下游压力逐渐向上游传导带来的竞争风险</w:t>
      </w:r>
    </w:p>
    <w:p>
      <w:pPr>
        <w:spacing w:line="520" w:lineRule="exact"/>
        <w:ind w:firstLine="560" w:firstLineChars="200"/>
        <w:rPr>
          <w:rFonts w:eastAsia="仿宋"/>
          <w:szCs w:val="28"/>
        </w:rPr>
      </w:pPr>
      <w:r>
        <w:rPr>
          <w:rFonts w:eastAsia="仿宋"/>
          <w:szCs w:val="28"/>
        </w:rPr>
        <w:t>温州传统产业准入门槛相对较低，行业市场竞争充分，模具制造企业对下游企业议价能力较弱。近年来整个产业市场逐渐成为买方市场，下游企业为转嫁成本压力，持续压缩零部件采购成本，这对模具制造企业造成了一定的影响。同时，下游企业为提升产品竞争力，往往采取自制模具或定点企业，这削弱了模具制造企业对上游企业的议价能力。</w:t>
      </w:r>
    </w:p>
    <w:p>
      <w:pPr>
        <w:spacing w:line="520" w:lineRule="exact"/>
        <w:ind w:firstLine="560" w:firstLineChars="200"/>
        <w:rPr>
          <w:rFonts w:eastAsia="仿宋"/>
          <w:szCs w:val="28"/>
        </w:rPr>
      </w:pPr>
      <w:r>
        <w:rPr>
          <w:rFonts w:eastAsia="仿宋"/>
          <w:szCs w:val="28"/>
        </w:rPr>
        <w:t>（3）产品更新换代加速带来的人才技术风险</w:t>
      </w:r>
    </w:p>
    <w:p>
      <w:pPr>
        <w:spacing w:line="520" w:lineRule="exact"/>
        <w:ind w:firstLine="560" w:firstLineChars="200"/>
        <w:rPr>
          <w:rFonts w:eastAsia="仿宋"/>
          <w:szCs w:val="28"/>
        </w:rPr>
      </w:pPr>
      <w:r>
        <w:rPr>
          <w:rFonts w:eastAsia="仿宋"/>
          <w:szCs w:val="28"/>
        </w:rPr>
        <w:t>伴随制造业的不断更新换代，模具技术需要不断更新进步，才能更好地满足下游企业的要求。模具企业与国外同行的差距主要集中在生产技术及自动化水平上，表现为设备和人员两个方面。目前模具新技术日新月异，产业升级换代是大势所趋，智能生产、3D打印等智能技术对传统汽车也都提出了巨大挑战，未来模具技术更新周期将进一步缩短，由于设备资产的专用性较强，这将加速模具企业技术人员和生产设备的更新换代，反应不及时的模具企业将面临淘汰风险。</w:t>
      </w:r>
    </w:p>
    <w:p>
      <w:pPr>
        <w:spacing w:line="520" w:lineRule="exact"/>
        <w:ind w:firstLine="560" w:firstLineChars="200"/>
        <w:rPr>
          <w:rFonts w:eastAsia="仿宋"/>
          <w:szCs w:val="28"/>
        </w:rPr>
      </w:pPr>
      <w:r>
        <w:rPr>
          <w:rFonts w:eastAsia="仿宋"/>
          <w:szCs w:val="28"/>
        </w:rPr>
        <w:t>（4）价格费用上涨带来的成本风险</w:t>
      </w:r>
    </w:p>
    <w:p>
      <w:pPr>
        <w:spacing w:line="520" w:lineRule="exact"/>
        <w:ind w:firstLine="560" w:firstLineChars="200"/>
        <w:rPr>
          <w:rFonts w:eastAsia="仿宋"/>
          <w:szCs w:val="28"/>
        </w:rPr>
      </w:pPr>
      <w:r>
        <w:rPr>
          <w:rFonts w:eastAsia="仿宋"/>
          <w:szCs w:val="28"/>
        </w:rPr>
        <w:t>随着国内制造行业市场竞争日益激烈，制造业面临成本压力及降价风险，同时由于原材料价格上涨、职工薪酬及制造费用上升等因素，加之模具企业正处于产品结构优化和市场规模提升阶段，可能导致模具类业务毛利率呈下降趋势。未来如果模具企业不能通过扩大经营规模、降低营业成本等方式保证毛利率的提高或稳定，或通过增加高端产品市场份额提升毛利率，将面临毛利率下滑的风险。另一方面，随着环保排放政策的加紧，也将会提高模具行业的环保制造标准，加大车灯制造企业的成本压力。</w:t>
      </w:r>
    </w:p>
    <w:p>
      <w:pPr>
        <w:spacing w:line="520" w:lineRule="exact"/>
        <w:ind w:firstLine="560" w:firstLineChars="200"/>
        <w:rPr>
          <w:rFonts w:eastAsia="仿宋"/>
          <w:szCs w:val="28"/>
        </w:rPr>
      </w:pPr>
      <w:r>
        <w:rPr>
          <w:rFonts w:eastAsia="仿宋"/>
          <w:szCs w:val="28"/>
        </w:rPr>
        <w:t>（5）经营管理风险</w:t>
      </w:r>
    </w:p>
    <w:p>
      <w:pPr>
        <w:spacing w:line="520" w:lineRule="exact"/>
        <w:ind w:firstLine="560" w:firstLineChars="200"/>
        <w:rPr>
          <w:rFonts w:eastAsia="仿宋"/>
          <w:szCs w:val="28"/>
        </w:rPr>
      </w:pPr>
      <w:r>
        <w:rPr>
          <w:rFonts w:eastAsia="仿宋"/>
          <w:szCs w:val="28"/>
        </w:rPr>
        <w:t>随着模具行业不断加大投资及业务的发展，资产规模和经营规模都将持续扩大，在经营管理、资源整合、市场开拓、人才培养等方面都对公司管理层提出了更高的要求。如果模具企业不能进一步提升管理水平、完善管理流程和内部控制制度，特别是公司主要客户发生流失或缩减需求，将会对公司的整体运营带来一定的风险。</w:t>
      </w:r>
    </w:p>
    <w:p>
      <w:pPr>
        <w:spacing w:before="60" w:line="520" w:lineRule="exact"/>
        <w:rPr>
          <w:rFonts w:eastAsia="仿宋"/>
          <w:b/>
          <w:szCs w:val="28"/>
        </w:rPr>
      </w:pPr>
      <w:r>
        <w:rPr>
          <w:rFonts w:eastAsia="仿宋"/>
          <w:b/>
          <w:szCs w:val="28"/>
        </w:rPr>
        <w:t>§14.2.2防控措施</w:t>
      </w:r>
    </w:p>
    <w:p>
      <w:pPr>
        <w:spacing w:line="520" w:lineRule="exact"/>
        <w:ind w:firstLine="560" w:firstLineChars="200"/>
        <w:rPr>
          <w:rFonts w:eastAsia="仿宋"/>
          <w:szCs w:val="28"/>
        </w:rPr>
      </w:pPr>
      <w:r>
        <w:rPr>
          <w:rFonts w:eastAsia="仿宋"/>
          <w:szCs w:val="28"/>
        </w:rPr>
        <w:t>（1）推动企业升级，争取更大市场空间。</w:t>
      </w:r>
    </w:p>
    <w:p>
      <w:pPr>
        <w:spacing w:line="520" w:lineRule="exact"/>
        <w:ind w:firstLine="560" w:firstLineChars="200"/>
        <w:rPr>
          <w:rFonts w:eastAsia="仿宋"/>
          <w:szCs w:val="28"/>
        </w:rPr>
      </w:pPr>
      <w:r>
        <w:rPr>
          <w:rFonts w:eastAsia="仿宋"/>
          <w:szCs w:val="28"/>
        </w:rPr>
        <w:t>面对激烈的市场竞争，公司将加大研发投入及品质管理的力度，提高产品的技术水平与品质，在市场端加大市场推广的力度，完善企业产品结构，服务好客户，推动企业全面升级，进一步赢得客户的支持。</w:t>
      </w:r>
    </w:p>
    <w:p>
      <w:pPr>
        <w:spacing w:line="520" w:lineRule="exact"/>
        <w:ind w:firstLine="560" w:firstLineChars="200"/>
        <w:rPr>
          <w:rFonts w:eastAsia="仿宋"/>
          <w:szCs w:val="28"/>
        </w:rPr>
      </w:pPr>
      <w:r>
        <w:rPr>
          <w:rFonts w:eastAsia="仿宋"/>
          <w:szCs w:val="28"/>
        </w:rPr>
        <w:t>①加大研发及品质管理投入。在本项目建设的同时，模具产业园将建设研发中心，项目建设完成后，将打造成行业内领先的模具研发中心。</w:t>
      </w:r>
    </w:p>
    <w:p>
      <w:pPr>
        <w:spacing w:line="520" w:lineRule="exact"/>
        <w:ind w:firstLine="560" w:firstLineChars="200"/>
        <w:rPr>
          <w:rFonts w:eastAsia="仿宋"/>
          <w:szCs w:val="28"/>
        </w:rPr>
      </w:pPr>
      <w:r>
        <w:rPr>
          <w:rFonts w:eastAsia="仿宋"/>
          <w:szCs w:val="28"/>
        </w:rPr>
        <w:t>②提高品牌影响力。通过加强对模具的要素集聚、产能质量提升，让市场更了解模具产业园的技术水平及品质，从而更深入了解产业园品牌的内涵及定位，提升客户对模具产业园品牌的认同度及支持度，从而提高企业的品牌形象。</w:t>
      </w:r>
    </w:p>
    <w:p>
      <w:pPr>
        <w:spacing w:line="520" w:lineRule="exact"/>
        <w:ind w:firstLine="560" w:firstLineChars="200"/>
        <w:rPr>
          <w:rFonts w:eastAsia="仿宋"/>
          <w:szCs w:val="28"/>
        </w:rPr>
      </w:pPr>
      <w:r>
        <w:rPr>
          <w:rFonts w:eastAsia="仿宋"/>
          <w:szCs w:val="28"/>
        </w:rPr>
        <w:t>③推动产品创新。模具产业园成立专门部门负责收集行业的发展趋势及产品的市场信息，提高研发团队对新产品的开发力度，开发出符合行业发展趋势及客户需求的产品。同时加大新产品的市场推广力度，将新产品系统化</w:t>
      </w:r>
      <w:r>
        <w:rPr>
          <w:rFonts w:hint="eastAsia" w:eastAsia="仿宋"/>
          <w:szCs w:val="28"/>
          <w:lang w:eastAsia="zh-CN"/>
        </w:rPr>
        <w:t>地</w:t>
      </w:r>
      <w:r>
        <w:rPr>
          <w:rFonts w:eastAsia="仿宋"/>
          <w:szCs w:val="28"/>
        </w:rPr>
        <w:t>推向市场，加快客户对新产品的认同，从而增加公司的销售收入。</w:t>
      </w:r>
    </w:p>
    <w:p>
      <w:pPr>
        <w:spacing w:line="520" w:lineRule="exact"/>
        <w:ind w:firstLine="560" w:firstLineChars="200"/>
        <w:rPr>
          <w:rFonts w:eastAsia="仿宋"/>
          <w:szCs w:val="28"/>
        </w:rPr>
      </w:pPr>
      <w:r>
        <w:rPr>
          <w:rFonts w:eastAsia="仿宋"/>
          <w:szCs w:val="28"/>
        </w:rPr>
        <w:t>④完善产品服务体系。建立一支直接为客户服务的团队，通过不定时拜访客户，及时了解客户需求并提供产品知识的培训，通过上述贴心服务，加强客户对公司产品的认同，为企业产品的销售打下良好的基础。建立更加完善的售后服务网络，提高市场对公司产品信息的反馈质量。</w:t>
      </w:r>
    </w:p>
    <w:p>
      <w:pPr>
        <w:spacing w:line="520" w:lineRule="exact"/>
        <w:ind w:firstLine="560" w:firstLineChars="200"/>
        <w:rPr>
          <w:rFonts w:eastAsia="仿宋"/>
          <w:szCs w:val="28"/>
        </w:rPr>
      </w:pPr>
      <w:r>
        <w:rPr>
          <w:rFonts w:eastAsia="仿宋"/>
          <w:szCs w:val="28"/>
        </w:rPr>
        <w:t>（2）优化用人机制，争取更强创新活力。</w:t>
      </w:r>
    </w:p>
    <w:p>
      <w:pPr>
        <w:spacing w:line="520" w:lineRule="exact"/>
        <w:ind w:firstLine="560" w:firstLineChars="200"/>
        <w:rPr>
          <w:rFonts w:eastAsia="仿宋"/>
          <w:szCs w:val="28"/>
        </w:rPr>
      </w:pPr>
      <w:r>
        <w:rPr>
          <w:rFonts w:eastAsia="仿宋"/>
          <w:szCs w:val="28"/>
        </w:rPr>
        <w:t>模具产业园目前具有较好的人才基础，模具产业园进一步建立完善的人才聘用及管理、激励制度，加强核心技术和管理人员的稳定。</w:t>
      </w:r>
    </w:p>
    <w:p>
      <w:pPr>
        <w:spacing w:line="520" w:lineRule="exact"/>
        <w:ind w:firstLine="560" w:firstLineChars="200"/>
        <w:rPr>
          <w:rFonts w:eastAsia="仿宋"/>
          <w:szCs w:val="28"/>
        </w:rPr>
      </w:pPr>
      <w:r>
        <w:rPr>
          <w:rFonts w:eastAsia="仿宋"/>
          <w:szCs w:val="28"/>
        </w:rPr>
        <w:t>①精准选人，注重工作分析的准确性、招聘人员的能力与素质、招聘方式等因素的质量。此外，公司积极与一些科研院校保持接触，通过合作研发、助学培训的方式吸引新型人才，保持公司核心技术人员的稳定性和持续性。</w:t>
      </w:r>
    </w:p>
    <w:p>
      <w:pPr>
        <w:spacing w:line="520" w:lineRule="exact"/>
        <w:ind w:firstLine="560" w:firstLineChars="200"/>
        <w:rPr>
          <w:rFonts w:eastAsia="仿宋"/>
          <w:szCs w:val="28"/>
        </w:rPr>
      </w:pPr>
      <w:r>
        <w:rPr>
          <w:rFonts w:eastAsia="仿宋"/>
          <w:szCs w:val="28"/>
        </w:rPr>
        <w:t>②高效用人，做好员工激励工作，建立合理的薪酬制度，不断完善体现企业内部分配公平性、激励性、经济性、竞争性以及合法性的激励制度；建立卓有成效的绩效考评制度，培养企业的团队精神。</w:t>
      </w:r>
    </w:p>
    <w:p>
      <w:pPr>
        <w:spacing w:line="520" w:lineRule="exact"/>
        <w:ind w:firstLine="560" w:firstLineChars="200"/>
        <w:rPr>
          <w:rFonts w:eastAsia="仿宋"/>
          <w:szCs w:val="28"/>
        </w:rPr>
      </w:pPr>
      <w:r>
        <w:rPr>
          <w:rFonts w:eastAsia="仿宋"/>
          <w:szCs w:val="28"/>
        </w:rPr>
        <w:t>③系统育人，高度重视培训工作，公司每年都按照计划对全体员工进行相关技术培训，同时，根据业务发展需要，对部分人员重点进行培养，使他们成为精通多个岗位技术操作的多能手。</w:t>
      </w:r>
    </w:p>
    <w:p>
      <w:pPr>
        <w:spacing w:line="520" w:lineRule="exact"/>
        <w:ind w:firstLine="560" w:firstLineChars="200"/>
        <w:rPr>
          <w:rFonts w:eastAsia="仿宋"/>
          <w:szCs w:val="28"/>
        </w:rPr>
      </w:pPr>
      <w:r>
        <w:rPr>
          <w:rFonts w:eastAsia="仿宋"/>
          <w:szCs w:val="28"/>
        </w:rPr>
        <w:t>（3）降低生产成本，争取更高投资收益。</w:t>
      </w:r>
    </w:p>
    <w:p>
      <w:pPr>
        <w:spacing w:line="520" w:lineRule="exact"/>
        <w:ind w:firstLine="560" w:firstLineChars="200"/>
        <w:rPr>
          <w:rFonts w:eastAsia="仿宋"/>
          <w:szCs w:val="28"/>
        </w:rPr>
      </w:pPr>
      <w:r>
        <w:rPr>
          <w:rFonts w:eastAsia="仿宋"/>
          <w:szCs w:val="28"/>
        </w:rPr>
        <w:t>抓好工业超市、供应链建设，通过采购、规模化生产等方式降低生产成本。目前公司最主要的采购产品，包括模具钢、模具标准件、五金配件等。</w:t>
      </w:r>
    </w:p>
    <w:p>
      <w:pPr>
        <w:spacing w:line="520" w:lineRule="exact"/>
        <w:ind w:firstLine="560" w:firstLineChars="200"/>
        <w:rPr>
          <w:rFonts w:eastAsia="仿宋"/>
          <w:szCs w:val="28"/>
        </w:rPr>
      </w:pPr>
      <w:r>
        <w:rPr>
          <w:rFonts w:eastAsia="仿宋"/>
          <w:szCs w:val="28"/>
        </w:rPr>
        <w:t>④加强企业文化建设，推进企业可持续发展。</w:t>
      </w:r>
    </w:p>
    <w:p>
      <w:pPr>
        <w:spacing w:line="520" w:lineRule="exact"/>
        <w:ind w:firstLine="560" w:firstLineChars="200"/>
        <w:rPr>
          <w:rFonts w:eastAsia="仿宋"/>
          <w:szCs w:val="28"/>
        </w:rPr>
      </w:pPr>
      <w:r>
        <w:rPr>
          <w:rFonts w:eastAsia="仿宋"/>
          <w:szCs w:val="28"/>
        </w:rPr>
        <w:t>（4）防范债务风险，争取更安全资金链</w:t>
      </w:r>
    </w:p>
    <w:p>
      <w:pPr>
        <w:spacing w:line="520" w:lineRule="exact"/>
        <w:ind w:firstLine="560" w:firstLineChars="200"/>
        <w:rPr>
          <w:rFonts w:eastAsia="仿宋"/>
          <w:szCs w:val="28"/>
        </w:rPr>
      </w:pPr>
      <w:r>
        <w:rPr>
          <w:rFonts w:eastAsia="仿宋"/>
          <w:szCs w:val="28"/>
        </w:rPr>
        <w:t>①针对运营资金和偿债风险，公司原有融资模式单一，主要依靠银行贷款，融资规模较小。公司目前正处于快速发展阶段，今后将通过资本市场发展多样化的融资产品，扩大融资规模，降低运营资金和偿债风险。</w:t>
      </w:r>
    </w:p>
    <w:p>
      <w:pPr>
        <w:spacing w:line="520" w:lineRule="exact"/>
        <w:ind w:firstLine="560" w:firstLineChars="200"/>
        <w:rPr>
          <w:rFonts w:eastAsia="仿宋"/>
          <w:szCs w:val="28"/>
        </w:rPr>
      </w:pPr>
      <w:r>
        <w:rPr>
          <w:rFonts w:eastAsia="仿宋"/>
          <w:szCs w:val="28"/>
        </w:rPr>
        <w:t>②针对应收账款发生坏账的风险，公司一方面加强和扩大与采购规模大、交款及时的主机厂商合作，另一方面继续完善应收账款风险管理，通过坏账准备、及时催款等多种手段降低应收账款坏账风险。</w:t>
      </w:r>
    </w:p>
    <w:p>
      <w:pPr>
        <w:spacing w:line="520" w:lineRule="exact"/>
        <w:ind w:firstLine="560" w:firstLineChars="200"/>
        <w:rPr>
          <w:rFonts w:eastAsia="仿宋"/>
          <w:szCs w:val="28"/>
        </w:rPr>
      </w:pPr>
      <w:r>
        <w:rPr>
          <w:rFonts w:eastAsia="仿宋"/>
          <w:szCs w:val="28"/>
        </w:rPr>
        <w:t>③公司的长短期借款比例较少，发展业务主要是通过内部积累和股东注资等方式筹集资金，</w:t>
      </w:r>
      <w:r>
        <w:rPr>
          <w:rFonts w:hint="eastAsia" w:eastAsia="仿宋"/>
          <w:szCs w:val="28"/>
          <w:lang w:eastAsia="zh-CN"/>
        </w:rPr>
        <w:t>因此</w:t>
      </w:r>
      <w:r>
        <w:rPr>
          <w:rFonts w:eastAsia="仿宋"/>
          <w:szCs w:val="28"/>
        </w:rPr>
        <w:t>利率波动给公司带来的风险有限。</w:t>
      </w:r>
    </w:p>
    <w:p>
      <w:pPr>
        <w:spacing w:line="520" w:lineRule="exact"/>
        <w:ind w:firstLine="560" w:firstLineChars="200"/>
      </w:pPr>
      <w:r>
        <w:rPr>
          <w:rFonts w:eastAsia="仿宋"/>
          <w:szCs w:val="28"/>
        </w:rPr>
        <w:t>④公司的货币资金及应收票据均可直接用于偿付债务。此外，公司与主要客户和主要供应商的结算方式、付款周期均比较稳定，公司货款回笼周期与采购付款周期大致相当，公司发生短期结构性偿债风险的可能性较小。</w:t>
      </w:r>
    </w:p>
    <w:p>
      <w:pPr>
        <w:pStyle w:val="3"/>
        <w:spacing w:before="312" w:beforeLines="100" w:after="156" w:afterLines="50" w:line="520" w:lineRule="exact"/>
        <w:rPr>
          <w:rFonts w:ascii="Times New Roman" w:eastAsia="仿宋"/>
          <w:sz w:val="30"/>
          <w:szCs w:val="30"/>
        </w:rPr>
      </w:pPr>
      <w:bookmarkStart w:id="148" w:name="_Toc82410951"/>
      <w:bookmarkStart w:id="149" w:name="_Toc170689596"/>
      <w:r>
        <w:rPr>
          <w:rFonts w:ascii="Times New Roman" w:eastAsia="仿宋"/>
          <w:sz w:val="30"/>
          <w:szCs w:val="30"/>
        </w:rPr>
        <w:t>§14.3 社会稳定影响分析</w:t>
      </w:r>
      <w:bookmarkEnd w:id="148"/>
      <w:bookmarkEnd w:id="149"/>
    </w:p>
    <w:p>
      <w:pPr>
        <w:spacing w:before="60" w:line="520" w:lineRule="exact"/>
        <w:rPr>
          <w:rFonts w:eastAsia="仿宋"/>
          <w:b/>
          <w:szCs w:val="28"/>
        </w:rPr>
      </w:pPr>
      <w:bookmarkStart w:id="150" w:name="_Toc459267573"/>
      <w:bookmarkStart w:id="151" w:name="_Toc381075880"/>
      <w:r>
        <w:rPr>
          <w:rFonts w:eastAsia="仿宋"/>
          <w:b/>
          <w:szCs w:val="28"/>
        </w:rPr>
        <w:t>§14.3.1社会影响分析</w:t>
      </w:r>
      <w:bookmarkEnd w:id="150"/>
      <w:bookmarkEnd w:id="151"/>
    </w:p>
    <w:p>
      <w:pPr>
        <w:spacing w:line="520" w:lineRule="exact"/>
        <w:ind w:firstLine="560" w:firstLineChars="200"/>
        <w:rPr>
          <w:rFonts w:eastAsia="仿宋"/>
          <w:szCs w:val="28"/>
        </w:rPr>
      </w:pPr>
      <w:r>
        <w:rPr>
          <w:rFonts w:eastAsia="仿宋"/>
          <w:szCs w:val="28"/>
        </w:rPr>
        <w:t>本项目建设定位为模具产业园项目，建成后将有助于推动温州模具产业乃至汽摩配产业转型升级，也有助于打造模具发展新技术、新业态和新模式，增强全市模具行业自身发展活力。</w:t>
      </w:r>
    </w:p>
    <w:p>
      <w:pPr>
        <w:spacing w:line="520" w:lineRule="exact"/>
        <w:ind w:firstLine="560" w:firstLineChars="200"/>
        <w:rPr>
          <w:rFonts w:eastAsia="仿宋"/>
          <w:szCs w:val="28"/>
        </w:rPr>
      </w:pPr>
      <w:r>
        <w:rPr>
          <w:rFonts w:eastAsia="仿宋"/>
          <w:szCs w:val="28"/>
        </w:rPr>
        <w:t>（1）对居民生产、企业的影响</w:t>
      </w:r>
    </w:p>
    <w:p>
      <w:pPr>
        <w:spacing w:line="520" w:lineRule="exact"/>
        <w:ind w:firstLine="560" w:firstLineChars="200"/>
        <w:rPr>
          <w:rFonts w:eastAsia="仿宋"/>
          <w:szCs w:val="28"/>
        </w:rPr>
      </w:pPr>
      <w:r>
        <w:rPr>
          <w:rFonts w:eastAsia="仿宋"/>
          <w:szCs w:val="28"/>
        </w:rPr>
        <w:t>本项目占用的土地现状基本为闲置空地，不涉及农业生产用地，因此，不会对从事农业劳动的农民受损。本项目工程实施范围内没有拆迁工作量。工程范围内的土地，已由开发区管委会统一征用，因此本项目建设不涉及征地拆迁问题。本工程建成营运通车，将促进沿线社会经济特别是第三产业的发展壮大，有利于解决劳动就业和居民居住生活问题。</w:t>
      </w:r>
    </w:p>
    <w:p>
      <w:pPr>
        <w:spacing w:line="520" w:lineRule="exact"/>
        <w:ind w:firstLine="560" w:firstLineChars="200"/>
        <w:rPr>
          <w:rFonts w:eastAsia="仿宋"/>
          <w:szCs w:val="28"/>
        </w:rPr>
      </w:pPr>
      <w:r>
        <w:rPr>
          <w:rFonts w:eastAsia="仿宋"/>
          <w:szCs w:val="28"/>
        </w:rPr>
        <w:t>本工程施工期和营运期，由于人流、物流、财流的增加以及配套行业和相关产业的发展，将会增加沿线居民经济收入来源，提高居民的劳动就业水平，并随着交通的顺畅和运输时距的缩小，有利于降低交通运输成本而增加收益，从而致使居民经济收入水平提高。</w:t>
      </w:r>
    </w:p>
    <w:p>
      <w:pPr>
        <w:spacing w:line="520" w:lineRule="exact"/>
        <w:ind w:firstLine="560" w:firstLineChars="200"/>
        <w:rPr>
          <w:rFonts w:eastAsia="仿宋"/>
          <w:szCs w:val="28"/>
        </w:rPr>
      </w:pPr>
      <w:r>
        <w:rPr>
          <w:rFonts w:eastAsia="仿宋"/>
          <w:szCs w:val="28"/>
        </w:rPr>
        <w:t>（2）对周围民众生活环境的影响</w:t>
      </w:r>
    </w:p>
    <w:p>
      <w:pPr>
        <w:spacing w:line="520" w:lineRule="exact"/>
        <w:ind w:firstLine="560" w:firstLineChars="200"/>
        <w:rPr>
          <w:rFonts w:eastAsia="仿宋"/>
          <w:szCs w:val="28"/>
        </w:rPr>
      </w:pPr>
      <w:r>
        <w:rPr>
          <w:rFonts w:eastAsia="仿宋"/>
          <w:szCs w:val="28"/>
        </w:rPr>
        <w:t>本工程建设施工期因施工扬尘、噪声、振动、固体废物产生和交通拥挤堵塞，但这种不利影响是短暂的，施工完毕后就消失。</w:t>
      </w:r>
    </w:p>
    <w:p>
      <w:pPr>
        <w:spacing w:line="520" w:lineRule="exact"/>
        <w:ind w:firstLine="560" w:firstLineChars="200"/>
        <w:rPr>
          <w:rFonts w:eastAsia="仿宋"/>
          <w:szCs w:val="28"/>
        </w:rPr>
      </w:pPr>
      <w:r>
        <w:rPr>
          <w:rFonts w:eastAsia="仿宋"/>
          <w:szCs w:val="28"/>
        </w:rPr>
        <w:t>本工程建成营运期因车辆产生尾气、噪声、振动和视野阻隔，可能对周围居民生活环境产生一定的影响。</w:t>
      </w:r>
    </w:p>
    <w:p>
      <w:pPr>
        <w:spacing w:line="520" w:lineRule="exact"/>
        <w:ind w:firstLine="560" w:firstLineChars="200"/>
        <w:rPr>
          <w:rFonts w:eastAsia="仿宋"/>
          <w:szCs w:val="28"/>
        </w:rPr>
      </w:pPr>
      <w:r>
        <w:rPr>
          <w:rFonts w:hint="eastAsia" w:eastAsia="仿宋"/>
          <w:szCs w:val="28"/>
          <w:lang w:eastAsia="zh-CN"/>
        </w:rPr>
        <w:t>项目社会</w:t>
      </w:r>
      <w:r>
        <w:rPr>
          <w:rFonts w:eastAsia="仿宋"/>
          <w:szCs w:val="28"/>
        </w:rPr>
        <w:t>影响汇总如下：</w:t>
      </w:r>
    </w:p>
    <w:p>
      <w:pPr>
        <w:spacing w:line="520" w:lineRule="exact"/>
        <w:jc w:val="center"/>
        <w:rPr>
          <w:rFonts w:eastAsia="仿宋"/>
          <w:b/>
          <w:szCs w:val="28"/>
        </w:rPr>
      </w:pPr>
      <w:r>
        <w:rPr>
          <w:rFonts w:eastAsia="仿宋"/>
          <w:b/>
          <w:szCs w:val="28"/>
        </w:rPr>
        <w:t>表14-1项目社会影响分析表</w:t>
      </w:r>
    </w:p>
    <w:tbl>
      <w:tblPr>
        <w:tblStyle w:val="35"/>
        <w:tblW w:w="873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3"/>
        <w:gridCol w:w="1865"/>
        <w:gridCol w:w="3619"/>
        <w:gridCol w:w="25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3" w:type="dxa"/>
            <w:shd w:val="pct10" w:color="auto" w:fill="auto"/>
            <w:vAlign w:val="center"/>
          </w:tcPr>
          <w:p>
            <w:pPr>
              <w:pStyle w:val="20"/>
              <w:spacing w:line="220" w:lineRule="exact"/>
              <w:jc w:val="center"/>
              <w:rPr>
                <w:rFonts w:ascii="Times New Roman" w:hAnsi="Times New Roman" w:eastAsia="黑体"/>
              </w:rPr>
            </w:pPr>
            <w:r>
              <w:rPr>
                <w:rFonts w:ascii="Times New Roman" w:hAnsi="Times New Roman" w:eastAsia="黑体"/>
              </w:rPr>
              <w:t>序号</w:t>
            </w:r>
          </w:p>
        </w:tc>
        <w:tc>
          <w:tcPr>
            <w:tcW w:w="1865" w:type="dxa"/>
            <w:shd w:val="pct10" w:color="auto" w:fill="auto"/>
            <w:vAlign w:val="center"/>
          </w:tcPr>
          <w:p>
            <w:pPr>
              <w:pStyle w:val="20"/>
              <w:spacing w:line="220" w:lineRule="exact"/>
              <w:jc w:val="center"/>
              <w:rPr>
                <w:rFonts w:ascii="Times New Roman" w:hAnsi="Times New Roman" w:eastAsia="黑体"/>
              </w:rPr>
            </w:pPr>
            <w:r>
              <w:rPr>
                <w:rFonts w:ascii="Times New Roman" w:hAnsi="Times New Roman" w:eastAsia="黑体"/>
              </w:rPr>
              <w:t>社会因素</w:t>
            </w:r>
          </w:p>
        </w:tc>
        <w:tc>
          <w:tcPr>
            <w:tcW w:w="3619" w:type="dxa"/>
            <w:shd w:val="pct10" w:color="auto" w:fill="auto"/>
            <w:vAlign w:val="center"/>
          </w:tcPr>
          <w:p>
            <w:pPr>
              <w:pStyle w:val="20"/>
              <w:spacing w:line="220" w:lineRule="exact"/>
              <w:jc w:val="center"/>
              <w:rPr>
                <w:rFonts w:ascii="Times New Roman" w:hAnsi="Times New Roman" w:eastAsia="黑体"/>
              </w:rPr>
            </w:pPr>
            <w:r>
              <w:rPr>
                <w:rFonts w:ascii="Times New Roman" w:hAnsi="Times New Roman" w:eastAsia="黑体"/>
              </w:rPr>
              <w:t>影响的范围、程度</w:t>
            </w:r>
          </w:p>
        </w:tc>
        <w:tc>
          <w:tcPr>
            <w:tcW w:w="2595" w:type="dxa"/>
            <w:shd w:val="pct10" w:color="auto" w:fill="auto"/>
            <w:vAlign w:val="center"/>
          </w:tcPr>
          <w:p>
            <w:pPr>
              <w:pStyle w:val="20"/>
              <w:spacing w:line="220" w:lineRule="exact"/>
              <w:jc w:val="center"/>
              <w:rPr>
                <w:rFonts w:ascii="Times New Roman" w:hAnsi="Times New Roman" w:eastAsia="黑体"/>
              </w:rPr>
            </w:pPr>
            <w:r>
              <w:rPr>
                <w:rFonts w:ascii="Times New Roman" w:hAnsi="Times New Roman" w:eastAsia="黑体"/>
              </w:rPr>
              <w:t>可能出现的后果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3" w:type="dxa"/>
            <w:vAlign w:val="center"/>
          </w:tcPr>
          <w:p>
            <w:pPr>
              <w:pStyle w:val="20"/>
              <w:spacing w:line="220" w:lineRule="exact"/>
              <w:jc w:val="center"/>
              <w:rPr>
                <w:rFonts w:ascii="Times New Roman" w:hAnsi="Times New Roman" w:eastAsia="宋体"/>
              </w:rPr>
            </w:pPr>
            <w:r>
              <w:rPr>
                <w:rFonts w:ascii="Times New Roman" w:hAnsi="Times New Roman" w:eastAsia="宋体"/>
              </w:rPr>
              <w:t>1</w:t>
            </w:r>
          </w:p>
        </w:tc>
        <w:tc>
          <w:tcPr>
            <w:tcW w:w="1865" w:type="dxa"/>
            <w:vAlign w:val="center"/>
          </w:tcPr>
          <w:p>
            <w:pPr>
              <w:pStyle w:val="20"/>
              <w:spacing w:line="220" w:lineRule="exact"/>
              <w:rPr>
                <w:rFonts w:ascii="Times New Roman" w:hAnsi="Times New Roman" w:eastAsia="宋体"/>
              </w:rPr>
            </w:pPr>
            <w:r>
              <w:rPr>
                <w:rFonts w:ascii="Times New Roman" w:hAnsi="Times New Roman" w:eastAsia="宋体"/>
              </w:rPr>
              <w:t>对居民、员工收入的影响</w:t>
            </w:r>
          </w:p>
        </w:tc>
        <w:tc>
          <w:tcPr>
            <w:tcW w:w="3619" w:type="dxa"/>
            <w:vAlign w:val="center"/>
          </w:tcPr>
          <w:p>
            <w:pPr>
              <w:pStyle w:val="20"/>
              <w:spacing w:line="220" w:lineRule="exact"/>
              <w:rPr>
                <w:rFonts w:ascii="Times New Roman" w:hAnsi="Times New Roman" w:eastAsia="宋体"/>
              </w:rPr>
            </w:pPr>
            <w:r>
              <w:rPr>
                <w:rFonts w:ascii="Times New Roman" w:hAnsi="Times New Roman" w:eastAsia="宋体"/>
              </w:rPr>
              <w:t>在一定程度上增加当地居民的收入，影响程度一般，增加员工创业机会</w:t>
            </w:r>
          </w:p>
        </w:tc>
        <w:tc>
          <w:tcPr>
            <w:tcW w:w="2595" w:type="dxa"/>
            <w:vAlign w:val="center"/>
          </w:tcPr>
          <w:p>
            <w:pPr>
              <w:pStyle w:val="20"/>
              <w:spacing w:line="220" w:lineRule="exact"/>
              <w:rPr>
                <w:rFonts w:ascii="Times New Roman" w:hAnsi="Times New Roman" w:eastAsia="宋体"/>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3" w:type="dxa"/>
            <w:vAlign w:val="center"/>
          </w:tcPr>
          <w:p>
            <w:pPr>
              <w:pStyle w:val="20"/>
              <w:spacing w:line="220" w:lineRule="exact"/>
              <w:jc w:val="center"/>
              <w:rPr>
                <w:rFonts w:ascii="Times New Roman" w:hAnsi="Times New Roman" w:eastAsia="宋体"/>
              </w:rPr>
            </w:pPr>
            <w:r>
              <w:rPr>
                <w:rFonts w:ascii="Times New Roman" w:hAnsi="Times New Roman" w:eastAsia="宋体"/>
              </w:rPr>
              <w:t>2</w:t>
            </w:r>
          </w:p>
        </w:tc>
        <w:tc>
          <w:tcPr>
            <w:tcW w:w="1865" w:type="dxa"/>
            <w:vAlign w:val="center"/>
          </w:tcPr>
          <w:p>
            <w:pPr>
              <w:pStyle w:val="20"/>
              <w:spacing w:line="220" w:lineRule="exact"/>
              <w:rPr>
                <w:rFonts w:ascii="Times New Roman" w:hAnsi="Times New Roman" w:eastAsia="宋体"/>
              </w:rPr>
            </w:pPr>
            <w:r>
              <w:rPr>
                <w:rFonts w:ascii="Times New Roman" w:hAnsi="Times New Roman" w:eastAsia="宋体"/>
              </w:rPr>
              <w:t>对居民生活水平与生活质量的影响</w:t>
            </w:r>
          </w:p>
        </w:tc>
        <w:tc>
          <w:tcPr>
            <w:tcW w:w="3619" w:type="dxa"/>
            <w:vAlign w:val="center"/>
          </w:tcPr>
          <w:p>
            <w:pPr>
              <w:pStyle w:val="20"/>
              <w:spacing w:line="220" w:lineRule="exact"/>
              <w:rPr>
                <w:rFonts w:ascii="Times New Roman" w:hAnsi="Times New Roman" w:eastAsia="宋体"/>
              </w:rPr>
            </w:pPr>
            <w:r>
              <w:rPr>
                <w:rFonts w:ascii="Times New Roman" w:hAnsi="Times New Roman" w:eastAsia="宋体"/>
              </w:rPr>
              <w:t>提高当地居民生活水平与生活质量，影响程度较强</w:t>
            </w:r>
          </w:p>
        </w:tc>
        <w:tc>
          <w:tcPr>
            <w:tcW w:w="2595" w:type="dxa"/>
            <w:vAlign w:val="center"/>
          </w:tcPr>
          <w:p>
            <w:pPr>
              <w:pStyle w:val="20"/>
              <w:spacing w:line="220" w:lineRule="exact"/>
              <w:rPr>
                <w:rFonts w:ascii="Times New Roman" w:hAnsi="Times New Roman" w:eastAsia="宋体"/>
              </w:rPr>
            </w:pPr>
            <w:r>
              <w:rPr>
                <w:rFonts w:ascii="Times New Roman" w:hAnsi="Times New Roman" w:eastAsia="宋体"/>
              </w:rPr>
              <w:t>人民生活水平不断改善，生活质量稳步提升。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3" w:type="dxa"/>
            <w:vAlign w:val="center"/>
          </w:tcPr>
          <w:p>
            <w:pPr>
              <w:pStyle w:val="20"/>
              <w:spacing w:line="220" w:lineRule="exact"/>
              <w:jc w:val="center"/>
              <w:rPr>
                <w:rFonts w:ascii="Times New Roman" w:hAnsi="Times New Roman" w:eastAsia="宋体"/>
              </w:rPr>
            </w:pPr>
            <w:r>
              <w:rPr>
                <w:rFonts w:ascii="Times New Roman" w:hAnsi="Times New Roman" w:eastAsia="宋体"/>
              </w:rPr>
              <w:t>3</w:t>
            </w:r>
          </w:p>
        </w:tc>
        <w:tc>
          <w:tcPr>
            <w:tcW w:w="1865" w:type="dxa"/>
            <w:vAlign w:val="center"/>
          </w:tcPr>
          <w:p>
            <w:pPr>
              <w:pStyle w:val="20"/>
              <w:spacing w:line="220" w:lineRule="exact"/>
              <w:rPr>
                <w:rFonts w:ascii="Times New Roman" w:hAnsi="Times New Roman" w:eastAsia="宋体"/>
              </w:rPr>
            </w:pPr>
            <w:r>
              <w:rPr>
                <w:rFonts w:ascii="Times New Roman" w:hAnsi="Times New Roman" w:eastAsia="宋体"/>
              </w:rPr>
              <w:t>对居民就业的影响</w:t>
            </w:r>
          </w:p>
        </w:tc>
        <w:tc>
          <w:tcPr>
            <w:tcW w:w="3619" w:type="dxa"/>
            <w:vAlign w:val="center"/>
          </w:tcPr>
          <w:p>
            <w:pPr>
              <w:pStyle w:val="20"/>
              <w:spacing w:line="220" w:lineRule="exact"/>
              <w:rPr>
                <w:rFonts w:ascii="Times New Roman" w:hAnsi="Times New Roman" w:eastAsia="宋体"/>
              </w:rPr>
            </w:pPr>
            <w:r>
              <w:rPr>
                <w:rFonts w:ascii="Times New Roman" w:hAnsi="Times New Roman" w:eastAsia="宋体"/>
              </w:rPr>
              <w:t>项目在施工和运营期能在一定程度上增加当地居民的就业机会，影响程度较好</w:t>
            </w:r>
          </w:p>
        </w:tc>
        <w:tc>
          <w:tcPr>
            <w:tcW w:w="2595" w:type="dxa"/>
            <w:vAlign w:val="center"/>
          </w:tcPr>
          <w:p>
            <w:pPr>
              <w:pStyle w:val="20"/>
              <w:spacing w:line="220" w:lineRule="exact"/>
              <w:rPr>
                <w:rFonts w:ascii="Times New Roman" w:hAnsi="Times New Roman" w:eastAsia="宋体"/>
              </w:rPr>
            </w:pPr>
            <w:r>
              <w:rPr>
                <w:rFonts w:ascii="Times New Roman" w:hAnsi="Times New Roman" w:eastAsia="宋体"/>
              </w:rPr>
              <w:t>项目建设、投入使用期间，可带动当地第三产业的发展，能增加居民的就业机会，收入渠道拓宽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3" w:type="dxa"/>
            <w:vAlign w:val="center"/>
          </w:tcPr>
          <w:p>
            <w:pPr>
              <w:pStyle w:val="20"/>
              <w:spacing w:line="220" w:lineRule="exact"/>
              <w:jc w:val="center"/>
              <w:rPr>
                <w:rFonts w:ascii="Times New Roman" w:hAnsi="Times New Roman" w:eastAsia="宋体"/>
              </w:rPr>
            </w:pPr>
            <w:r>
              <w:rPr>
                <w:rFonts w:ascii="Times New Roman" w:hAnsi="Times New Roman" w:eastAsia="宋体"/>
              </w:rPr>
              <w:t>4</w:t>
            </w:r>
          </w:p>
        </w:tc>
        <w:tc>
          <w:tcPr>
            <w:tcW w:w="1865" w:type="dxa"/>
            <w:vAlign w:val="center"/>
          </w:tcPr>
          <w:p>
            <w:pPr>
              <w:pStyle w:val="20"/>
              <w:spacing w:line="220" w:lineRule="exact"/>
              <w:rPr>
                <w:rFonts w:ascii="Times New Roman" w:hAnsi="Times New Roman" w:eastAsia="宋体"/>
              </w:rPr>
            </w:pPr>
            <w:r>
              <w:rPr>
                <w:rFonts w:ascii="Times New Roman" w:hAnsi="Times New Roman" w:eastAsia="宋体"/>
              </w:rPr>
              <w:t>对地区文化、教育、卫生的影响</w:t>
            </w:r>
          </w:p>
        </w:tc>
        <w:tc>
          <w:tcPr>
            <w:tcW w:w="3619" w:type="dxa"/>
            <w:vAlign w:val="center"/>
          </w:tcPr>
          <w:p>
            <w:pPr>
              <w:pStyle w:val="20"/>
              <w:spacing w:line="220" w:lineRule="exact"/>
              <w:rPr>
                <w:rFonts w:ascii="Times New Roman" w:hAnsi="Times New Roman" w:eastAsia="宋体"/>
              </w:rPr>
            </w:pPr>
            <w:r>
              <w:rPr>
                <w:rFonts w:ascii="Times New Roman" w:hAnsi="Times New Roman" w:eastAsia="宋体"/>
              </w:rPr>
              <w:t>对当地文化教育水平、卫生健康程度基本没有影响</w:t>
            </w:r>
          </w:p>
        </w:tc>
        <w:tc>
          <w:tcPr>
            <w:tcW w:w="2595" w:type="dxa"/>
            <w:vAlign w:val="center"/>
          </w:tcPr>
          <w:p>
            <w:pPr>
              <w:pStyle w:val="20"/>
              <w:spacing w:line="220" w:lineRule="exact"/>
              <w:rPr>
                <w:rFonts w:ascii="Times New Roman" w:hAnsi="Times New Roman" w:eastAsia="宋体"/>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3" w:type="dxa"/>
            <w:vAlign w:val="center"/>
          </w:tcPr>
          <w:p>
            <w:pPr>
              <w:pStyle w:val="20"/>
              <w:spacing w:line="220" w:lineRule="exact"/>
              <w:jc w:val="center"/>
              <w:rPr>
                <w:rFonts w:ascii="Times New Roman" w:hAnsi="Times New Roman" w:eastAsia="宋体"/>
              </w:rPr>
            </w:pPr>
            <w:r>
              <w:rPr>
                <w:rFonts w:ascii="Times New Roman" w:hAnsi="Times New Roman" w:eastAsia="宋体"/>
              </w:rPr>
              <w:t>5</w:t>
            </w:r>
          </w:p>
        </w:tc>
        <w:tc>
          <w:tcPr>
            <w:tcW w:w="1865" w:type="dxa"/>
            <w:vAlign w:val="center"/>
          </w:tcPr>
          <w:p>
            <w:pPr>
              <w:pStyle w:val="20"/>
              <w:spacing w:line="220" w:lineRule="exact"/>
              <w:rPr>
                <w:rFonts w:ascii="Times New Roman" w:hAnsi="Times New Roman" w:eastAsia="宋体"/>
              </w:rPr>
            </w:pPr>
            <w:r>
              <w:rPr>
                <w:rFonts w:ascii="Times New Roman" w:hAnsi="Times New Roman" w:eastAsia="宋体"/>
              </w:rPr>
              <w:t>对地区基础设施、社会服务容量和城市化进程的影响</w:t>
            </w:r>
          </w:p>
        </w:tc>
        <w:tc>
          <w:tcPr>
            <w:tcW w:w="3619" w:type="dxa"/>
            <w:vAlign w:val="center"/>
          </w:tcPr>
          <w:p>
            <w:pPr>
              <w:pStyle w:val="20"/>
              <w:spacing w:line="220" w:lineRule="exact"/>
              <w:rPr>
                <w:rFonts w:ascii="Times New Roman" w:hAnsi="Times New Roman" w:eastAsia="宋体"/>
              </w:rPr>
            </w:pPr>
            <w:r>
              <w:rPr>
                <w:rFonts w:ascii="Times New Roman" w:hAnsi="Times New Roman" w:eastAsia="宋体"/>
              </w:rPr>
              <w:t>有助于周边环境改善，以工业发展带动人气，加快当地现代服务业建设步伐，推进城市建设，为当地城市化建设发展做出积极的贡献</w:t>
            </w:r>
          </w:p>
        </w:tc>
        <w:tc>
          <w:tcPr>
            <w:tcW w:w="2595" w:type="dxa"/>
            <w:vAlign w:val="center"/>
          </w:tcPr>
          <w:p>
            <w:pPr>
              <w:pStyle w:val="20"/>
              <w:spacing w:line="220" w:lineRule="exact"/>
              <w:rPr>
                <w:rFonts w:ascii="Times New Roman" w:hAnsi="Times New Roman" w:eastAsia="宋体"/>
              </w:rPr>
            </w:pPr>
            <w:r>
              <w:rPr>
                <w:rFonts w:ascii="Times New Roman" w:hAnsi="Times New Roman" w:eastAsia="宋体"/>
              </w:rPr>
              <w:t>完善项目所在地外部市政配套设施建设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3" w:type="dxa"/>
            <w:vAlign w:val="center"/>
          </w:tcPr>
          <w:p>
            <w:pPr>
              <w:pStyle w:val="20"/>
              <w:spacing w:line="220" w:lineRule="exact"/>
              <w:jc w:val="center"/>
              <w:rPr>
                <w:rFonts w:ascii="Times New Roman" w:hAnsi="Times New Roman" w:eastAsia="宋体"/>
              </w:rPr>
            </w:pPr>
            <w:r>
              <w:rPr>
                <w:rFonts w:ascii="Times New Roman" w:hAnsi="Times New Roman" w:eastAsia="宋体"/>
              </w:rPr>
              <w:t>6</w:t>
            </w:r>
          </w:p>
        </w:tc>
        <w:tc>
          <w:tcPr>
            <w:tcW w:w="1865" w:type="dxa"/>
            <w:vAlign w:val="center"/>
          </w:tcPr>
          <w:p>
            <w:pPr>
              <w:pStyle w:val="20"/>
              <w:spacing w:line="220" w:lineRule="exact"/>
              <w:rPr>
                <w:rFonts w:ascii="Times New Roman" w:hAnsi="Times New Roman" w:eastAsia="宋体"/>
              </w:rPr>
            </w:pPr>
            <w:r>
              <w:rPr>
                <w:rFonts w:ascii="Times New Roman" w:hAnsi="Times New Roman" w:eastAsia="宋体"/>
              </w:rPr>
              <w:t>对少数民族风俗习惯和宗教的影响</w:t>
            </w:r>
          </w:p>
        </w:tc>
        <w:tc>
          <w:tcPr>
            <w:tcW w:w="3619" w:type="dxa"/>
            <w:vAlign w:val="center"/>
          </w:tcPr>
          <w:p>
            <w:pPr>
              <w:pStyle w:val="20"/>
              <w:spacing w:line="220" w:lineRule="exact"/>
              <w:rPr>
                <w:rFonts w:ascii="Times New Roman" w:hAnsi="Times New Roman" w:eastAsia="宋体"/>
              </w:rPr>
            </w:pPr>
            <w:r>
              <w:rPr>
                <w:rFonts w:ascii="Times New Roman" w:hAnsi="Times New Roman" w:eastAsia="宋体"/>
              </w:rPr>
              <w:t>不会对少数民族风俗习惯和宗教产生影响</w:t>
            </w:r>
          </w:p>
        </w:tc>
        <w:tc>
          <w:tcPr>
            <w:tcW w:w="2595" w:type="dxa"/>
            <w:vAlign w:val="center"/>
          </w:tcPr>
          <w:p>
            <w:pPr>
              <w:pStyle w:val="20"/>
              <w:spacing w:line="220" w:lineRule="exact"/>
              <w:rPr>
                <w:rFonts w:ascii="Times New Roman" w:hAnsi="Times New Roman" w:eastAsia="宋体"/>
              </w:rPr>
            </w:pPr>
          </w:p>
        </w:tc>
      </w:tr>
    </w:tbl>
    <w:p>
      <w:pPr>
        <w:spacing w:before="60" w:line="520" w:lineRule="exact"/>
        <w:rPr>
          <w:rFonts w:eastAsia="仿宋"/>
          <w:b/>
          <w:szCs w:val="28"/>
        </w:rPr>
      </w:pPr>
      <w:bookmarkStart w:id="152" w:name="_Toc459267574"/>
      <w:bookmarkStart w:id="153" w:name="_Toc381075881"/>
      <w:r>
        <w:rPr>
          <w:rFonts w:eastAsia="仿宋"/>
          <w:b/>
          <w:szCs w:val="28"/>
        </w:rPr>
        <w:t>§14.3.2社会互适性分析</w:t>
      </w:r>
      <w:bookmarkEnd w:id="152"/>
      <w:bookmarkEnd w:id="153"/>
    </w:p>
    <w:p>
      <w:pPr>
        <w:spacing w:line="520" w:lineRule="exact"/>
        <w:ind w:firstLine="560" w:firstLineChars="200"/>
        <w:rPr>
          <w:rFonts w:eastAsia="仿宋"/>
          <w:szCs w:val="28"/>
        </w:rPr>
      </w:pPr>
      <w:r>
        <w:rPr>
          <w:rFonts w:eastAsia="仿宋"/>
          <w:szCs w:val="28"/>
        </w:rPr>
        <w:t>社会互适性分析主要是分析预测项目能否为当地的社会环境、人文条件所接纳，以及当地政府、居民支持项目存在与发展的程度，考察项目与当地社会环境的相互适应关系。</w:t>
      </w:r>
    </w:p>
    <w:p>
      <w:pPr>
        <w:spacing w:line="520" w:lineRule="exact"/>
        <w:ind w:firstLine="560" w:firstLineChars="200"/>
        <w:rPr>
          <w:rFonts w:eastAsia="仿宋"/>
          <w:szCs w:val="28"/>
        </w:rPr>
      </w:pPr>
      <w:r>
        <w:rPr>
          <w:rFonts w:eastAsia="仿宋"/>
          <w:szCs w:val="28"/>
        </w:rPr>
        <w:t>①政策的互适性</w:t>
      </w:r>
    </w:p>
    <w:p>
      <w:pPr>
        <w:spacing w:line="520" w:lineRule="exact"/>
        <w:ind w:firstLine="560" w:firstLineChars="200"/>
        <w:rPr>
          <w:rFonts w:eastAsia="仿宋"/>
          <w:szCs w:val="28"/>
        </w:rPr>
      </w:pPr>
      <w:r>
        <w:rPr>
          <w:rFonts w:eastAsia="仿宋"/>
          <w:szCs w:val="28"/>
        </w:rPr>
        <w:t>本项目拟选址于</w:t>
      </w:r>
      <w:r>
        <w:rPr>
          <w:rFonts w:hint="eastAsia" w:eastAsia="仿宋"/>
          <w:szCs w:val="28"/>
        </w:rPr>
        <w:t>温州经济技术开发区</w:t>
      </w:r>
      <w:r>
        <w:rPr>
          <w:rFonts w:eastAsia="仿宋"/>
          <w:szCs w:val="28"/>
        </w:rPr>
        <w:t>。建设地块符合当地规划要求；建设地块不涉及房屋拆迁，不存在移民安置，也不存在侵犯公共利益现象；另外国家和地方政府积极鼓励发展企业“智能制造”项目建设，因此，本项目的实施具有较好的政策环境。</w:t>
      </w:r>
    </w:p>
    <w:p>
      <w:pPr>
        <w:spacing w:line="520" w:lineRule="exact"/>
        <w:ind w:firstLine="560" w:firstLineChars="200"/>
        <w:rPr>
          <w:rFonts w:eastAsia="仿宋"/>
          <w:szCs w:val="28"/>
        </w:rPr>
      </w:pPr>
      <w:r>
        <w:rPr>
          <w:rFonts w:eastAsia="仿宋"/>
          <w:szCs w:val="28"/>
        </w:rPr>
        <w:t>②与不同利益群体的互适性</w:t>
      </w:r>
    </w:p>
    <w:p>
      <w:pPr>
        <w:spacing w:line="520" w:lineRule="exact"/>
        <w:ind w:firstLine="560" w:firstLineChars="200"/>
      </w:pPr>
      <w:r>
        <w:rPr>
          <w:rFonts w:eastAsia="仿宋"/>
          <w:szCs w:val="28"/>
        </w:rPr>
        <w:t>由于该项目建设有利于提供3500个就业岗位，带动周边相关产业的发展、带动交通等基础设施的发展，并带来大量的财政收入。因此，当地人民、政府以及不同利益群体对本项目的建设都</w:t>
      </w:r>
      <w:r>
        <w:rPr>
          <w:rFonts w:hint="eastAsia" w:eastAsia="仿宋"/>
          <w:szCs w:val="28"/>
          <w:lang w:eastAsia="zh-CN"/>
        </w:rPr>
        <w:t>非常</w:t>
      </w:r>
      <w:r>
        <w:rPr>
          <w:rFonts w:eastAsia="仿宋"/>
          <w:szCs w:val="28"/>
        </w:rPr>
        <w:t>支持。</w:t>
      </w:r>
    </w:p>
    <w:p>
      <w:pPr>
        <w:spacing w:line="520" w:lineRule="exact"/>
        <w:ind w:firstLine="560" w:firstLineChars="200"/>
        <w:rPr>
          <w:rFonts w:eastAsia="仿宋"/>
          <w:szCs w:val="28"/>
        </w:rPr>
      </w:pPr>
      <w:r>
        <w:rPr>
          <w:rFonts w:eastAsia="仿宋"/>
          <w:szCs w:val="28"/>
        </w:rPr>
        <w:t>③所在区的技术、生产状况的互适性</w:t>
      </w:r>
    </w:p>
    <w:p>
      <w:pPr>
        <w:spacing w:line="520" w:lineRule="exact"/>
        <w:ind w:firstLine="560" w:firstLineChars="200"/>
        <w:rPr>
          <w:rFonts w:eastAsia="仿宋"/>
          <w:szCs w:val="28"/>
        </w:rPr>
      </w:pPr>
      <w:r>
        <w:rPr>
          <w:rFonts w:eastAsia="仿宋"/>
          <w:szCs w:val="28"/>
        </w:rPr>
        <w:t>能适应本项目的建设和发展。在项目建设运营期间，当地交通、电力、通信、供水等基础设施条件，钢材、水泥等物料供应方面，粮食、蔬菜、肉类等生活供应方面，都能给予一定的保障。</w:t>
      </w:r>
    </w:p>
    <w:p>
      <w:pPr>
        <w:spacing w:before="60" w:line="520" w:lineRule="exact"/>
        <w:rPr>
          <w:rFonts w:eastAsia="仿宋"/>
          <w:b/>
          <w:szCs w:val="28"/>
        </w:rPr>
      </w:pPr>
      <w:r>
        <w:rPr>
          <w:rFonts w:eastAsia="仿宋"/>
          <w:b/>
          <w:szCs w:val="28"/>
        </w:rPr>
        <w:t>§14.1.3社会稳定分析</w:t>
      </w:r>
    </w:p>
    <w:p>
      <w:pPr>
        <w:spacing w:line="520" w:lineRule="exact"/>
        <w:ind w:firstLine="560" w:firstLineChars="200"/>
        <w:rPr>
          <w:rFonts w:eastAsia="仿宋"/>
          <w:szCs w:val="28"/>
        </w:rPr>
      </w:pPr>
      <w:r>
        <w:rPr>
          <w:rFonts w:eastAsia="仿宋"/>
          <w:szCs w:val="28"/>
        </w:rPr>
        <w:t>项目处于金海园区，周边社会团体、镇村为相同选址企业，相关利益影响和交集很小，初步分析项目在政策规划和审批程序、政策处理、环境、运营、社会互适性等方面社会稳定影响，主要有以下</w:t>
      </w:r>
      <w:r>
        <w:rPr>
          <w:rFonts w:hint="eastAsia" w:eastAsia="仿宋"/>
          <w:szCs w:val="28"/>
        </w:rPr>
        <w:t>五</w:t>
      </w:r>
      <w:r>
        <w:rPr>
          <w:rFonts w:eastAsia="仿宋"/>
          <w:szCs w:val="28"/>
        </w:rPr>
        <w:t>处重点风险点，其化解措施如表。</w:t>
      </w:r>
    </w:p>
    <w:p>
      <w:pPr>
        <w:spacing w:line="520" w:lineRule="exact"/>
        <w:jc w:val="center"/>
        <w:rPr>
          <w:rFonts w:eastAsia="仿宋"/>
          <w:b/>
          <w:szCs w:val="28"/>
        </w:rPr>
      </w:pPr>
      <w:r>
        <w:rPr>
          <w:rFonts w:eastAsia="仿宋"/>
          <w:b/>
          <w:szCs w:val="28"/>
        </w:rPr>
        <w:t>表14-2主要社会稳定风险分析表</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77"/>
        <w:gridCol w:w="1444"/>
        <w:gridCol w:w="1074"/>
        <w:gridCol w:w="1259"/>
        <w:gridCol w:w="461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73" w:type="pct"/>
            <w:shd w:val="pct10" w:color="auto" w:fill="auto"/>
            <w:vAlign w:val="center"/>
          </w:tcPr>
          <w:p>
            <w:pPr>
              <w:widowControl/>
              <w:spacing w:line="220" w:lineRule="exact"/>
              <w:jc w:val="center"/>
              <w:rPr>
                <w:rFonts w:eastAsia="黑体"/>
                <w:kern w:val="0"/>
                <w:sz w:val="20"/>
              </w:rPr>
            </w:pPr>
            <w:r>
              <w:rPr>
                <w:rFonts w:eastAsia="黑体"/>
                <w:kern w:val="0"/>
                <w:sz w:val="20"/>
              </w:rPr>
              <w:t>序号</w:t>
            </w:r>
          </w:p>
        </w:tc>
        <w:tc>
          <w:tcPr>
            <w:tcW w:w="796" w:type="pct"/>
            <w:shd w:val="pct10" w:color="auto" w:fill="auto"/>
            <w:vAlign w:val="center"/>
          </w:tcPr>
          <w:p>
            <w:pPr>
              <w:widowControl/>
              <w:spacing w:line="220" w:lineRule="exact"/>
              <w:jc w:val="center"/>
              <w:rPr>
                <w:rFonts w:eastAsia="黑体"/>
                <w:kern w:val="0"/>
                <w:sz w:val="20"/>
              </w:rPr>
            </w:pPr>
            <w:r>
              <w:rPr>
                <w:rFonts w:eastAsia="黑体"/>
                <w:kern w:val="0"/>
                <w:sz w:val="20"/>
              </w:rPr>
              <w:t>风险类型</w:t>
            </w:r>
          </w:p>
        </w:tc>
        <w:tc>
          <w:tcPr>
            <w:tcW w:w="592" w:type="pct"/>
            <w:shd w:val="pct10" w:color="auto" w:fill="auto"/>
            <w:vAlign w:val="center"/>
          </w:tcPr>
          <w:p>
            <w:pPr>
              <w:widowControl/>
              <w:spacing w:line="220" w:lineRule="exact"/>
              <w:jc w:val="center"/>
              <w:rPr>
                <w:rFonts w:eastAsia="黑体"/>
                <w:kern w:val="0"/>
                <w:sz w:val="20"/>
              </w:rPr>
            </w:pPr>
            <w:r>
              <w:rPr>
                <w:rFonts w:eastAsia="黑体"/>
                <w:kern w:val="0"/>
                <w:sz w:val="20"/>
              </w:rPr>
              <w:t>发生阶段</w:t>
            </w:r>
          </w:p>
        </w:tc>
        <w:tc>
          <w:tcPr>
            <w:tcW w:w="694" w:type="pct"/>
            <w:shd w:val="pct10" w:color="auto" w:fill="auto"/>
            <w:vAlign w:val="center"/>
          </w:tcPr>
          <w:p>
            <w:pPr>
              <w:widowControl/>
              <w:spacing w:line="220" w:lineRule="exact"/>
              <w:jc w:val="center"/>
              <w:rPr>
                <w:rFonts w:eastAsia="黑体"/>
                <w:kern w:val="0"/>
                <w:sz w:val="20"/>
              </w:rPr>
            </w:pPr>
            <w:r>
              <w:rPr>
                <w:rFonts w:eastAsia="黑体"/>
                <w:kern w:val="0"/>
                <w:sz w:val="20"/>
              </w:rPr>
              <w:t>风险因素</w:t>
            </w:r>
          </w:p>
        </w:tc>
        <w:tc>
          <w:tcPr>
            <w:tcW w:w="2545" w:type="pct"/>
            <w:shd w:val="pct10" w:color="auto" w:fill="auto"/>
            <w:vAlign w:val="center"/>
          </w:tcPr>
          <w:p>
            <w:pPr>
              <w:widowControl/>
              <w:spacing w:line="220" w:lineRule="exact"/>
              <w:jc w:val="center"/>
              <w:rPr>
                <w:rFonts w:eastAsia="黑体"/>
                <w:kern w:val="0"/>
                <w:sz w:val="20"/>
              </w:rPr>
            </w:pPr>
            <w:r>
              <w:rPr>
                <w:rFonts w:eastAsia="黑体"/>
                <w:kern w:val="0"/>
                <w:sz w:val="20"/>
              </w:rPr>
              <w:t>主要化解措施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73" w:type="pct"/>
            <w:shd w:val="clear" w:color="auto" w:fill="auto"/>
            <w:vAlign w:val="center"/>
          </w:tcPr>
          <w:p>
            <w:pPr>
              <w:widowControl/>
              <w:spacing w:line="220" w:lineRule="exact"/>
              <w:jc w:val="center"/>
              <w:rPr>
                <w:rFonts w:eastAsia="宋体"/>
                <w:kern w:val="0"/>
                <w:sz w:val="20"/>
              </w:rPr>
            </w:pPr>
            <w:r>
              <w:rPr>
                <w:rFonts w:eastAsia="宋体"/>
                <w:kern w:val="0"/>
                <w:sz w:val="20"/>
              </w:rPr>
              <w:t>1</w:t>
            </w:r>
          </w:p>
        </w:tc>
        <w:tc>
          <w:tcPr>
            <w:tcW w:w="796" w:type="pct"/>
            <w:shd w:val="clear" w:color="auto" w:fill="auto"/>
            <w:vAlign w:val="center"/>
          </w:tcPr>
          <w:p>
            <w:pPr>
              <w:widowControl/>
              <w:spacing w:line="220" w:lineRule="exact"/>
              <w:jc w:val="center"/>
              <w:rPr>
                <w:rFonts w:eastAsia="宋体"/>
                <w:kern w:val="0"/>
                <w:sz w:val="20"/>
              </w:rPr>
            </w:pPr>
            <w:r>
              <w:rPr>
                <w:rFonts w:hint="eastAsia" w:eastAsia="宋体"/>
                <w:kern w:val="0"/>
                <w:sz w:val="20"/>
                <w:szCs w:val="21"/>
              </w:rPr>
              <w:t>土地挂牌策略风险</w:t>
            </w:r>
          </w:p>
        </w:tc>
        <w:tc>
          <w:tcPr>
            <w:tcW w:w="592" w:type="pct"/>
            <w:shd w:val="clear" w:color="auto" w:fill="auto"/>
            <w:vAlign w:val="center"/>
          </w:tcPr>
          <w:p>
            <w:pPr>
              <w:widowControl/>
              <w:spacing w:line="220" w:lineRule="exact"/>
              <w:jc w:val="center"/>
              <w:rPr>
                <w:rFonts w:eastAsia="宋体"/>
                <w:kern w:val="0"/>
                <w:sz w:val="20"/>
              </w:rPr>
            </w:pPr>
            <w:r>
              <w:rPr>
                <w:rFonts w:hint="eastAsia" w:eastAsia="宋体"/>
                <w:kern w:val="0"/>
                <w:sz w:val="20"/>
                <w:szCs w:val="21"/>
              </w:rPr>
              <w:t>土地挂牌策略风险</w:t>
            </w:r>
          </w:p>
        </w:tc>
        <w:tc>
          <w:tcPr>
            <w:tcW w:w="694" w:type="pct"/>
            <w:shd w:val="clear" w:color="auto" w:fill="auto"/>
            <w:vAlign w:val="center"/>
          </w:tcPr>
          <w:p>
            <w:pPr>
              <w:widowControl/>
              <w:spacing w:line="220" w:lineRule="exact"/>
              <w:jc w:val="center"/>
              <w:rPr>
                <w:rFonts w:eastAsia="宋体"/>
                <w:kern w:val="0"/>
                <w:sz w:val="20"/>
              </w:rPr>
            </w:pPr>
            <w:r>
              <w:rPr>
                <w:rFonts w:hint="eastAsia" w:eastAsia="宋体"/>
                <w:kern w:val="0"/>
                <w:sz w:val="20"/>
                <w:szCs w:val="21"/>
              </w:rPr>
              <w:t>土地挂牌策略风险</w:t>
            </w:r>
          </w:p>
        </w:tc>
        <w:tc>
          <w:tcPr>
            <w:tcW w:w="2545" w:type="pct"/>
            <w:shd w:val="clear" w:color="auto" w:fill="auto"/>
            <w:vAlign w:val="center"/>
          </w:tcPr>
          <w:p>
            <w:pPr>
              <w:widowControl/>
              <w:spacing w:line="220" w:lineRule="exact"/>
              <w:jc w:val="center"/>
              <w:rPr>
                <w:rFonts w:eastAsia="宋体"/>
                <w:kern w:val="0"/>
                <w:sz w:val="20"/>
              </w:rPr>
            </w:pPr>
            <w:r>
              <w:rPr>
                <w:rFonts w:hint="eastAsia" w:eastAsia="宋体"/>
                <w:kern w:val="0"/>
                <w:sz w:val="20"/>
                <w:szCs w:val="21"/>
              </w:rPr>
              <w:t>土地挂牌策略风险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73" w:type="pct"/>
            <w:shd w:val="clear" w:color="auto" w:fill="auto"/>
            <w:vAlign w:val="center"/>
          </w:tcPr>
          <w:p>
            <w:pPr>
              <w:widowControl/>
              <w:spacing w:line="220" w:lineRule="exact"/>
              <w:jc w:val="center"/>
              <w:rPr>
                <w:rFonts w:eastAsia="宋体"/>
                <w:kern w:val="0"/>
                <w:sz w:val="20"/>
              </w:rPr>
            </w:pPr>
            <w:r>
              <w:rPr>
                <w:rFonts w:eastAsia="宋体"/>
                <w:kern w:val="0"/>
                <w:sz w:val="20"/>
              </w:rPr>
              <w:t>2</w:t>
            </w:r>
          </w:p>
        </w:tc>
        <w:tc>
          <w:tcPr>
            <w:tcW w:w="796" w:type="pct"/>
            <w:shd w:val="clear" w:color="auto" w:fill="auto"/>
            <w:vAlign w:val="center"/>
          </w:tcPr>
          <w:p>
            <w:pPr>
              <w:widowControl/>
              <w:spacing w:line="220" w:lineRule="exact"/>
              <w:jc w:val="center"/>
              <w:rPr>
                <w:rFonts w:eastAsia="宋体"/>
                <w:kern w:val="0"/>
                <w:sz w:val="20"/>
              </w:rPr>
            </w:pPr>
            <w:r>
              <w:rPr>
                <w:rFonts w:hint="eastAsia" w:eastAsia="宋体"/>
                <w:kern w:val="0"/>
                <w:sz w:val="20"/>
              </w:rPr>
              <w:t>市场</w:t>
            </w:r>
            <w:r>
              <w:rPr>
                <w:rFonts w:eastAsia="宋体"/>
                <w:kern w:val="0"/>
                <w:sz w:val="20"/>
              </w:rPr>
              <w:t>风险</w:t>
            </w:r>
          </w:p>
        </w:tc>
        <w:tc>
          <w:tcPr>
            <w:tcW w:w="592" w:type="pct"/>
            <w:shd w:val="clear" w:color="auto" w:fill="auto"/>
            <w:vAlign w:val="center"/>
          </w:tcPr>
          <w:p>
            <w:pPr>
              <w:widowControl/>
              <w:spacing w:line="220" w:lineRule="exact"/>
              <w:jc w:val="center"/>
              <w:rPr>
                <w:rFonts w:eastAsia="宋体"/>
                <w:kern w:val="0"/>
                <w:sz w:val="20"/>
              </w:rPr>
            </w:pPr>
            <w:r>
              <w:rPr>
                <w:rFonts w:eastAsia="宋体"/>
                <w:kern w:val="0"/>
                <w:sz w:val="20"/>
              </w:rPr>
              <w:t>决策准备</w:t>
            </w:r>
          </w:p>
        </w:tc>
        <w:tc>
          <w:tcPr>
            <w:tcW w:w="694" w:type="pct"/>
            <w:shd w:val="clear" w:color="auto" w:fill="auto"/>
            <w:vAlign w:val="center"/>
          </w:tcPr>
          <w:p>
            <w:pPr>
              <w:widowControl/>
              <w:spacing w:line="220" w:lineRule="exact"/>
              <w:jc w:val="center"/>
              <w:rPr>
                <w:rFonts w:eastAsia="宋体"/>
                <w:kern w:val="0"/>
                <w:sz w:val="20"/>
              </w:rPr>
            </w:pPr>
            <w:r>
              <w:rPr>
                <w:rFonts w:hint="eastAsia" w:eastAsia="宋体"/>
                <w:kern w:val="0"/>
                <w:sz w:val="20"/>
              </w:rPr>
              <w:t>市场竞争</w:t>
            </w:r>
          </w:p>
        </w:tc>
        <w:tc>
          <w:tcPr>
            <w:tcW w:w="2545" w:type="pct"/>
            <w:shd w:val="clear" w:color="auto" w:fill="auto"/>
            <w:vAlign w:val="center"/>
          </w:tcPr>
          <w:p>
            <w:pPr>
              <w:widowControl/>
              <w:spacing w:line="220" w:lineRule="exact"/>
              <w:jc w:val="center"/>
              <w:rPr>
                <w:rFonts w:eastAsia="宋体"/>
                <w:kern w:val="0"/>
                <w:sz w:val="20"/>
              </w:rPr>
            </w:pPr>
            <w:r>
              <w:rPr>
                <w:rFonts w:hint="eastAsia" w:eastAsia="宋体"/>
                <w:kern w:val="0"/>
                <w:sz w:val="20"/>
              </w:rPr>
              <w:t>前期招商环节做好市场调查分析，打好产业园区发展基础</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73" w:type="pct"/>
            <w:shd w:val="clear" w:color="auto" w:fill="auto"/>
            <w:vAlign w:val="center"/>
          </w:tcPr>
          <w:p>
            <w:pPr>
              <w:widowControl/>
              <w:spacing w:line="220" w:lineRule="exact"/>
              <w:jc w:val="center"/>
              <w:rPr>
                <w:rFonts w:eastAsia="宋体"/>
                <w:kern w:val="0"/>
                <w:sz w:val="20"/>
              </w:rPr>
            </w:pPr>
            <w:r>
              <w:rPr>
                <w:rFonts w:eastAsia="宋体"/>
                <w:kern w:val="0"/>
                <w:sz w:val="20"/>
              </w:rPr>
              <w:t>3</w:t>
            </w:r>
          </w:p>
        </w:tc>
        <w:tc>
          <w:tcPr>
            <w:tcW w:w="796" w:type="pct"/>
            <w:shd w:val="clear" w:color="auto" w:fill="auto"/>
            <w:vAlign w:val="center"/>
          </w:tcPr>
          <w:p>
            <w:pPr>
              <w:widowControl/>
              <w:spacing w:line="220" w:lineRule="exact"/>
              <w:jc w:val="center"/>
              <w:rPr>
                <w:rFonts w:eastAsia="宋体"/>
                <w:kern w:val="0"/>
                <w:sz w:val="20"/>
              </w:rPr>
            </w:pPr>
            <w:r>
              <w:rPr>
                <w:rFonts w:hint="eastAsia" w:eastAsia="宋体"/>
                <w:kern w:val="0"/>
                <w:sz w:val="20"/>
              </w:rPr>
              <w:t>工程</w:t>
            </w:r>
            <w:r>
              <w:rPr>
                <w:rFonts w:eastAsia="宋体"/>
                <w:kern w:val="0"/>
                <w:sz w:val="20"/>
              </w:rPr>
              <w:t>风险</w:t>
            </w:r>
          </w:p>
        </w:tc>
        <w:tc>
          <w:tcPr>
            <w:tcW w:w="592" w:type="pct"/>
            <w:shd w:val="clear" w:color="auto" w:fill="auto"/>
            <w:vAlign w:val="center"/>
          </w:tcPr>
          <w:p>
            <w:pPr>
              <w:widowControl/>
              <w:spacing w:line="220" w:lineRule="exact"/>
              <w:jc w:val="center"/>
              <w:rPr>
                <w:rFonts w:eastAsia="宋体"/>
                <w:kern w:val="0"/>
                <w:sz w:val="20"/>
              </w:rPr>
            </w:pPr>
            <w:r>
              <w:rPr>
                <w:rFonts w:eastAsia="宋体"/>
                <w:kern w:val="0"/>
                <w:sz w:val="20"/>
              </w:rPr>
              <w:t>实施运营</w:t>
            </w:r>
          </w:p>
        </w:tc>
        <w:tc>
          <w:tcPr>
            <w:tcW w:w="694" w:type="pct"/>
            <w:shd w:val="clear" w:color="auto" w:fill="auto"/>
            <w:vAlign w:val="center"/>
          </w:tcPr>
          <w:p>
            <w:pPr>
              <w:widowControl/>
              <w:spacing w:line="220" w:lineRule="exact"/>
              <w:jc w:val="center"/>
              <w:rPr>
                <w:rFonts w:eastAsia="宋体"/>
                <w:kern w:val="0"/>
                <w:sz w:val="20"/>
              </w:rPr>
            </w:pPr>
            <w:r>
              <w:rPr>
                <w:rFonts w:hint="eastAsia" w:eastAsia="宋体"/>
                <w:kern w:val="0"/>
                <w:sz w:val="20"/>
              </w:rPr>
              <w:t>施工影响</w:t>
            </w:r>
          </w:p>
        </w:tc>
        <w:tc>
          <w:tcPr>
            <w:tcW w:w="2545" w:type="pct"/>
            <w:shd w:val="clear" w:color="auto" w:fill="auto"/>
            <w:vAlign w:val="center"/>
          </w:tcPr>
          <w:p>
            <w:pPr>
              <w:widowControl/>
              <w:spacing w:line="220" w:lineRule="exact"/>
              <w:jc w:val="center"/>
              <w:rPr>
                <w:rFonts w:eastAsia="宋体"/>
                <w:kern w:val="0"/>
                <w:sz w:val="20"/>
              </w:rPr>
            </w:pPr>
            <w:r>
              <w:rPr>
                <w:rFonts w:eastAsia="宋体"/>
                <w:kern w:val="0"/>
                <w:sz w:val="20"/>
              </w:rPr>
              <w:t>施工期间运输路段洒水，堆场设置防风抑尘网，减少粉尘污染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73" w:type="pct"/>
            <w:shd w:val="clear" w:color="auto" w:fill="auto"/>
            <w:vAlign w:val="center"/>
          </w:tcPr>
          <w:p>
            <w:pPr>
              <w:widowControl/>
              <w:spacing w:line="220" w:lineRule="exact"/>
              <w:jc w:val="center"/>
              <w:rPr>
                <w:rFonts w:eastAsia="宋体"/>
                <w:kern w:val="0"/>
                <w:sz w:val="20"/>
              </w:rPr>
            </w:pPr>
            <w:r>
              <w:rPr>
                <w:rFonts w:eastAsia="宋体"/>
                <w:kern w:val="0"/>
                <w:sz w:val="20"/>
              </w:rPr>
              <w:t>4</w:t>
            </w:r>
          </w:p>
        </w:tc>
        <w:tc>
          <w:tcPr>
            <w:tcW w:w="796" w:type="pct"/>
            <w:shd w:val="clear" w:color="auto" w:fill="auto"/>
            <w:vAlign w:val="center"/>
          </w:tcPr>
          <w:p>
            <w:pPr>
              <w:widowControl/>
              <w:spacing w:line="220" w:lineRule="exact"/>
              <w:jc w:val="center"/>
              <w:rPr>
                <w:rFonts w:eastAsia="宋体"/>
                <w:kern w:val="0"/>
                <w:sz w:val="20"/>
              </w:rPr>
            </w:pPr>
            <w:r>
              <w:rPr>
                <w:rFonts w:hint="eastAsia" w:eastAsia="宋体"/>
                <w:kern w:val="0"/>
                <w:sz w:val="20"/>
              </w:rPr>
              <w:t>管理</w:t>
            </w:r>
            <w:r>
              <w:rPr>
                <w:rFonts w:eastAsia="宋体"/>
                <w:kern w:val="0"/>
                <w:sz w:val="20"/>
              </w:rPr>
              <w:t>风险</w:t>
            </w:r>
          </w:p>
        </w:tc>
        <w:tc>
          <w:tcPr>
            <w:tcW w:w="592" w:type="pct"/>
            <w:shd w:val="clear" w:color="auto" w:fill="auto"/>
            <w:vAlign w:val="center"/>
          </w:tcPr>
          <w:p>
            <w:pPr>
              <w:widowControl/>
              <w:spacing w:line="220" w:lineRule="exact"/>
              <w:jc w:val="center"/>
              <w:rPr>
                <w:rFonts w:eastAsia="宋体"/>
                <w:kern w:val="0"/>
                <w:sz w:val="20"/>
              </w:rPr>
            </w:pPr>
            <w:r>
              <w:rPr>
                <w:rFonts w:eastAsia="宋体"/>
                <w:kern w:val="0"/>
                <w:sz w:val="20"/>
              </w:rPr>
              <w:t>实施运营</w:t>
            </w:r>
          </w:p>
        </w:tc>
        <w:tc>
          <w:tcPr>
            <w:tcW w:w="694" w:type="pct"/>
            <w:shd w:val="clear" w:color="auto" w:fill="auto"/>
            <w:vAlign w:val="center"/>
          </w:tcPr>
          <w:p>
            <w:pPr>
              <w:widowControl/>
              <w:spacing w:line="220" w:lineRule="exact"/>
              <w:jc w:val="center"/>
              <w:rPr>
                <w:rFonts w:eastAsia="宋体"/>
                <w:kern w:val="0"/>
                <w:sz w:val="20"/>
              </w:rPr>
            </w:pPr>
            <w:r>
              <w:rPr>
                <w:rFonts w:hint="eastAsia" w:eastAsia="宋体"/>
                <w:kern w:val="0"/>
                <w:sz w:val="20"/>
              </w:rPr>
              <w:t>经营管理</w:t>
            </w:r>
          </w:p>
        </w:tc>
        <w:tc>
          <w:tcPr>
            <w:tcW w:w="2545" w:type="pct"/>
            <w:shd w:val="clear" w:color="auto" w:fill="auto"/>
            <w:vAlign w:val="center"/>
          </w:tcPr>
          <w:p>
            <w:pPr>
              <w:widowControl/>
              <w:spacing w:line="220" w:lineRule="exact"/>
              <w:jc w:val="center"/>
              <w:rPr>
                <w:rFonts w:eastAsia="宋体"/>
                <w:kern w:val="0"/>
                <w:sz w:val="20"/>
              </w:rPr>
            </w:pPr>
            <w:r>
              <w:rPr>
                <w:rFonts w:eastAsia="宋体"/>
                <w:kern w:val="0"/>
                <w:sz w:val="20"/>
              </w:rPr>
              <w:t>加强与政府相关部门沟通合作，营造良好社会环境，加强企业生产、三废排放、车辆运输管理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73" w:type="pct"/>
            <w:shd w:val="clear" w:color="auto" w:fill="auto"/>
            <w:vAlign w:val="center"/>
          </w:tcPr>
          <w:p>
            <w:pPr>
              <w:widowControl/>
              <w:spacing w:line="220" w:lineRule="exact"/>
              <w:jc w:val="center"/>
              <w:rPr>
                <w:rFonts w:eastAsia="宋体"/>
                <w:kern w:val="0"/>
                <w:sz w:val="20"/>
              </w:rPr>
            </w:pPr>
            <w:r>
              <w:rPr>
                <w:rFonts w:hint="eastAsia" w:eastAsia="宋体"/>
                <w:kern w:val="0"/>
                <w:sz w:val="20"/>
              </w:rPr>
              <w:t>5</w:t>
            </w:r>
          </w:p>
        </w:tc>
        <w:tc>
          <w:tcPr>
            <w:tcW w:w="796" w:type="pct"/>
            <w:shd w:val="clear" w:color="auto" w:fill="auto"/>
            <w:vAlign w:val="center"/>
          </w:tcPr>
          <w:p>
            <w:pPr>
              <w:widowControl/>
              <w:spacing w:line="220" w:lineRule="exact"/>
              <w:jc w:val="center"/>
              <w:rPr>
                <w:rFonts w:eastAsia="宋体"/>
                <w:kern w:val="0"/>
                <w:sz w:val="20"/>
              </w:rPr>
            </w:pPr>
            <w:r>
              <w:rPr>
                <w:rFonts w:hint="eastAsia" w:eastAsia="宋体"/>
                <w:kern w:val="0"/>
                <w:sz w:val="20"/>
              </w:rPr>
              <w:t>经营风险</w:t>
            </w:r>
          </w:p>
        </w:tc>
        <w:tc>
          <w:tcPr>
            <w:tcW w:w="592" w:type="pct"/>
            <w:shd w:val="clear" w:color="auto" w:fill="auto"/>
            <w:vAlign w:val="center"/>
          </w:tcPr>
          <w:p>
            <w:pPr>
              <w:widowControl/>
              <w:spacing w:line="220" w:lineRule="exact"/>
              <w:jc w:val="center"/>
              <w:rPr>
                <w:rFonts w:eastAsia="宋体"/>
                <w:kern w:val="0"/>
                <w:sz w:val="20"/>
              </w:rPr>
            </w:pPr>
            <w:r>
              <w:rPr>
                <w:rFonts w:hint="eastAsia" w:eastAsia="宋体"/>
                <w:kern w:val="0"/>
                <w:sz w:val="20"/>
              </w:rPr>
              <w:t>实施运营</w:t>
            </w:r>
          </w:p>
        </w:tc>
        <w:tc>
          <w:tcPr>
            <w:tcW w:w="694" w:type="pct"/>
            <w:shd w:val="clear" w:color="auto" w:fill="auto"/>
            <w:vAlign w:val="center"/>
          </w:tcPr>
          <w:p>
            <w:pPr>
              <w:widowControl/>
              <w:spacing w:line="220" w:lineRule="exact"/>
              <w:jc w:val="center"/>
              <w:rPr>
                <w:rFonts w:eastAsia="宋体"/>
                <w:kern w:val="0"/>
                <w:sz w:val="20"/>
              </w:rPr>
            </w:pPr>
            <w:r>
              <w:rPr>
                <w:rFonts w:hint="eastAsia" w:eastAsia="宋体"/>
                <w:kern w:val="0"/>
                <w:sz w:val="20"/>
              </w:rPr>
              <w:t>运营收入</w:t>
            </w:r>
          </w:p>
        </w:tc>
        <w:tc>
          <w:tcPr>
            <w:tcW w:w="2545" w:type="pct"/>
            <w:shd w:val="clear" w:color="auto" w:fill="auto"/>
            <w:vAlign w:val="center"/>
          </w:tcPr>
          <w:p>
            <w:pPr>
              <w:widowControl/>
              <w:spacing w:line="220" w:lineRule="exact"/>
              <w:jc w:val="center"/>
              <w:rPr>
                <w:rFonts w:eastAsia="宋体"/>
                <w:kern w:val="0"/>
                <w:sz w:val="20"/>
              </w:rPr>
            </w:pPr>
            <w:r>
              <w:rPr>
                <w:rFonts w:hint="eastAsia" w:eastAsia="宋体"/>
                <w:kern w:val="0"/>
                <w:sz w:val="20"/>
              </w:rPr>
              <w:t>按照计划每年对管理人员和工作人员进行培训，加强对资金流入流出的管理</w:t>
            </w:r>
          </w:p>
        </w:tc>
      </w:tr>
    </w:tbl>
    <w:p>
      <w:pPr>
        <w:spacing w:line="520" w:lineRule="exact"/>
        <w:ind w:firstLine="560" w:firstLineChars="200"/>
        <w:rPr>
          <w:rFonts w:eastAsia="仿宋"/>
          <w:szCs w:val="28"/>
        </w:rPr>
      </w:pPr>
      <w:r>
        <w:rPr>
          <w:rFonts w:eastAsia="仿宋"/>
          <w:szCs w:val="28"/>
        </w:rPr>
        <w:t>根据识别的风险因素，通过分析，本项目主要风险因素及其风险程度汇总见下表。</w:t>
      </w:r>
    </w:p>
    <w:p>
      <w:pPr>
        <w:spacing w:line="520" w:lineRule="exact"/>
        <w:jc w:val="center"/>
        <w:rPr>
          <w:rFonts w:eastAsia="仿宋"/>
          <w:b/>
          <w:bCs/>
        </w:rPr>
      </w:pPr>
      <w:r>
        <w:rPr>
          <w:rFonts w:eastAsia="仿宋"/>
          <w:b/>
          <w:bCs/>
        </w:rPr>
        <w:t>表14-3 主要风险因素及风险程度汇总表</w:t>
      </w:r>
    </w:p>
    <w:tbl>
      <w:tblPr>
        <w:tblStyle w:val="35"/>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5"/>
        <w:gridCol w:w="4813"/>
        <w:gridCol w:w="1164"/>
        <w:gridCol w:w="1165"/>
        <w:gridCol w:w="116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765" w:type="dxa"/>
            <w:shd w:val="clear" w:color="auto" w:fill="BEBEBE"/>
            <w:vAlign w:val="center"/>
          </w:tcPr>
          <w:p>
            <w:pPr>
              <w:spacing w:line="240" w:lineRule="exact"/>
              <w:jc w:val="center"/>
              <w:rPr>
                <w:rFonts w:eastAsia="宋体"/>
                <w:b/>
                <w:bCs/>
                <w:sz w:val="20"/>
              </w:rPr>
            </w:pPr>
            <w:bookmarkStart w:id="154" w:name="OLE_LINK24" w:colFirst="0" w:colLast="4"/>
            <w:bookmarkStart w:id="155" w:name="OLE_LINK14" w:colFirst="1" w:colLast="1"/>
            <w:r>
              <w:rPr>
                <w:rFonts w:eastAsia="宋体"/>
                <w:b/>
                <w:bCs/>
                <w:sz w:val="20"/>
              </w:rPr>
              <w:t>序号</w:t>
            </w:r>
          </w:p>
        </w:tc>
        <w:tc>
          <w:tcPr>
            <w:tcW w:w="4813" w:type="dxa"/>
            <w:shd w:val="clear" w:color="auto" w:fill="BEBEBE"/>
            <w:vAlign w:val="center"/>
          </w:tcPr>
          <w:p>
            <w:pPr>
              <w:spacing w:line="240" w:lineRule="exact"/>
              <w:jc w:val="center"/>
              <w:rPr>
                <w:rFonts w:eastAsia="宋体"/>
                <w:b/>
                <w:bCs/>
                <w:sz w:val="20"/>
              </w:rPr>
            </w:pPr>
            <w:r>
              <w:rPr>
                <w:rFonts w:eastAsia="宋体"/>
                <w:b/>
                <w:bCs/>
                <w:sz w:val="20"/>
              </w:rPr>
              <w:t>风险因素</w:t>
            </w:r>
          </w:p>
        </w:tc>
        <w:tc>
          <w:tcPr>
            <w:tcW w:w="1164" w:type="dxa"/>
            <w:shd w:val="clear" w:color="auto" w:fill="BEBEBE"/>
            <w:vAlign w:val="center"/>
          </w:tcPr>
          <w:p>
            <w:pPr>
              <w:spacing w:line="240" w:lineRule="exact"/>
              <w:jc w:val="center"/>
              <w:rPr>
                <w:rFonts w:eastAsia="宋体"/>
                <w:b/>
                <w:bCs/>
                <w:sz w:val="20"/>
              </w:rPr>
            </w:pPr>
            <w:r>
              <w:rPr>
                <w:rFonts w:eastAsia="宋体"/>
                <w:b/>
                <w:bCs/>
                <w:sz w:val="20"/>
              </w:rPr>
              <w:t>风险概率</w:t>
            </w:r>
          </w:p>
        </w:tc>
        <w:tc>
          <w:tcPr>
            <w:tcW w:w="1165" w:type="dxa"/>
            <w:shd w:val="clear" w:color="auto" w:fill="BEBEBE"/>
            <w:vAlign w:val="center"/>
          </w:tcPr>
          <w:p>
            <w:pPr>
              <w:spacing w:line="240" w:lineRule="exact"/>
              <w:jc w:val="center"/>
              <w:rPr>
                <w:rFonts w:eastAsia="宋体"/>
                <w:b/>
                <w:bCs/>
                <w:sz w:val="20"/>
              </w:rPr>
            </w:pPr>
            <w:r>
              <w:rPr>
                <w:rFonts w:eastAsia="宋体"/>
                <w:b/>
                <w:bCs/>
                <w:sz w:val="20"/>
              </w:rPr>
              <w:t>影响程度</w:t>
            </w:r>
          </w:p>
        </w:tc>
        <w:tc>
          <w:tcPr>
            <w:tcW w:w="1165" w:type="dxa"/>
            <w:shd w:val="clear" w:color="auto" w:fill="BEBEBE"/>
            <w:vAlign w:val="center"/>
          </w:tcPr>
          <w:p>
            <w:pPr>
              <w:spacing w:line="240" w:lineRule="exact"/>
              <w:jc w:val="center"/>
              <w:rPr>
                <w:rFonts w:eastAsia="宋体"/>
                <w:b/>
                <w:bCs/>
                <w:sz w:val="20"/>
              </w:rPr>
            </w:pPr>
            <w:r>
              <w:rPr>
                <w:rFonts w:eastAsia="宋体"/>
                <w:b/>
                <w:bCs/>
                <w:sz w:val="20"/>
              </w:rPr>
              <w:t>风险程度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5" w:type="dxa"/>
            <w:vAlign w:val="center"/>
          </w:tcPr>
          <w:p>
            <w:pPr>
              <w:spacing w:line="240" w:lineRule="exact"/>
              <w:jc w:val="center"/>
              <w:rPr>
                <w:rFonts w:eastAsia="宋体"/>
                <w:sz w:val="20"/>
              </w:rPr>
            </w:pPr>
            <w:r>
              <w:rPr>
                <w:rFonts w:eastAsia="宋体"/>
                <w:sz w:val="20"/>
              </w:rPr>
              <w:t>1</w:t>
            </w:r>
          </w:p>
        </w:tc>
        <w:tc>
          <w:tcPr>
            <w:tcW w:w="4813" w:type="dxa"/>
            <w:vAlign w:val="center"/>
          </w:tcPr>
          <w:p>
            <w:pPr>
              <w:widowControl/>
              <w:spacing w:line="220" w:lineRule="exact"/>
              <w:jc w:val="left"/>
              <w:rPr>
                <w:rFonts w:eastAsia="宋体"/>
                <w:kern w:val="0"/>
                <w:sz w:val="20"/>
              </w:rPr>
            </w:pPr>
            <w:r>
              <w:rPr>
                <w:rFonts w:hint="eastAsia" w:eastAsia="宋体"/>
                <w:kern w:val="0"/>
                <w:sz w:val="20"/>
              </w:rPr>
              <w:t>土地价格</w:t>
            </w:r>
          </w:p>
        </w:tc>
        <w:tc>
          <w:tcPr>
            <w:tcW w:w="1164" w:type="dxa"/>
            <w:vAlign w:val="center"/>
          </w:tcPr>
          <w:p>
            <w:pPr>
              <w:spacing w:line="240" w:lineRule="exact"/>
              <w:jc w:val="center"/>
              <w:rPr>
                <w:rFonts w:eastAsia="宋体"/>
                <w:sz w:val="20"/>
              </w:rPr>
            </w:pPr>
            <w:r>
              <w:rPr>
                <w:rFonts w:eastAsia="宋体"/>
                <w:sz w:val="20"/>
              </w:rPr>
              <w:t>中等</w:t>
            </w:r>
          </w:p>
        </w:tc>
        <w:tc>
          <w:tcPr>
            <w:tcW w:w="1165" w:type="dxa"/>
            <w:vAlign w:val="center"/>
          </w:tcPr>
          <w:p>
            <w:pPr>
              <w:spacing w:line="240" w:lineRule="exact"/>
              <w:jc w:val="center"/>
              <w:rPr>
                <w:rFonts w:eastAsia="宋体"/>
                <w:sz w:val="20"/>
              </w:rPr>
            </w:pPr>
            <w:r>
              <w:rPr>
                <w:rFonts w:eastAsia="宋体"/>
                <w:sz w:val="20"/>
              </w:rPr>
              <w:t>较小</w:t>
            </w:r>
          </w:p>
        </w:tc>
        <w:tc>
          <w:tcPr>
            <w:tcW w:w="1165" w:type="dxa"/>
            <w:vAlign w:val="center"/>
          </w:tcPr>
          <w:p>
            <w:pPr>
              <w:spacing w:line="240" w:lineRule="exact"/>
              <w:jc w:val="center"/>
              <w:rPr>
                <w:rFonts w:eastAsia="宋体"/>
                <w:sz w:val="20"/>
              </w:rPr>
            </w:pPr>
            <w:r>
              <w:rPr>
                <w:rFonts w:eastAsia="宋体"/>
                <w:sz w:val="20"/>
              </w:rPr>
              <w:t>较小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5" w:type="dxa"/>
            <w:vAlign w:val="center"/>
          </w:tcPr>
          <w:p>
            <w:pPr>
              <w:spacing w:line="240" w:lineRule="exact"/>
              <w:jc w:val="center"/>
              <w:rPr>
                <w:rFonts w:eastAsia="宋体"/>
                <w:sz w:val="20"/>
              </w:rPr>
            </w:pPr>
            <w:r>
              <w:rPr>
                <w:rFonts w:eastAsia="宋体"/>
                <w:sz w:val="20"/>
              </w:rPr>
              <w:t>2</w:t>
            </w:r>
          </w:p>
        </w:tc>
        <w:tc>
          <w:tcPr>
            <w:tcW w:w="4813" w:type="dxa"/>
            <w:vAlign w:val="center"/>
          </w:tcPr>
          <w:p>
            <w:pPr>
              <w:widowControl/>
              <w:spacing w:line="220" w:lineRule="exact"/>
              <w:jc w:val="left"/>
              <w:rPr>
                <w:rFonts w:eastAsia="宋体"/>
                <w:kern w:val="0"/>
                <w:sz w:val="20"/>
              </w:rPr>
            </w:pPr>
            <w:r>
              <w:rPr>
                <w:rFonts w:hint="eastAsia" w:eastAsia="宋体"/>
                <w:kern w:val="0"/>
                <w:sz w:val="20"/>
              </w:rPr>
              <w:t>市场竞争</w:t>
            </w:r>
          </w:p>
        </w:tc>
        <w:tc>
          <w:tcPr>
            <w:tcW w:w="1164" w:type="dxa"/>
            <w:vAlign w:val="center"/>
          </w:tcPr>
          <w:p>
            <w:pPr>
              <w:spacing w:line="240" w:lineRule="exact"/>
              <w:jc w:val="center"/>
              <w:rPr>
                <w:rFonts w:eastAsia="宋体"/>
                <w:sz w:val="20"/>
              </w:rPr>
            </w:pPr>
            <w:r>
              <w:rPr>
                <w:rFonts w:hint="eastAsia" w:eastAsia="宋体"/>
                <w:sz w:val="20"/>
              </w:rPr>
              <w:t>中等</w:t>
            </w:r>
          </w:p>
        </w:tc>
        <w:tc>
          <w:tcPr>
            <w:tcW w:w="1165" w:type="dxa"/>
            <w:vAlign w:val="center"/>
          </w:tcPr>
          <w:p>
            <w:pPr>
              <w:spacing w:line="240" w:lineRule="exact"/>
              <w:jc w:val="center"/>
              <w:rPr>
                <w:rFonts w:eastAsia="宋体"/>
                <w:sz w:val="20"/>
              </w:rPr>
            </w:pPr>
            <w:r>
              <w:rPr>
                <w:rFonts w:eastAsia="宋体"/>
                <w:sz w:val="20"/>
              </w:rPr>
              <w:t>较小</w:t>
            </w:r>
          </w:p>
        </w:tc>
        <w:tc>
          <w:tcPr>
            <w:tcW w:w="1165" w:type="dxa"/>
            <w:vAlign w:val="center"/>
          </w:tcPr>
          <w:p>
            <w:pPr>
              <w:spacing w:line="240" w:lineRule="exact"/>
              <w:jc w:val="center"/>
              <w:rPr>
                <w:rFonts w:eastAsia="宋体"/>
                <w:sz w:val="20"/>
              </w:rPr>
            </w:pPr>
            <w:r>
              <w:rPr>
                <w:rFonts w:hint="eastAsia" w:eastAsia="宋体"/>
                <w:sz w:val="20"/>
              </w:rPr>
              <w:t>中等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5" w:type="dxa"/>
            <w:vAlign w:val="center"/>
          </w:tcPr>
          <w:p>
            <w:pPr>
              <w:spacing w:line="240" w:lineRule="exact"/>
              <w:jc w:val="center"/>
              <w:rPr>
                <w:rFonts w:eastAsia="宋体"/>
                <w:sz w:val="20"/>
              </w:rPr>
            </w:pPr>
            <w:r>
              <w:rPr>
                <w:rFonts w:eastAsia="宋体"/>
                <w:sz w:val="20"/>
              </w:rPr>
              <w:t>3</w:t>
            </w:r>
          </w:p>
        </w:tc>
        <w:tc>
          <w:tcPr>
            <w:tcW w:w="4813" w:type="dxa"/>
            <w:vAlign w:val="center"/>
          </w:tcPr>
          <w:p>
            <w:pPr>
              <w:widowControl/>
              <w:spacing w:line="220" w:lineRule="exact"/>
              <w:jc w:val="left"/>
              <w:rPr>
                <w:rFonts w:eastAsia="宋体"/>
                <w:kern w:val="0"/>
                <w:sz w:val="20"/>
              </w:rPr>
            </w:pPr>
            <w:r>
              <w:rPr>
                <w:rFonts w:hint="eastAsia" w:eastAsia="宋体"/>
                <w:kern w:val="0"/>
                <w:sz w:val="20"/>
              </w:rPr>
              <w:t>施工影响</w:t>
            </w:r>
          </w:p>
        </w:tc>
        <w:tc>
          <w:tcPr>
            <w:tcW w:w="1164" w:type="dxa"/>
            <w:vAlign w:val="center"/>
          </w:tcPr>
          <w:p>
            <w:pPr>
              <w:spacing w:line="240" w:lineRule="exact"/>
              <w:jc w:val="center"/>
              <w:rPr>
                <w:rFonts w:eastAsia="宋体"/>
                <w:sz w:val="20"/>
              </w:rPr>
            </w:pPr>
            <w:r>
              <w:rPr>
                <w:rFonts w:eastAsia="宋体"/>
                <w:sz w:val="20"/>
              </w:rPr>
              <w:t>较低</w:t>
            </w:r>
          </w:p>
        </w:tc>
        <w:tc>
          <w:tcPr>
            <w:tcW w:w="1165" w:type="dxa"/>
            <w:vAlign w:val="center"/>
          </w:tcPr>
          <w:p>
            <w:pPr>
              <w:spacing w:line="240" w:lineRule="exact"/>
              <w:jc w:val="center"/>
              <w:rPr>
                <w:rFonts w:eastAsia="宋体"/>
                <w:sz w:val="20"/>
              </w:rPr>
            </w:pPr>
            <w:r>
              <w:rPr>
                <w:rFonts w:eastAsia="宋体"/>
                <w:sz w:val="20"/>
              </w:rPr>
              <w:t>较小</w:t>
            </w:r>
          </w:p>
        </w:tc>
        <w:tc>
          <w:tcPr>
            <w:tcW w:w="1165" w:type="dxa"/>
            <w:vAlign w:val="center"/>
          </w:tcPr>
          <w:p>
            <w:pPr>
              <w:spacing w:line="240" w:lineRule="exact"/>
              <w:jc w:val="center"/>
              <w:rPr>
                <w:rFonts w:eastAsia="宋体"/>
                <w:sz w:val="20"/>
              </w:rPr>
            </w:pPr>
            <w:r>
              <w:rPr>
                <w:rFonts w:eastAsia="宋体"/>
                <w:sz w:val="20"/>
              </w:rPr>
              <w:t>较小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5" w:type="dxa"/>
            <w:vAlign w:val="center"/>
          </w:tcPr>
          <w:p>
            <w:pPr>
              <w:spacing w:line="240" w:lineRule="exact"/>
              <w:jc w:val="center"/>
              <w:rPr>
                <w:rFonts w:eastAsia="宋体"/>
                <w:sz w:val="20"/>
              </w:rPr>
            </w:pPr>
            <w:bookmarkStart w:id="156" w:name="OLE_LINK19" w:colFirst="2" w:colLast="4"/>
            <w:r>
              <w:rPr>
                <w:rFonts w:eastAsia="宋体"/>
                <w:sz w:val="20"/>
              </w:rPr>
              <w:t>4</w:t>
            </w:r>
          </w:p>
        </w:tc>
        <w:tc>
          <w:tcPr>
            <w:tcW w:w="4813" w:type="dxa"/>
            <w:vAlign w:val="center"/>
          </w:tcPr>
          <w:p>
            <w:pPr>
              <w:spacing w:line="220" w:lineRule="exact"/>
            </w:pPr>
            <w:r>
              <w:rPr>
                <w:rFonts w:hint="eastAsia" w:eastAsia="宋体"/>
                <w:kern w:val="0"/>
                <w:sz w:val="20"/>
              </w:rPr>
              <w:t>经营管理</w:t>
            </w:r>
          </w:p>
        </w:tc>
        <w:tc>
          <w:tcPr>
            <w:tcW w:w="1164" w:type="dxa"/>
            <w:vAlign w:val="center"/>
          </w:tcPr>
          <w:p>
            <w:pPr>
              <w:spacing w:line="240" w:lineRule="exact"/>
              <w:jc w:val="center"/>
              <w:rPr>
                <w:rFonts w:eastAsia="宋体"/>
                <w:sz w:val="20"/>
              </w:rPr>
            </w:pPr>
            <w:r>
              <w:rPr>
                <w:rFonts w:eastAsia="宋体"/>
                <w:sz w:val="20"/>
              </w:rPr>
              <w:t>较低</w:t>
            </w:r>
          </w:p>
        </w:tc>
        <w:tc>
          <w:tcPr>
            <w:tcW w:w="1165" w:type="dxa"/>
            <w:vAlign w:val="center"/>
          </w:tcPr>
          <w:p>
            <w:pPr>
              <w:spacing w:line="240" w:lineRule="exact"/>
              <w:jc w:val="center"/>
              <w:rPr>
                <w:rFonts w:eastAsia="宋体"/>
                <w:sz w:val="20"/>
              </w:rPr>
            </w:pPr>
            <w:r>
              <w:rPr>
                <w:rFonts w:eastAsia="宋体"/>
                <w:sz w:val="20"/>
              </w:rPr>
              <w:t>中等</w:t>
            </w:r>
          </w:p>
        </w:tc>
        <w:tc>
          <w:tcPr>
            <w:tcW w:w="1165" w:type="dxa"/>
            <w:vAlign w:val="center"/>
          </w:tcPr>
          <w:p>
            <w:pPr>
              <w:spacing w:line="240" w:lineRule="exact"/>
              <w:jc w:val="center"/>
              <w:rPr>
                <w:rFonts w:eastAsia="宋体"/>
                <w:sz w:val="20"/>
              </w:rPr>
            </w:pPr>
            <w:r>
              <w:rPr>
                <w:rFonts w:eastAsia="宋体"/>
                <w:sz w:val="20"/>
              </w:rPr>
              <w:t>较小</w:t>
            </w:r>
          </w:p>
        </w:tc>
      </w:tr>
      <w:bookmarkEnd w:id="156"/>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5" w:type="dxa"/>
            <w:vAlign w:val="center"/>
          </w:tcPr>
          <w:p>
            <w:pPr>
              <w:spacing w:line="240" w:lineRule="exact"/>
              <w:jc w:val="center"/>
              <w:rPr>
                <w:rFonts w:eastAsia="宋体"/>
                <w:sz w:val="20"/>
              </w:rPr>
            </w:pPr>
            <w:r>
              <w:rPr>
                <w:rFonts w:hint="eastAsia" w:eastAsia="宋体"/>
                <w:sz w:val="20"/>
              </w:rPr>
              <w:t>5</w:t>
            </w:r>
          </w:p>
        </w:tc>
        <w:tc>
          <w:tcPr>
            <w:tcW w:w="4813" w:type="dxa"/>
            <w:vAlign w:val="center"/>
          </w:tcPr>
          <w:p>
            <w:pPr>
              <w:widowControl/>
              <w:spacing w:line="220" w:lineRule="exact"/>
              <w:jc w:val="left"/>
              <w:rPr>
                <w:rFonts w:eastAsia="宋体"/>
                <w:kern w:val="0"/>
                <w:sz w:val="20"/>
              </w:rPr>
            </w:pPr>
            <w:r>
              <w:rPr>
                <w:rFonts w:hint="eastAsia" w:eastAsia="宋体"/>
                <w:kern w:val="0"/>
                <w:sz w:val="20"/>
              </w:rPr>
              <w:t>运营收入</w:t>
            </w:r>
          </w:p>
        </w:tc>
        <w:tc>
          <w:tcPr>
            <w:tcW w:w="1164" w:type="dxa"/>
            <w:vAlign w:val="center"/>
          </w:tcPr>
          <w:p>
            <w:pPr>
              <w:spacing w:line="240" w:lineRule="exact"/>
              <w:jc w:val="center"/>
              <w:rPr>
                <w:rFonts w:eastAsia="宋体"/>
                <w:sz w:val="20"/>
              </w:rPr>
            </w:pPr>
            <w:r>
              <w:rPr>
                <w:rFonts w:hint="eastAsia" w:eastAsia="宋体"/>
                <w:sz w:val="20"/>
              </w:rPr>
              <w:t>中等</w:t>
            </w:r>
          </w:p>
        </w:tc>
        <w:tc>
          <w:tcPr>
            <w:tcW w:w="1165" w:type="dxa"/>
            <w:vAlign w:val="center"/>
          </w:tcPr>
          <w:p>
            <w:pPr>
              <w:spacing w:line="240" w:lineRule="exact"/>
              <w:jc w:val="center"/>
              <w:rPr>
                <w:rFonts w:eastAsia="宋体"/>
                <w:sz w:val="20"/>
              </w:rPr>
            </w:pPr>
            <w:r>
              <w:rPr>
                <w:rFonts w:hint="eastAsia" w:eastAsia="宋体"/>
                <w:sz w:val="20"/>
              </w:rPr>
              <w:t>较小</w:t>
            </w:r>
          </w:p>
        </w:tc>
        <w:tc>
          <w:tcPr>
            <w:tcW w:w="1165" w:type="dxa"/>
            <w:vAlign w:val="center"/>
          </w:tcPr>
          <w:p>
            <w:pPr>
              <w:spacing w:line="240" w:lineRule="exact"/>
              <w:jc w:val="center"/>
              <w:rPr>
                <w:rFonts w:eastAsia="宋体"/>
                <w:sz w:val="20"/>
              </w:rPr>
            </w:pPr>
            <w:r>
              <w:rPr>
                <w:rFonts w:hint="eastAsia" w:eastAsia="宋体"/>
                <w:sz w:val="20"/>
              </w:rPr>
              <w:t>中等</w:t>
            </w:r>
          </w:p>
        </w:tc>
      </w:tr>
      <w:bookmarkEnd w:id="154"/>
      <w:bookmarkEnd w:id="155"/>
    </w:tbl>
    <w:p>
      <w:pPr>
        <w:spacing w:line="520" w:lineRule="exact"/>
        <w:ind w:firstLine="560" w:firstLineChars="200"/>
        <w:rPr>
          <w:szCs w:val="28"/>
        </w:rPr>
        <w:sectPr>
          <w:pgSz w:w="11906" w:h="16838"/>
          <w:pgMar w:top="1417" w:right="1304" w:bottom="1417" w:left="1304" w:header="851" w:footer="992" w:gutter="170"/>
          <w:pgBorders>
            <w:top w:val="none" w:sz="0" w:space="0"/>
            <w:left w:val="none" w:sz="0" w:space="0"/>
            <w:bottom w:val="none" w:sz="0" w:space="0"/>
            <w:right w:val="none" w:sz="0" w:space="0"/>
          </w:pgBorders>
          <w:cols w:space="0" w:num="1"/>
          <w:docGrid w:type="lines" w:linePitch="312" w:charSpace="0"/>
        </w:sectPr>
      </w:pPr>
      <w:r>
        <w:rPr>
          <w:rFonts w:eastAsia="仿宋"/>
          <w:szCs w:val="28"/>
        </w:rPr>
        <w:t>初步分析，本项目的实施可以得到周边社会团体、镇村的理解和认可。根据单因素风险估计情况，通过风险防范与化解措施后，只有较小风险4个，项目社会风险等级为低风险。</w:t>
      </w:r>
    </w:p>
    <w:bookmarkEnd w:id="80"/>
    <w:bookmarkEnd w:id="81"/>
    <w:bookmarkEnd w:id="82"/>
    <w:bookmarkEnd w:id="83"/>
    <w:bookmarkEnd w:id="84"/>
    <w:bookmarkEnd w:id="85"/>
    <w:bookmarkEnd w:id="86"/>
    <w:bookmarkEnd w:id="125"/>
    <w:p>
      <w:pPr>
        <w:spacing w:before="468" w:beforeLines="150" w:after="156" w:afterLines="50" w:line="600" w:lineRule="exact"/>
        <w:rPr>
          <w:bCs/>
        </w:rPr>
      </w:pPr>
      <w:r>
        <w:rPr>
          <w:rFonts w:hint="eastAsia"/>
          <w:b/>
          <w:bCs/>
        </w:rPr>
        <w:t>附件：我市模具企业调查</w:t>
      </w:r>
    </w:p>
    <w:p>
      <w:r>
        <w:t>（1）乐清市</w:t>
      </w:r>
    </w:p>
    <w:p>
      <w:pPr>
        <w:spacing w:line="500" w:lineRule="exact"/>
        <w:ind w:firstLine="562" w:firstLineChars="200"/>
        <w:rPr>
          <w:rFonts w:eastAsia="仿宋"/>
          <w:b/>
          <w:szCs w:val="28"/>
        </w:rPr>
      </w:pPr>
      <w:r>
        <w:rPr>
          <w:rFonts w:eastAsia="仿宋"/>
          <w:b/>
          <w:szCs w:val="28"/>
        </w:rPr>
        <w:t>浙江正泰电器股份有限公司</w:t>
      </w:r>
    </w:p>
    <w:p>
      <w:pPr>
        <w:spacing w:line="500" w:lineRule="exact"/>
        <w:ind w:firstLine="560" w:firstLineChars="200"/>
        <w:rPr>
          <w:rFonts w:eastAsia="仿宋"/>
          <w:szCs w:val="28"/>
        </w:rPr>
      </w:pPr>
      <w:r>
        <w:rPr>
          <w:rFonts w:eastAsia="仿宋"/>
          <w:szCs w:val="28"/>
        </w:rPr>
        <w:t>浙江省乐清市北白蒙镇正泰工业园区正泰路1号</w:t>
      </w:r>
    </w:p>
    <w:p>
      <w:pPr>
        <w:spacing w:line="500" w:lineRule="exact"/>
        <w:ind w:firstLine="560" w:firstLineChars="200"/>
        <w:rPr>
          <w:szCs w:val="28"/>
        </w:rPr>
      </w:pPr>
      <w:r>
        <w:rPr>
          <w:rFonts w:eastAsia="仿宋"/>
          <w:szCs w:val="28"/>
        </w:rPr>
        <w:t>为浙江正泰电器股份有限公司下属各</w:t>
      </w:r>
      <w:r>
        <w:rPr>
          <w:rFonts w:hint="eastAsia" w:eastAsia="仿宋"/>
          <w:szCs w:val="28"/>
          <w:lang w:eastAsia="zh-CN"/>
        </w:rPr>
        <w:t>制造</w:t>
      </w:r>
      <w:r>
        <w:rPr>
          <w:rFonts w:eastAsia="仿宋"/>
          <w:szCs w:val="28"/>
        </w:rPr>
        <w:t>子公司提供热塑模具、冲压模具的研发、设计、制造及相关技术支持与服务</w:t>
      </w:r>
    </w:p>
    <w:p>
      <w:pPr>
        <w:spacing w:line="500" w:lineRule="exact"/>
        <w:ind w:firstLine="560" w:firstLineChars="200"/>
        <w:rPr>
          <w:rFonts w:eastAsia="仿宋"/>
          <w:szCs w:val="28"/>
        </w:rPr>
      </w:pPr>
      <w:r>
        <w:rPr>
          <w:szCs w:val="28"/>
        </w:rPr>
        <w:t>规上企业，现有厂区用地面积210378.5m</w:t>
      </w:r>
      <w:r>
        <w:rPr>
          <w:szCs w:val="28"/>
          <w:vertAlign w:val="superscript"/>
        </w:rPr>
        <w:t>2</w:t>
      </w:r>
    </w:p>
    <w:p>
      <w:pPr>
        <w:spacing w:line="500" w:lineRule="exact"/>
        <w:ind w:firstLine="562" w:firstLineChars="200"/>
        <w:rPr>
          <w:rFonts w:eastAsia="仿宋"/>
          <w:b/>
          <w:szCs w:val="28"/>
        </w:rPr>
      </w:pPr>
      <w:r>
        <w:rPr>
          <w:rFonts w:eastAsia="仿宋"/>
          <w:b/>
          <w:szCs w:val="28"/>
        </w:rPr>
        <w:t>温州裕宏电气有限公司</w:t>
      </w:r>
    </w:p>
    <w:p>
      <w:pPr>
        <w:spacing w:line="500" w:lineRule="exact"/>
        <w:ind w:firstLine="560" w:firstLineChars="200"/>
        <w:rPr>
          <w:rFonts w:eastAsia="仿宋"/>
          <w:szCs w:val="28"/>
        </w:rPr>
      </w:pPr>
      <w:r>
        <w:rPr>
          <w:rFonts w:eastAsia="仿宋"/>
          <w:szCs w:val="28"/>
        </w:rPr>
        <w:t>浙江省乐清经济开发区纬七路288号</w:t>
      </w:r>
    </w:p>
    <w:p>
      <w:pPr>
        <w:spacing w:line="500" w:lineRule="exact"/>
        <w:ind w:firstLine="560" w:firstLineChars="200"/>
        <w:rPr>
          <w:szCs w:val="28"/>
        </w:rPr>
      </w:pPr>
      <w:r>
        <w:rPr>
          <w:rFonts w:eastAsia="仿宋"/>
          <w:szCs w:val="28"/>
        </w:rPr>
        <w:t>冲压模具，冲压件，点焊加工，家用电器零件</w:t>
      </w:r>
    </w:p>
    <w:p>
      <w:pPr>
        <w:spacing w:line="500" w:lineRule="exact"/>
        <w:ind w:firstLine="560" w:firstLineChars="200"/>
        <w:rPr>
          <w:szCs w:val="28"/>
        </w:rPr>
      </w:pPr>
      <w:r>
        <w:rPr>
          <w:szCs w:val="28"/>
        </w:rPr>
        <w:t>规上企业，现有厂区用地面积3987m</w:t>
      </w:r>
      <w:r>
        <w:rPr>
          <w:szCs w:val="28"/>
          <w:vertAlign w:val="superscript"/>
        </w:rPr>
        <w:t>2</w:t>
      </w:r>
    </w:p>
    <w:p>
      <w:pPr>
        <w:spacing w:line="500" w:lineRule="exact"/>
        <w:ind w:firstLine="562" w:firstLineChars="200"/>
        <w:rPr>
          <w:rFonts w:eastAsia="仿宋"/>
          <w:b/>
          <w:szCs w:val="28"/>
        </w:rPr>
      </w:pPr>
      <w:r>
        <w:rPr>
          <w:rFonts w:eastAsia="仿宋"/>
          <w:b/>
          <w:szCs w:val="28"/>
        </w:rPr>
        <w:t>浙江正泰建筑电器有限公司</w:t>
      </w:r>
    </w:p>
    <w:p>
      <w:pPr>
        <w:spacing w:line="500" w:lineRule="exact"/>
        <w:ind w:firstLine="560" w:firstLineChars="200"/>
        <w:rPr>
          <w:rFonts w:eastAsia="仿宋"/>
          <w:szCs w:val="28"/>
        </w:rPr>
      </w:pPr>
      <w:r>
        <w:rPr>
          <w:rFonts w:eastAsia="仿宋"/>
          <w:szCs w:val="28"/>
        </w:rPr>
        <w:t>浙江省乐清市北白象镇温州大桥工业区</w:t>
      </w:r>
    </w:p>
    <w:p>
      <w:pPr>
        <w:spacing w:line="500" w:lineRule="exact"/>
        <w:ind w:firstLine="560" w:firstLineChars="200"/>
        <w:rPr>
          <w:szCs w:val="28"/>
        </w:rPr>
      </w:pPr>
      <w:r>
        <w:rPr>
          <w:rFonts w:eastAsia="仿宋"/>
          <w:szCs w:val="28"/>
        </w:rPr>
        <w:t>开关，插座</w:t>
      </w:r>
    </w:p>
    <w:p>
      <w:pPr>
        <w:spacing w:line="500" w:lineRule="exact"/>
        <w:ind w:firstLine="560" w:firstLineChars="200"/>
        <w:rPr>
          <w:rFonts w:eastAsia="仿宋"/>
          <w:szCs w:val="28"/>
        </w:rPr>
      </w:pPr>
      <w:r>
        <w:rPr>
          <w:szCs w:val="28"/>
        </w:rPr>
        <w:t>规上企业，现有厂区用地面积34258.88m</w:t>
      </w:r>
      <w:r>
        <w:rPr>
          <w:szCs w:val="28"/>
          <w:vertAlign w:val="superscript"/>
        </w:rPr>
        <w:t>2</w:t>
      </w:r>
    </w:p>
    <w:p>
      <w:pPr>
        <w:spacing w:line="500" w:lineRule="exact"/>
        <w:ind w:firstLine="562" w:firstLineChars="200"/>
        <w:rPr>
          <w:rFonts w:eastAsia="仿宋"/>
          <w:b/>
          <w:szCs w:val="28"/>
        </w:rPr>
      </w:pPr>
      <w:r>
        <w:rPr>
          <w:rFonts w:eastAsia="仿宋"/>
          <w:b/>
          <w:szCs w:val="28"/>
        </w:rPr>
        <w:t>东南电子股份有限公司</w:t>
      </w:r>
    </w:p>
    <w:p>
      <w:pPr>
        <w:spacing w:line="500" w:lineRule="exact"/>
        <w:ind w:firstLine="560" w:firstLineChars="200"/>
        <w:rPr>
          <w:rFonts w:eastAsia="仿宋"/>
          <w:szCs w:val="28"/>
        </w:rPr>
      </w:pPr>
      <w:r>
        <w:rPr>
          <w:rFonts w:eastAsia="仿宋"/>
          <w:szCs w:val="28"/>
        </w:rPr>
        <w:t>浙江省乐清经济开发区纬十一路218号</w:t>
      </w:r>
    </w:p>
    <w:p>
      <w:pPr>
        <w:spacing w:line="500" w:lineRule="exact"/>
        <w:ind w:firstLine="560" w:firstLineChars="200"/>
        <w:rPr>
          <w:szCs w:val="28"/>
        </w:rPr>
      </w:pPr>
      <w:r>
        <w:rPr>
          <w:rFonts w:eastAsia="仿宋"/>
          <w:szCs w:val="28"/>
        </w:rPr>
        <w:t>电子元器件、五金件。塑料件、胶木件制造</w:t>
      </w:r>
      <w:r>
        <w:rPr>
          <w:szCs w:val="28"/>
        </w:rPr>
        <w:t>。</w:t>
      </w:r>
    </w:p>
    <w:p>
      <w:pPr>
        <w:spacing w:line="500" w:lineRule="exact"/>
        <w:ind w:firstLine="560" w:firstLineChars="200"/>
        <w:rPr>
          <w:rFonts w:eastAsia="仿宋"/>
          <w:szCs w:val="28"/>
        </w:rPr>
      </w:pPr>
      <w:r>
        <w:rPr>
          <w:szCs w:val="28"/>
        </w:rPr>
        <w:t>规上企业，现有厂区用地面积60185.46m</w:t>
      </w:r>
      <w:r>
        <w:rPr>
          <w:szCs w:val="28"/>
          <w:vertAlign w:val="superscript"/>
        </w:rPr>
        <w:t>2</w:t>
      </w:r>
    </w:p>
    <w:p>
      <w:pPr>
        <w:spacing w:line="500" w:lineRule="exact"/>
        <w:ind w:firstLine="562" w:firstLineChars="200"/>
        <w:rPr>
          <w:rFonts w:eastAsia="仿宋"/>
          <w:b/>
          <w:szCs w:val="28"/>
        </w:rPr>
      </w:pPr>
      <w:r>
        <w:rPr>
          <w:rFonts w:eastAsia="仿宋"/>
          <w:b/>
          <w:szCs w:val="28"/>
        </w:rPr>
        <w:t>温州成城模具有限公司</w:t>
      </w:r>
    </w:p>
    <w:p>
      <w:pPr>
        <w:spacing w:line="500" w:lineRule="exact"/>
        <w:ind w:firstLine="560" w:firstLineChars="200"/>
        <w:rPr>
          <w:rFonts w:eastAsia="仿宋"/>
          <w:szCs w:val="28"/>
        </w:rPr>
      </w:pPr>
      <w:r>
        <w:rPr>
          <w:rFonts w:eastAsia="仿宋"/>
          <w:szCs w:val="28"/>
        </w:rPr>
        <w:t>浙江省温州市乐清经济开发区纬十八路291号</w:t>
      </w:r>
    </w:p>
    <w:p>
      <w:pPr>
        <w:spacing w:line="500" w:lineRule="exact"/>
        <w:ind w:firstLine="560" w:firstLineChars="200"/>
        <w:rPr>
          <w:szCs w:val="28"/>
        </w:rPr>
      </w:pPr>
      <w:r>
        <w:rPr>
          <w:rFonts w:eastAsia="仿宋"/>
          <w:szCs w:val="28"/>
        </w:rPr>
        <w:t>精密模具研发制造工装夹具制造、注塑成型加工等</w:t>
      </w:r>
    </w:p>
    <w:p>
      <w:pPr>
        <w:spacing w:line="500" w:lineRule="exact"/>
        <w:ind w:firstLine="560" w:firstLineChars="200"/>
        <w:rPr>
          <w:rFonts w:eastAsia="仿宋"/>
          <w:szCs w:val="28"/>
        </w:rPr>
      </w:pPr>
      <w:r>
        <w:rPr>
          <w:szCs w:val="28"/>
        </w:rPr>
        <w:t>规上企业，现有厂区用地面积2002.56m</w:t>
      </w:r>
      <w:r>
        <w:rPr>
          <w:szCs w:val="28"/>
          <w:vertAlign w:val="superscript"/>
        </w:rPr>
        <w:t>2</w:t>
      </w:r>
    </w:p>
    <w:p>
      <w:pPr>
        <w:spacing w:line="500" w:lineRule="exact"/>
        <w:ind w:firstLine="562" w:firstLineChars="200"/>
        <w:rPr>
          <w:rFonts w:eastAsia="仿宋"/>
          <w:b/>
          <w:szCs w:val="28"/>
        </w:rPr>
      </w:pPr>
      <w:r>
        <w:rPr>
          <w:rFonts w:eastAsia="仿宋"/>
          <w:b/>
          <w:szCs w:val="28"/>
        </w:rPr>
        <w:t>合兴汽车电子股份有限公司</w:t>
      </w:r>
    </w:p>
    <w:p>
      <w:pPr>
        <w:spacing w:line="500" w:lineRule="exact"/>
        <w:ind w:firstLine="560" w:firstLineChars="200"/>
        <w:rPr>
          <w:rFonts w:eastAsia="仿宋"/>
          <w:szCs w:val="28"/>
        </w:rPr>
      </w:pPr>
      <w:r>
        <w:rPr>
          <w:rFonts w:eastAsia="仿宋"/>
          <w:szCs w:val="28"/>
        </w:rPr>
        <w:t>浙江省乐清虹桥高新工业区A-8号</w:t>
      </w:r>
    </w:p>
    <w:p>
      <w:pPr>
        <w:spacing w:line="500" w:lineRule="exact"/>
        <w:ind w:firstLine="560" w:firstLineChars="200"/>
        <w:rPr>
          <w:szCs w:val="28"/>
        </w:rPr>
      </w:pPr>
      <w:r>
        <w:rPr>
          <w:rFonts w:eastAsia="仿宋"/>
          <w:szCs w:val="28"/>
        </w:rPr>
        <w:t>汽车电器电子、电子连接器和终端低压电器配件</w:t>
      </w:r>
    </w:p>
    <w:p>
      <w:pPr>
        <w:spacing w:line="500" w:lineRule="exact"/>
        <w:ind w:firstLine="560" w:firstLineChars="200"/>
        <w:rPr>
          <w:szCs w:val="28"/>
        </w:rPr>
      </w:pPr>
      <w:r>
        <w:rPr>
          <w:szCs w:val="28"/>
        </w:rPr>
        <w:t>规上企业，现有厂区用地面积8542m</w:t>
      </w:r>
      <w:r>
        <w:rPr>
          <w:szCs w:val="28"/>
          <w:vertAlign w:val="superscript"/>
        </w:rPr>
        <w:t>2</w:t>
      </w:r>
    </w:p>
    <w:p>
      <w:pPr>
        <w:spacing w:line="500" w:lineRule="exact"/>
        <w:ind w:firstLine="562" w:firstLineChars="200"/>
        <w:rPr>
          <w:rFonts w:eastAsia="仿宋"/>
          <w:b/>
          <w:szCs w:val="28"/>
        </w:rPr>
      </w:pPr>
      <w:r>
        <w:rPr>
          <w:rFonts w:eastAsia="仿宋"/>
          <w:b/>
          <w:szCs w:val="28"/>
        </w:rPr>
        <w:t>乐清瑞风精密模具有限公司</w:t>
      </w:r>
    </w:p>
    <w:p>
      <w:pPr>
        <w:spacing w:line="500" w:lineRule="exact"/>
        <w:ind w:firstLine="560" w:firstLineChars="200"/>
        <w:rPr>
          <w:szCs w:val="28"/>
        </w:rPr>
      </w:pPr>
      <w:r>
        <w:rPr>
          <w:szCs w:val="28"/>
        </w:rPr>
        <w:t>乐清市柳市镇新光工业区(乐清勇航精密元件厂(普通合伙)内)</w:t>
      </w:r>
    </w:p>
    <w:p>
      <w:pPr>
        <w:spacing w:line="500" w:lineRule="exact"/>
        <w:ind w:firstLine="560" w:firstLineChars="200"/>
        <w:rPr>
          <w:szCs w:val="28"/>
        </w:rPr>
      </w:pPr>
      <w:r>
        <w:rPr>
          <w:szCs w:val="28"/>
        </w:rPr>
        <w:t>精密塑料模具</w:t>
      </w:r>
    </w:p>
    <w:p>
      <w:pPr>
        <w:spacing w:line="500" w:lineRule="exact"/>
        <w:ind w:firstLine="560" w:firstLineChars="200"/>
        <w:rPr>
          <w:szCs w:val="28"/>
        </w:rPr>
      </w:pPr>
      <w:r>
        <w:rPr>
          <w:szCs w:val="28"/>
        </w:rPr>
        <w:t>规上企业，现有厂区用地面积893m</w:t>
      </w:r>
      <w:r>
        <w:rPr>
          <w:szCs w:val="28"/>
          <w:vertAlign w:val="superscript"/>
        </w:rPr>
        <w:t>2</w:t>
      </w:r>
    </w:p>
    <w:p>
      <w:pPr>
        <w:spacing w:line="500" w:lineRule="exact"/>
        <w:ind w:firstLine="562" w:firstLineChars="200"/>
        <w:rPr>
          <w:rFonts w:eastAsia="仿宋"/>
          <w:b/>
          <w:szCs w:val="28"/>
        </w:rPr>
      </w:pPr>
      <w:r>
        <w:rPr>
          <w:rFonts w:eastAsia="仿宋"/>
          <w:b/>
          <w:szCs w:val="28"/>
        </w:rPr>
        <w:t>乐清市超宇模具塑料有限公司</w:t>
      </w:r>
    </w:p>
    <w:p>
      <w:pPr>
        <w:spacing w:line="500" w:lineRule="exact"/>
        <w:ind w:firstLine="560" w:firstLineChars="200"/>
        <w:rPr>
          <w:szCs w:val="28"/>
        </w:rPr>
      </w:pPr>
      <w:r>
        <w:rPr>
          <w:szCs w:val="28"/>
        </w:rPr>
        <w:t>乐清市虹桥镇公园路188号</w:t>
      </w:r>
    </w:p>
    <w:p>
      <w:pPr>
        <w:spacing w:line="500" w:lineRule="exact"/>
        <w:ind w:firstLine="560" w:firstLineChars="200"/>
        <w:rPr>
          <w:szCs w:val="28"/>
        </w:rPr>
      </w:pPr>
      <w:r>
        <w:rPr>
          <w:szCs w:val="28"/>
        </w:rPr>
        <w:t>塑胶模具钢、冷作模具钢热作模具钢、高速工具钢、钨钢透气钢</w:t>
      </w:r>
    </w:p>
    <w:p>
      <w:pPr>
        <w:spacing w:line="500" w:lineRule="exact"/>
        <w:ind w:firstLine="560" w:firstLineChars="200"/>
        <w:rPr>
          <w:szCs w:val="28"/>
        </w:rPr>
      </w:pPr>
      <w:r>
        <w:rPr>
          <w:szCs w:val="28"/>
        </w:rPr>
        <w:t>规上企业，现有厂区用地面积2275m</w:t>
      </w:r>
      <w:r>
        <w:rPr>
          <w:szCs w:val="28"/>
          <w:vertAlign w:val="superscript"/>
        </w:rPr>
        <w:t>2</w:t>
      </w:r>
    </w:p>
    <w:p>
      <w:pPr>
        <w:spacing w:line="500" w:lineRule="exact"/>
        <w:ind w:firstLine="562" w:firstLineChars="200"/>
        <w:rPr>
          <w:rFonts w:eastAsia="仿宋"/>
          <w:b/>
          <w:szCs w:val="28"/>
        </w:rPr>
      </w:pPr>
      <w:r>
        <w:rPr>
          <w:rFonts w:eastAsia="仿宋"/>
          <w:b/>
          <w:szCs w:val="28"/>
        </w:rPr>
        <w:t>浙江东都宝模具有限公司</w:t>
      </w:r>
    </w:p>
    <w:p>
      <w:pPr>
        <w:spacing w:line="500" w:lineRule="exact"/>
        <w:ind w:firstLine="560" w:firstLineChars="200"/>
        <w:rPr>
          <w:szCs w:val="28"/>
        </w:rPr>
      </w:pPr>
      <w:r>
        <w:rPr>
          <w:szCs w:val="28"/>
        </w:rPr>
        <w:t>乐清市白石镇坭岙</w:t>
      </w:r>
    </w:p>
    <w:p>
      <w:pPr>
        <w:spacing w:line="500" w:lineRule="exact"/>
        <w:ind w:firstLine="560" w:firstLineChars="200"/>
        <w:rPr>
          <w:szCs w:val="28"/>
        </w:rPr>
      </w:pPr>
      <w:r>
        <w:rPr>
          <w:szCs w:val="28"/>
        </w:rPr>
        <w:t>PR鞋模、PU鞋模、TR鞋模</w:t>
      </w:r>
    </w:p>
    <w:p>
      <w:pPr>
        <w:spacing w:line="500" w:lineRule="exact"/>
        <w:ind w:firstLine="560" w:firstLineChars="200"/>
        <w:rPr>
          <w:szCs w:val="28"/>
        </w:rPr>
      </w:pPr>
      <w:r>
        <w:rPr>
          <w:szCs w:val="28"/>
        </w:rPr>
        <w:t>规上企业，现有厂区用地面积5031.25m</w:t>
      </w:r>
      <w:r>
        <w:rPr>
          <w:szCs w:val="28"/>
          <w:vertAlign w:val="superscript"/>
        </w:rPr>
        <w:t>2</w:t>
      </w:r>
    </w:p>
    <w:p>
      <w:pPr>
        <w:spacing w:line="500" w:lineRule="exact"/>
        <w:ind w:firstLine="562" w:firstLineChars="200"/>
        <w:rPr>
          <w:rFonts w:eastAsia="仿宋"/>
          <w:b/>
          <w:szCs w:val="28"/>
        </w:rPr>
      </w:pPr>
      <w:r>
        <w:rPr>
          <w:rFonts w:eastAsia="仿宋"/>
          <w:b/>
          <w:szCs w:val="28"/>
        </w:rPr>
        <w:t>乐清市众达模具制造有限公司</w:t>
      </w:r>
    </w:p>
    <w:p>
      <w:pPr>
        <w:spacing w:line="500" w:lineRule="exact"/>
        <w:ind w:firstLine="560" w:firstLineChars="200"/>
        <w:rPr>
          <w:rFonts w:eastAsia="仿宋"/>
          <w:szCs w:val="28"/>
        </w:rPr>
      </w:pPr>
      <w:r>
        <w:rPr>
          <w:rFonts w:eastAsia="仿宋"/>
          <w:szCs w:val="28"/>
        </w:rPr>
        <w:t>乐清市虹桥镇溪西工业区（春风控股集团有限公司内）</w:t>
      </w:r>
    </w:p>
    <w:p>
      <w:pPr>
        <w:spacing w:line="500" w:lineRule="exact"/>
        <w:ind w:firstLine="560" w:firstLineChars="200"/>
        <w:rPr>
          <w:rFonts w:eastAsia="仿宋"/>
          <w:szCs w:val="28"/>
        </w:rPr>
      </w:pPr>
      <w:r>
        <w:rPr>
          <w:rFonts w:eastAsia="仿宋"/>
          <w:szCs w:val="28"/>
        </w:rPr>
        <w:t>模具制造</w:t>
      </w:r>
    </w:p>
    <w:p>
      <w:pPr>
        <w:spacing w:line="500" w:lineRule="exact"/>
        <w:ind w:firstLine="560" w:firstLineChars="200"/>
        <w:rPr>
          <w:rFonts w:eastAsia="仿宋"/>
          <w:szCs w:val="28"/>
        </w:rPr>
      </w:pPr>
      <w:r>
        <w:rPr>
          <w:rFonts w:eastAsia="仿宋"/>
          <w:szCs w:val="28"/>
        </w:rPr>
        <w:t>规上企业，现有厂区用地面积5620m</w:t>
      </w:r>
      <w:r>
        <w:rPr>
          <w:rFonts w:eastAsia="仿宋"/>
          <w:szCs w:val="28"/>
          <w:vertAlign w:val="superscript"/>
        </w:rPr>
        <w:t>2</w:t>
      </w:r>
    </w:p>
    <w:p>
      <w:pPr>
        <w:spacing w:line="500" w:lineRule="exact"/>
        <w:ind w:firstLine="562" w:firstLineChars="200"/>
        <w:rPr>
          <w:rFonts w:eastAsia="仿宋"/>
          <w:b/>
          <w:szCs w:val="28"/>
        </w:rPr>
      </w:pPr>
      <w:r>
        <w:rPr>
          <w:rFonts w:eastAsia="仿宋"/>
          <w:b/>
          <w:szCs w:val="28"/>
        </w:rPr>
        <w:t>温州合发模架科技有限公司</w:t>
      </w:r>
    </w:p>
    <w:p>
      <w:pPr>
        <w:spacing w:line="500" w:lineRule="exact"/>
        <w:ind w:firstLine="560" w:firstLineChars="200"/>
        <w:rPr>
          <w:rFonts w:eastAsia="仿宋"/>
          <w:szCs w:val="28"/>
        </w:rPr>
      </w:pPr>
      <w:r>
        <w:rPr>
          <w:rFonts w:eastAsia="仿宋"/>
          <w:szCs w:val="28"/>
        </w:rPr>
        <w:t>乐清市虹桥镇下沿村虹升中路76号</w:t>
      </w:r>
    </w:p>
    <w:p>
      <w:pPr>
        <w:spacing w:line="500" w:lineRule="exact"/>
        <w:ind w:firstLine="560" w:firstLineChars="200"/>
        <w:rPr>
          <w:rFonts w:eastAsia="仿宋"/>
          <w:szCs w:val="28"/>
        </w:rPr>
      </w:pPr>
      <w:r>
        <w:rPr>
          <w:rFonts w:eastAsia="仿宋"/>
          <w:szCs w:val="28"/>
        </w:rPr>
        <w:t>精密模架、标准模架、模胚</w:t>
      </w:r>
    </w:p>
    <w:p>
      <w:pPr>
        <w:spacing w:line="500" w:lineRule="exact"/>
        <w:ind w:firstLine="560" w:firstLineChars="200"/>
        <w:rPr>
          <w:rFonts w:eastAsia="仿宋"/>
          <w:szCs w:val="28"/>
        </w:rPr>
      </w:pPr>
      <w:r>
        <w:rPr>
          <w:rFonts w:eastAsia="仿宋"/>
          <w:szCs w:val="28"/>
        </w:rPr>
        <w:t>规上企业，现有厂区用地面积1500m</w:t>
      </w:r>
      <w:r>
        <w:rPr>
          <w:rFonts w:eastAsia="仿宋"/>
          <w:szCs w:val="28"/>
          <w:vertAlign w:val="superscript"/>
        </w:rPr>
        <w:t>2</w:t>
      </w:r>
    </w:p>
    <w:p>
      <w:pPr>
        <w:spacing w:line="500" w:lineRule="exact"/>
        <w:ind w:firstLine="562" w:firstLineChars="200"/>
        <w:rPr>
          <w:rFonts w:eastAsia="仿宋"/>
          <w:b/>
          <w:szCs w:val="28"/>
        </w:rPr>
      </w:pPr>
      <w:r>
        <w:rPr>
          <w:rFonts w:eastAsia="仿宋"/>
          <w:b/>
          <w:szCs w:val="28"/>
        </w:rPr>
        <w:t>温州泓记模具技术有限公司</w:t>
      </w:r>
    </w:p>
    <w:p>
      <w:pPr>
        <w:spacing w:line="500" w:lineRule="exact"/>
        <w:ind w:firstLine="560" w:firstLineChars="200"/>
        <w:rPr>
          <w:rFonts w:eastAsia="仿宋"/>
          <w:szCs w:val="28"/>
        </w:rPr>
      </w:pPr>
      <w:r>
        <w:rPr>
          <w:rFonts w:eastAsia="仿宋"/>
          <w:szCs w:val="28"/>
        </w:rPr>
        <w:t>浙江省乐清市虹桥镇淡溪第二工业区</w:t>
      </w:r>
    </w:p>
    <w:p>
      <w:pPr>
        <w:spacing w:line="500" w:lineRule="exact"/>
        <w:ind w:firstLine="560" w:firstLineChars="200"/>
        <w:rPr>
          <w:szCs w:val="28"/>
        </w:rPr>
      </w:pPr>
      <w:r>
        <w:rPr>
          <w:rFonts w:eastAsia="仿宋"/>
          <w:szCs w:val="28"/>
        </w:rPr>
        <w:t>模具材料</w:t>
      </w:r>
    </w:p>
    <w:p>
      <w:pPr>
        <w:spacing w:line="500" w:lineRule="exact"/>
        <w:ind w:firstLine="560" w:firstLineChars="200"/>
        <w:rPr>
          <w:rFonts w:eastAsia="仿宋"/>
          <w:szCs w:val="28"/>
        </w:rPr>
      </w:pPr>
      <w:r>
        <w:rPr>
          <w:szCs w:val="28"/>
        </w:rPr>
        <w:t>规上企业，现有厂区用地面积641.85m</w:t>
      </w:r>
      <w:r>
        <w:rPr>
          <w:szCs w:val="28"/>
          <w:vertAlign w:val="superscript"/>
        </w:rPr>
        <w:t>2</w:t>
      </w:r>
    </w:p>
    <w:p>
      <w:pPr>
        <w:spacing w:line="500" w:lineRule="exact"/>
        <w:ind w:firstLine="562" w:firstLineChars="200"/>
        <w:rPr>
          <w:rFonts w:eastAsia="仿宋"/>
          <w:b/>
          <w:szCs w:val="28"/>
        </w:rPr>
      </w:pPr>
      <w:r>
        <w:rPr>
          <w:rFonts w:eastAsia="仿宋"/>
          <w:b/>
          <w:szCs w:val="28"/>
        </w:rPr>
        <w:t>乐清市博威模具制造有限公司</w:t>
      </w:r>
    </w:p>
    <w:p>
      <w:pPr>
        <w:spacing w:line="500" w:lineRule="exact"/>
        <w:ind w:firstLine="560" w:firstLineChars="200"/>
        <w:rPr>
          <w:rFonts w:eastAsia="仿宋"/>
          <w:szCs w:val="28"/>
        </w:rPr>
      </w:pPr>
      <w:r>
        <w:rPr>
          <w:rFonts w:eastAsia="仿宋"/>
          <w:szCs w:val="28"/>
        </w:rPr>
        <w:t>浙江省乐清市天成街道天成工业区天勤路2号</w:t>
      </w:r>
    </w:p>
    <w:p>
      <w:pPr>
        <w:spacing w:line="500" w:lineRule="exact"/>
        <w:ind w:firstLine="560" w:firstLineChars="200"/>
        <w:rPr>
          <w:szCs w:val="28"/>
        </w:rPr>
      </w:pPr>
      <w:r>
        <w:rPr>
          <w:rFonts w:eastAsia="仿宋"/>
          <w:szCs w:val="28"/>
        </w:rPr>
        <w:t>塑胶模具制造</w:t>
      </w:r>
    </w:p>
    <w:p>
      <w:pPr>
        <w:spacing w:line="500" w:lineRule="exact"/>
        <w:ind w:firstLine="560" w:firstLineChars="200"/>
        <w:rPr>
          <w:rFonts w:eastAsia="仿宋"/>
          <w:szCs w:val="28"/>
        </w:rPr>
      </w:pPr>
      <w:r>
        <w:rPr>
          <w:szCs w:val="28"/>
        </w:rPr>
        <w:t>规上企业，现有厂区用地面积2660m</w:t>
      </w:r>
      <w:r>
        <w:rPr>
          <w:szCs w:val="28"/>
          <w:vertAlign w:val="superscript"/>
        </w:rPr>
        <w:t>2</w:t>
      </w:r>
    </w:p>
    <w:p>
      <w:pPr>
        <w:spacing w:line="500" w:lineRule="exact"/>
        <w:ind w:firstLine="562" w:firstLineChars="200"/>
        <w:rPr>
          <w:rFonts w:eastAsia="仿宋"/>
          <w:b/>
          <w:szCs w:val="28"/>
        </w:rPr>
      </w:pPr>
      <w:r>
        <w:rPr>
          <w:rFonts w:eastAsia="仿宋"/>
          <w:b/>
          <w:szCs w:val="28"/>
        </w:rPr>
        <w:t>浙江三奇机械设备有限公司</w:t>
      </w:r>
    </w:p>
    <w:p>
      <w:pPr>
        <w:spacing w:line="500" w:lineRule="exact"/>
        <w:ind w:firstLine="560" w:firstLineChars="200"/>
        <w:rPr>
          <w:rFonts w:eastAsia="仿宋"/>
          <w:szCs w:val="28"/>
        </w:rPr>
      </w:pPr>
      <w:r>
        <w:rPr>
          <w:rFonts w:eastAsia="仿宋"/>
          <w:szCs w:val="28"/>
        </w:rPr>
        <w:t>浙江省乐清天成工业区</w:t>
      </w:r>
    </w:p>
    <w:p>
      <w:pPr>
        <w:spacing w:line="500" w:lineRule="exact"/>
        <w:ind w:firstLine="560" w:firstLineChars="200"/>
        <w:rPr>
          <w:szCs w:val="28"/>
        </w:rPr>
      </w:pPr>
      <w:r>
        <w:rPr>
          <w:szCs w:val="28"/>
        </w:rPr>
        <w:t>冲压模具整套加工、自动化零件整套加工，冲压模架</w:t>
      </w:r>
      <w:r>
        <w:rPr>
          <w:rFonts w:hint="eastAsia"/>
          <w:szCs w:val="28"/>
          <w:lang w:eastAsia="zh-CN"/>
        </w:rPr>
        <w:t>定做</w:t>
      </w:r>
    </w:p>
    <w:p>
      <w:pPr>
        <w:spacing w:line="500" w:lineRule="exact"/>
        <w:ind w:firstLine="560" w:firstLineChars="200"/>
        <w:rPr>
          <w:rFonts w:eastAsia="仿宋"/>
          <w:szCs w:val="28"/>
        </w:rPr>
      </w:pPr>
      <w:r>
        <w:rPr>
          <w:szCs w:val="28"/>
        </w:rPr>
        <w:t>规上企业，现有厂区用地面积666.67m</w:t>
      </w:r>
      <w:r>
        <w:rPr>
          <w:szCs w:val="28"/>
          <w:vertAlign w:val="superscript"/>
        </w:rPr>
        <w:t>2</w:t>
      </w:r>
    </w:p>
    <w:p>
      <w:pPr>
        <w:spacing w:line="500" w:lineRule="exact"/>
        <w:ind w:firstLine="562" w:firstLineChars="200"/>
        <w:rPr>
          <w:rFonts w:eastAsia="仿宋"/>
          <w:b/>
          <w:szCs w:val="28"/>
        </w:rPr>
      </w:pPr>
      <w:r>
        <w:rPr>
          <w:rFonts w:eastAsia="仿宋"/>
          <w:b/>
          <w:szCs w:val="28"/>
        </w:rPr>
        <w:t>浙江宇辉智能科技有限公司</w:t>
      </w:r>
    </w:p>
    <w:p>
      <w:pPr>
        <w:spacing w:line="500" w:lineRule="exact"/>
        <w:ind w:firstLine="560" w:firstLineChars="200"/>
        <w:rPr>
          <w:rFonts w:eastAsia="仿宋"/>
          <w:szCs w:val="28"/>
        </w:rPr>
      </w:pPr>
      <w:r>
        <w:rPr>
          <w:rFonts w:eastAsia="仿宋"/>
          <w:szCs w:val="28"/>
        </w:rPr>
        <w:t>浙江省乐清市宁康东路2016号</w:t>
      </w:r>
    </w:p>
    <w:p>
      <w:pPr>
        <w:spacing w:line="500" w:lineRule="exact"/>
        <w:ind w:firstLine="560" w:firstLineChars="200"/>
        <w:rPr>
          <w:szCs w:val="28"/>
        </w:rPr>
      </w:pPr>
      <w:r>
        <w:rPr>
          <w:rFonts w:eastAsia="仿宋"/>
          <w:szCs w:val="28"/>
        </w:rPr>
        <w:t>模具异型水路设计及金属3D打印服务，CAE仿真技术和模具加工工艺</w:t>
      </w:r>
    </w:p>
    <w:p>
      <w:pPr>
        <w:spacing w:line="500" w:lineRule="exact"/>
        <w:ind w:firstLine="560" w:firstLineChars="200"/>
        <w:rPr>
          <w:rFonts w:eastAsia="仿宋"/>
          <w:szCs w:val="28"/>
        </w:rPr>
      </w:pPr>
      <w:r>
        <w:rPr>
          <w:szCs w:val="28"/>
        </w:rPr>
        <w:t>规上企业，现有厂区用地面积2100m</w:t>
      </w:r>
      <w:r>
        <w:rPr>
          <w:szCs w:val="28"/>
          <w:vertAlign w:val="superscript"/>
        </w:rPr>
        <w:t>2</w:t>
      </w:r>
    </w:p>
    <w:p>
      <w:pPr>
        <w:spacing w:line="500" w:lineRule="exact"/>
        <w:ind w:firstLine="562" w:firstLineChars="200"/>
        <w:rPr>
          <w:rFonts w:eastAsia="仿宋"/>
          <w:b/>
          <w:szCs w:val="28"/>
        </w:rPr>
      </w:pPr>
      <w:r>
        <w:rPr>
          <w:rFonts w:eastAsia="仿宋"/>
          <w:b/>
          <w:szCs w:val="28"/>
        </w:rPr>
        <w:t>温州新泰模业科技有限公司</w:t>
      </w:r>
    </w:p>
    <w:p>
      <w:pPr>
        <w:spacing w:line="500" w:lineRule="exact"/>
        <w:ind w:firstLine="560" w:firstLineChars="200"/>
        <w:rPr>
          <w:rFonts w:eastAsia="仿宋"/>
          <w:szCs w:val="28"/>
        </w:rPr>
      </w:pPr>
      <w:r>
        <w:rPr>
          <w:rFonts w:eastAsia="仿宋"/>
          <w:szCs w:val="28"/>
        </w:rPr>
        <w:t>浙江省乐清市北白象镇兴旺路101号</w:t>
      </w:r>
    </w:p>
    <w:p>
      <w:pPr>
        <w:spacing w:line="500" w:lineRule="exact"/>
        <w:ind w:firstLine="560" w:firstLineChars="200"/>
        <w:rPr>
          <w:szCs w:val="28"/>
        </w:rPr>
      </w:pPr>
      <w:r>
        <w:rPr>
          <w:rFonts w:eastAsia="仿宋"/>
          <w:szCs w:val="28"/>
        </w:rPr>
        <w:t>横具钢、模架、热处理</w:t>
      </w:r>
    </w:p>
    <w:p>
      <w:pPr>
        <w:spacing w:line="500" w:lineRule="exact"/>
        <w:ind w:firstLine="560" w:firstLineChars="200"/>
        <w:rPr>
          <w:rFonts w:eastAsia="仿宋"/>
          <w:szCs w:val="28"/>
        </w:rPr>
      </w:pPr>
      <w:r>
        <w:rPr>
          <w:szCs w:val="28"/>
        </w:rPr>
        <w:t>规上企业，现有厂区用地面积1000m</w:t>
      </w:r>
      <w:r>
        <w:rPr>
          <w:szCs w:val="28"/>
          <w:vertAlign w:val="superscript"/>
        </w:rPr>
        <w:t>2</w:t>
      </w:r>
    </w:p>
    <w:p>
      <w:pPr>
        <w:spacing w:line="500" w:lineRule="exact"/>
        <w:ind w:firstLine="562" w:firstLineChars="200"/>
        <w:rPr>
          <w:rFonts w:eastAsia="仿宋"/>
          <w:b/>
          <w:szCs w:val="28"/>
        </w:rPr>
      </w:pPr>
      <w:r>
        <w:rPr>
          <w:rFonts w:eastAsia="仿宋"/>
          <w:b/>
          <w:szCs w:val="28"/>
        </w:rPr>
        <w:t>温州万泰橡塑股份有限公司</w:t>
      </w:r>
    </w:p>
    <w:p>
      <w:pPr>
        <w:spacing w:line="500" w:lineRule="exact"/>
        <w:ind w:firstLine="560" w:firstLineChars="200"/>
        <w:rPr>
          <w:rFonts w:eastAsia="仿宋"/>
          <w:szCs w:val="28"/>
        </w:rPr>
      </w:pPr>
      <w:r>
        <w:rPr>
          <w:rFonts w:eastAsia="仿宋"/>
          <w:szCs w:val="28"/>
        </w:rPr>
        <w:t>浙江省乐清市虹桥镇溪西工业区北门路140号</w:t>
      </w:r>
    </w:p>
    <w:p>
      <w:pPr>
        <w:spacing w:line="500" w:lineRule="exact"/>
        <w:ind w:firstLine="560" w:firstLineChars="200"/>
        <w:rPr>
          <w:szCs w:val="28"/>
        </w:rPr>
      </w:pPr>
      <w:r>
        <w:rPr>
          <w:rFonts w:eastAsia="仿宋"/>
          <w:szCs w:val="28"/>
        </w:rPr>
        <w:t>汽车、摩托车，电器用橡胶密封件</w:t>
      </w:r>
    </w:p>
    <w:p>
      <w:pPr>
        <w:spacing w:line="500" w:lineRule="exact"/>
        <w:ind w:firstLine="560" w:firstLineChars="200"/>
        <w:rPr>
          <w:rFonts w:eastAsia="仿宋"/>
          <w:szCs w:val="28"/>
        </w:rPr>
      </w:pPr>
      <w:r>
        <w:rPr>
          <w:szCs w:val="28"/>
        </w:rPr>
        <w:t>规上企业，现有厂区用地面积1581.09m</w:t>
      </w:r>
      <w:r>
        <w:rPr>
          <w:szCs w:val="28"/>
          <w:vertAlign w:val="superscript"/>
        </w:rPr>
        <w:t>2</w:t>
      </w:r>
    </w:p>
    <w:p>
      <w:pPr>
        <w:spacing w:line="500" w:lineRule="exact"/>
        <w:ind w:firstLine="562" w:firstLineChars="200"/>
        <w:rPr>
          <w:rFonts w:eastAsia="仿宋"/>
          <w:b/>
          <w:szCs w:val="28"/>
        </w:rPr>
      </w:pPr>
      <w:r>
        <w:rPr>
          <w:rFonts w:eastAsia="仿宋"/>
          <w:b/>
          <w:szCs w:val="28"/>
        </w:rPr>
        <w:t>温州意华按插件股份有限公司</w:t>
      </w:r>
    </w:p>
    <w:p>
      <w:pPr>
        <w:spacing w:line="500" w:lineRule="exact"/>
        <w:ind w:firstLine="560" w:firstLineChars="200"/>
        <w:rPr>
          <w:rFonts w:eastAsia="仿宋"/>
          <w:szCs w:val="28"/>
        </w:rPr>
      </w:pPr>
      <w:r>
        <w:rPr>
          <w:rFonts w:eastAsia="仿宋"/>
          <w:szCs w:val="28"/>
        </w:rPr>
        <w:t>乐清市苗洋街道创新创业园</w:t>
      </w:r>
    </w:p>
    <w:p>
      <w:pPr>
        <w:spacing w:line="500" w:lineRule="exact"/>
        <w:ind w:firstLine="560" w:firstLineChars="200"/>
        <w:rPr>
          <w:szCs w:val="28"/>
        </w:rPr>
      </w:pPr>
      <w:r>
        <w:rPr>
          <w:rFonts w:eastAsia="仿宋"/>
          <w:szCs w:val="28"/>
        </w:rPr>
        <w:t>接插件</w:t>
      </w:r>
    </w:p>
    <w:p>
      <w:pPr>
        <w:spacing w:line="500" w:lineRule="exact"/>
        <w:ind w:firstLine="560" w:firstLineChars="200"/>
        <w:rPr>
          <w:rFonts w:eastAsia="仿宋"/>
          <w:szCs w:val="28"/>
        </w:rPr>
      </w:pPr>
      <w:r>
        <w:rPr>
          <w:szCs w:val="28"/>
        </w:rPr>
        <w:t>规上企业，现有厂区用地面积61456.34m</w:t>
      </w:r>
      <w:r>
        <w:rPr>
          <w:szCs w:val="28"/>
          <w:vertAlign w:val="superscript"/>
        </w:rPr>
        <w:t>2</w:t>
      </w:r>
    </w:p>
    <w:p>
      <w:pPr>
        <w:spacing w:line="500" w:lineRule="exact"/>
        <w:jc w:val="center"/>
        <w:rPr>
          <w:rFonts w:eastAsiaTheme="minorEastAsia"/>
          <w:sz w:val="21"/>
          <w:szCs w:val="21"/>
        </w:rPr>
      </w:pPr>
      <w:r>
        <w:rPr>
          <w:rFonts w:eastAsia="仿宋"/>
          <w:b/>
          <w:szCs w:val="28"/>
        </w:rPr>
        <w:t>附表1 乐清市规下模具企业（绩效较好部分）</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039"/>
        <w:gridCol w:w="3039"/>
        <w:gridCol w:w="3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Theme="minorEastAsia"/>
                <w:sz w:val="21"/>
                <w:szCs w:val="21"/>
              </w:rPr>
            </w:pPr>
            <w:r>
              <w:rPr>
                <w:rFonts w:eastAsiaTheme="minorEastAsia"/>
                <w:sz w:val="21"/>
                <w:szCs w:val="21"/>
              </w:rPr>
              <w:t>浙江弘盛模架科技有限公司</w:t>
            </w:r>
          </w:p>
        </w:tc>
        <w:tc>
          <w:tcPr>
            <w:tcW w:w="3039" w:type="dxa"/>
          </w:tcPr>
          <w:p>
            <w:pPr>
              <w:spacing w:line="360" w:lineRule="exact"/>
              <w:rPr>
                <w:rFonts w:eastAsiaTheme="minorEastAsia"/>
                <w:sz w:val="21"/>
                <w:szCs w:val="21"/>
              </w:rPr>
            </w:pPr>
            <w:r>
              <w:rPr>
                <w:rFonts w:eastAsiaTheme="minorEastAsia"/>
                <w:sz w:val="21"/>
                <w:szCs w:val="21"/>
              </w:rPr>
              <w:t>浙江天源模具有限公司</w:t>
            </w:r>
          </w:p>
        </w:tc>
        <w:tc>
          <w:tcPr>
            <w:tcW w:w="3040" w:type="dxa"/>
          </w:tcPr>
          <w:p>
            <w:pPr>
              <w:spacing w:line="360" w:lineRule="exact"/>
              <w:rPr>
                <w:rFonts w:eastAsiaTheme="minorEastAsia"/>
                <w:sz w:val="21"/>
                <w:szCs w:val="21"/>
              </w:rPr>
            </w:pPr>
            <w:r>
              <w:rPr>
                <w:rFonts w:eastAsiaTheme="minorEastAsia"/>
                <w:sz w:val="21"/>
                <w:szCs w:val="21"/>
              </w:rPr>
              <w:t>乐清市宇诺机械有限公司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Theme="minorEastAsia"/>
                <w:sz w:val="21"/>
                <w:szCs w:val="21"/>
              </w:rPr>
            </w:pPr>
            <w:r>
              <w:rPr>
                <w:rFonts w:eastAsiaTheme="minorEastAsia"/>
                <w:sz w:val="21"/>
                <w:szCs w:val="21"/>
              </w:rPr>
              <w:t>乐清市奕驰模具有限公司</w:t>
            </w:r>
          </w:p>
        </w:tc>
        <w:tc>
          <w:tcPr>
            <w:tcW w:w="3039" w:type="dxa"/>
          </w:tcPr>
          <w:p>
            <w:pPr>
              <w:spacing w:line="360" w:lineRule="exact"/>
              <w:rPr>
                <w:rFonts w:eastAsiaTheme="minorEastAsia"/>
                <w:sz w:val="21"/>
                <w:szCs w:val="21"/>
              </w:rPr>
            </w:pPr>
            <w:r>
              <w:rPr>
                <w:rFonts w:eastAsiaTheme="minorEastAsia"/>
                <w:sz w:val="21"/>
                <w:szCs w:val="21"/>
              </w:rPr>
              <w:t>温州信联科模业有限公司</w:t>
            </w:r>
          </w:p>
        </w:tc>
        <w:tc>
          <w:tcPr>
            <w:tcW w:w="3040" w:type="dxa"/>
          </w:tcPr>
          <w:p>
            <w:pPr>
              <w:spacing w:line="360" w:lineRule="exact"/>
              <w:rPr>
                <w:rFonts w:eastAsiaTheme="minorEastAsia"/>
                <w:sz w:val="21"/>
                <w:szCs w:val="21"/>
              </w:rPr>
            </w:pPr>
            <w:r>
              <w:rPr>
                <w:rFonts w:eastAsiaTheme="minorEastAsia"/>
                <w:sz w:val="21"/>
                <w:szCs w:val="21"/>
              </w:rPr>
              <w:t>乐清科隆气动有限公司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Theme="minorEastAsia"/>
                <w:sz w:val="21"/>
                <w:szCs w:val="21"/>
              </w:rPr>
            </w:pPr>
            <w:r>
              <w:rPr>
                <w:rFonts w:eastAsiaTheme="minorEastAsia"/>
                <w:sz w:val="21"/>
                <w:szCs w:val="21"/>
              </w:rPr>
              <w:t>乐清市威锋精密模具厂</w:t>
            </w:r>
          </w:p>
        </w:tc>
        <w:tc>
          <w:tcPr>
            <w:tcW w:w="3039" w:type="dxa"/>
          </w:tcPr>
          <w:p>
            <w:pPr>
              <w:spacing w:line="360" w:lineRule="exact"/>
              <w:rPr>
                <w:rFonts w:eastAsiaTheme="minorEastAsia"/>
                <w:sz w:val="21"/>
                <w:szCs w:val="21"/>
              </w:rPr>
            </w:pPr>
            <w:r>
              <w:rPr>
                <w:rFonts w:eastAsiaTheme="minorEastAsia"/>
                <w:sz w:val="21"/>
                <w:szCs w:val="21"/>
              </w:rPr>
              <w:t>温州亿普森模具科技有限公司</w:t>
            </w:r>
          </w:p>
        </w:tc>
        <w:tc>
          <w:tcPr>
            <w:tcW w:w="3040" w:type="dxa"/>
          </w:tcPr>
          <w:p>
            <w:pPr>
              <w:spacing w:line="360" w:lineRule="exact"/>
              <w:rPr>
                <w:rFonts w:eastAsiaTheme="minorEastAsia"/>
                <w:sz w:val="21"/>
                <w:szCs w:val="21"/>
              </w:rPr>
            </w:pPr>
            <w:r>
              <w:rPr>
                <w:rFonts w:eastAsiaTheme="minorEastAsia"/>
                <w:sz w:val="21"/>
                <w:szCs w:val="21"/>
              </w:rPr>
              <w:t>温州锐特模具科技有限公司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Theme="minorEastAsia"/>
                <w:sz w:val="21"/>
                <w:szCs w:val="21"/>
              </w:rPr>
            </w:pPr>
            <w:r>
              <w:rPr>
                <w:rFonts w:eastAsiaTheme="minorEastAsia"/>
                <w:sz w:val="21"/>
                <w:szCs w:val="21"/>
              </w:rPr>
              <w:t>乐清创城精密模具有限公司</w:t>
            </w:r>
          </w:p>
        </w:tc>
        <w:tc>
          <w:tcPr>
            <w:tcW w:w="3039" w:type="dxa"/>
          </w:tcPr>
          <w:p>
            <w:pPr>
              <w:spacing w:line="360" w:lineRule="exact"/>
              <w:rPr>
                <w:rFonts w:eastAsiaTheme="minorEastAsia"/>
                <w:sz w:val="21"/>
                <w:szCs w:val="21"/>
              </w:rPr>
            </w:pPr>
            <w:r>
              <w:rPr>
                <w:rFonts w:eastAsiaTheme="minorEastAsia"/>
                <w:sz w:val="21"/>
                <w:szCs w:val="21"/>
              </w:rPr>
              <w:t>温州文鼎机电设备有限公司</w:t>
            </w:r>
          </w:p>
        </w:tc>
        <w:tc>
          <w:tcPr>
            <w:tcW w:w="3040" w:type="dxa"/>
          </w:tcPr>
          <w:p>
            <w:pPr>
              <w:spacing w:line="360" w:lineRule="exact"/>
              <w:rPr>
                <w:rFonts w:eastAsiaTheme="minorEastAsia"/>
                <w:sz w:val="21"/>
                <w:szCs w:val="21"/>
              </w:rPr>
            </w:pPr>
            <w:r>
              <w:rPr>
                <w:rFonts w:eastAsiaTheme="minorEastAsia"/>
                <w:sz w:val="21"/>
                <w:szCs w:val="21"/>
              </w:rPr>
              <w:t>浙江杰米智能科技有限公司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Theme="minorEastAsia"/>
                <w:sz w:val="21"/>
                <w:szCs w:val="21"/>
              </w:rPr>
            </w:pPr>
            <w:r>
              <w:rPr>
                <w:rFonts w:eastAsiaTheme="minorEastAsia"/>
                <w:sz w:val="21"/>
                <w:szCs w:val="21"/>
              </w:rPr>
              <w:t>温州市新亚文具有限公司</w:t>
            </w:r>
          </w:p>
        </w:tc>
        <w:tc>
          <w:tcPr>
            <w:tcW w:w="3039" w:type="dxa"/>
          </w:tcPr>
          <w:p>
            <w:pPr>
              <w:spacing w:line="360" w:lineRule="exact"/>
              <w:rPr>
                <w:rFonts w:eastAsiaTheme="minorEastAsia"/>
                <w:sz w:val="21"/>
                <w:szCs w:val="21"/>
              </w:rPr>
            </w:pPr>
            <w:r>
              <w:rPr>
                <w:rFonts w:eastAsiaTheme="minorEastAsia"/>
                <w:sz w:val="21"/>
                <w:szCs w:val="21"/>
              </w:rPr>
              <w:t>乐清市鲲鹏五金有限公司</w:t>
            </w:r>
          </w:p>
        </w:tc>
        <w:tc>
          <w:tcPr>
            <w:tcW w:w="3040" w:type="dxa"/>
          </w:tcPr>
          <w:p>
            <w:pPr>
              <w:spacing w:line="360" w:lineRule="exact"/>
              <w:rPr>
                <w:rFonts w:eastAsiaTheme="minorEastAsia"/>
                <w:sz w:val="21"/>
                <w:szCs w:val="21"/>
              </w:rPr>
            </w:pPr>
            <w:r>
              <w:rPr>
                <w:rFonts w:eastAsiaTheme="minorEastAsia"/>
                <w:sz w:val="21"/>
                <w:szCs w:val="21"/>
              </w:rPr>
              <w:t>温州瑞奥工贸有限公司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Theme="minorEastAsia"/>
                <w:sz w:val="21"/>
                <w:szCs w:val="21"/>
              </w:rPr>
            </w:pPr>
            <w:r>
              <w:rPr>
                <w:rFonts w:eastAsiaTheme="minorEastAsia"/>
                <w:sz w:val="21"/>
                <w:szCs w:val="21"/>
              </w:rPr>
              <w:t>浙江中模材料科技有限公司</w:t>
            </w:r>
          </w:p>
        </w:tc>
        <w:tc>
          <w:tcPr>
            <w:tcW w:w="3039" w:type="dxa"/>
          </w:tcPr>
          <w:p>
            <w:pPr>
              <w:spacing w:line="360" w:lineRule="exact"/>
              <w:rPr>
                <w:rFonts w:eastAsiaTheme="minorEastAsia"/>
                <w:sz w:val="21"/>
                <w:szCs w:val="21"/>
              </w:rPr>
            </w:pPr>
            <w:r>
              <w:rPr>
                <w:rFonts w:eastAsiaTheme="minorEastAsia"/>
                <w:sz w:val="21"/>
                <w:szCs w:val="21"/>
              </w:rPr>
              <w:t>温州宇宝模架科技有限公司</w:t>
            </w:r>
          </w:p>
        </w:tc>
        <w:tc>
          <w:tcPr>
            <w:tcW w:w="3040" w:type="dxa"/>
          </w:tcPr>
          <w:p>
            <w:pPr>
              <w:spacing w:line="360" w:lineRule="exact"/>
              <w:rPr>
                <w:rFonts w:eastAsiaTheme="minorEastAsia"/>
                <w:sz w:val="21"/>
                <w:szCs w:val="21"/>
              </w:rPr>
            </w:pPr>
            <w:r>
              <w:rPr>
                <w:rFonts w:eastAsiaTheme="minorEastAsia"/>
                <w:sz w:val="21"/>
                <w:szCs w:val="21"/>
              </w:rPr>
              <w:t>温州公大模架科技有限公司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Theme="minorEastAsia"/>
                <w:sz w:val="21"/>
                <w:szCs w:val="21"/>
              </w:rPr>
            </w:pPr>
            <w:r>
              <w:rPr>
                <w:rFonts w:eastAsiaTheme="minorEastAsia"/>
                <w:sz w:val="21"/>
                <w:szCs w:val="21"/>
              </w:rPr>
              <w:t>乐清市鸿德精密模具有限公司</w:t>
            </w:r>
          </w:p>
        </w:tc>
        <w:tc>
          <w:tcPr>
            <w:tcW w:w="3039" w:type="dxa"/>
          </w:tcPr>
          <w:p>
            <w:pPr>
              <w:spacing w:line="360" w:lineRule="exact"/>
              <w:rPr>
                <w:rFonts w:eastAsiaTheme="minorEastAsia"/>
                <w:sz w:val="21"/>
                <w:szCs w:val="21"/>
              </w:rPr>
            </w:pPr>
            <w:r>
              <w:rPr>
                <w:rFonts w:eastAsiaTheme="minorEastAsia"/>
                <w:sz w:val="21"/>
                <w:szCs w:val="21"/>
              </w:rPr>
              <w:t>温州福和金属制品有限公司</w:t>
            </w:r>
          </w:p>
        </w:tc>
        <w:tc>
          <w:tcPr>
            <w:tcW w:w="3040" w:type="dxa"/>
          </w:tcPr>
          <w:p>
            <w:pPr>
              <w:spacing w:line="360" w:lineRule="exact"/>
              <w:rPr>
                <w:rFonts w:eastAsiaTheme="minorEastAsia"/>
                <w:sz w:val="21"/>
                <w:szCs w:val="21"/>
              </w:rPr>
            </w:pPr>
            <w:r>
              <w:rPr>
                <w:rFonts w:eastAsiaTheme="minorEastAsia"/>
                <w:sz w:val="21"/>
                <w:szCs w:val="21"/>
              </w:rPr>
              <w:t>乐清市博特紧固件有限公司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Theme="minorEastAsia"/>
                <w:sz w:val="21"/>
                <w:szCs w:val="21"/>
              </w:rPr>
            </w:pPr>
            <w:r>
              <w:rPr>
                <w:rFonts w:eastAsiaTheme="minorEastAsia"/>
                <w:sz w:val="21"/>
                <w:szCs w:val="21"/>
              </w:rPr>
              <w:t>浙江睿华机械设备有限公司</w:t>
            </w:r>
          </w:p>
        </w:tc>
        <w:tc>
          <w:tcPr>
            <w:tcW w:w="3039" w:type="dxa"/>
          </w:tcPr>
          <w:p>
            <w:pPr>
              <w:spacing w:line="360" w:lineRule="exact"/>
              <w:rPr>
                <w:rFonts w:eastAsiaTheme="minorEastAsia"/>
                <w:sz w:val="21"/>
                <w:szCs w:val="21"/>
              </w:rPr>
            </w:pPr>
            <w:r>
              <w:rPr>
                <w:rFonts w:eastAsiaTheme="minorEastAsia"/>
                <w:sz w:val="21"/>
                <w:szCs w:val="21"/>
              </w:rPr>
              <w:t>乐清市西霸五金制品有限公司</w:t>
            </w:r>
          </w:p>
        </w:tc>
        <w:tc>
          <w:tcPr>
            <w:tcW w:w="3040" w:type="dxa"/>
          </w:tcPr>
          <w:p>
            <w:pPr>
              <w:spacing w:line="360" w:lineRule="exact"/>
              <w:rPr>
                <w:rFonts w:eastAsiaTheme="minorEastAsia"/>
                <w:sz w:val="21"/>
                <w:szCs w:val="21"/>
              </w:rPr>
            </w:pPr>
            <w:r>
              <w:rPr>
                <w:rFonts w:eastAsiaTheme="minorEastAsia"/>
                <w:sz w:val="21"/>
                <w:szCs w:val="21"/>
              </w:rPr>
              <w:t>乐清市政宇模具有限公司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Theme="minorEastAsia"/>
                <w:sz w:val="21"/>
                <w:szCs w:val="21"/>
              </w:rPr>
            </w:pPr>
            <w:r>
              <w:rPr>
                <w:rFonts w:eastAsiaTheme="minorEastAsia"/>
                <w:sz w:val="21"/>
                <w:szCs w:val="21"/>
              </w:rPr>
              <w:t>浙江米奇尔数控科技有限公司</w:t>
            </w:r>
          </w:p>
        </w:tc>
        <w:tc>
          <w:tcPr>
            <w:tcW w:w="3039" w:type="dxa"/>
          </w:tcPr>
          <w:p>
            <w:pPr>
              <w:spacing w:line="360" w:lineRule="exact"/>
              <w:rPr>
                <w:rFonts w:eastAsiaTheme="minorEastAsia"/>
                <w:sz w:val="21"/>
                <w:szCs w:val="21"/>
              </w:rPr>
            </w:pPr>
            <w:r>
              <w:rPr>
                <w:rFonts w:eastAsiaTheme="minorEastAsia"/>
                <w:sz w:val="21"/>
                <w:szCs w:val="21"/>
              </w:rPr>
              <w:t>乐清市鼎洲精密模具有限公司</w:t>
            </w:r>
          </w:p>
        </w:tc>
        <w:tc>
          <w:tcPr>
            <w:tcW w:w="3040" w:type="dxa"/>
          </w:tcPr>
          <w:p>
            <w:pPr>
              <w:spacing w:line="360" w:lineRule="exact"/>
              <w:rPr>
                <w:rFonts w:eastAsiaTheme="minorEastAsia"/>
                <w:sz w:val="21"/>
                <w:szCs w:val="21"/>
              </w:rPr>
            </w:pPr>
            <w:r>
              <w:rPr>
                <w:rFonts w:eastAsiaTheme="minorEastAsia"/>
                <w:sz w:val="21"/>
                <w:szCs w:val="21"/>
              </w:rPr>
              <w:t>温州市联钢精密模具有限公司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Theme="minorEastAsia"/>
                <w:sz w:val="21"/>
                <w:szCs w:val="21"/>
              </w:rPr>
            </w:pPr>
            <w:r>
              <w:rPr>
                <w:rFonts w:eastAsiaTheme="minorEastAsia"/>
                <w:sz w:val="21"/>
                <w:szCs w:val="21"/>
              </w:rPr>
              <w:t>乐清市鸿德精密模具有限公司</w:t>
            </w:r>
          </w:p>
        </w:tc>
        <w:tc>
          <w:tcPr>
            <w:tcW w:w="3039" w:type="dxa"/>
          </w:tcPr>
          <w:p>
            <w:pPr>
              <w:spacing w:line="360" w:lineRule="exact"/>
              <w:rPr>
                <w:rFonts w:eastAsiaTheme="minorEastAsia"/>
                <w:sz w:val="21"/>
                <w:szCs w:val="21"/>
              </w:rPr>
            </w:pPr>
            <w:r>
              <w:rPr>
                <w:rFonts w:eastAsiaTheme="minorEastAsia"/>
                <w:sz w:val="21"/>
                <w:szCs w:val="21"/>
              </w:rPr>
              <w:t>温州成城模具有限公司</w:t>
            </w:r>
          </w:p>
        </w:tc>
        <w:tc>
          <w:tcPr>
            <w:tcW w:w="3040" w:type="dxa"/>
          </w:tcPr>
          <w:p>
            <w:pPr>
              <w:spacing w:line="360" w:lineRule="exact"/>
              <w:rPr>
                <w:rFonts w:eastAsiaTheme="minorEastAsia"/>
                <w:sz w:val="21"/>
                <w:szCs w:val="21"/>
              </w:rPr>
            </w:pPr>
            <w:r>
              <w:rPr>
                <w:rFonts w:eastAsiaTheme="minorEastAsia"/>
                <w:sz w:val="21"/>
                <w:szCs w:val="21"/>
              </w:rPr>
              <w:t>乐清市宏兴精密模具有限公司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乐清市德鑫模业有限公司</w:t>
            </w:r>
          </w:p>
        </w:tc>
        <w:tc>
          <w:tcPr>
            <w:tcW w:w="3039" w:type="dxa"/>
          </w:tcPr>
          <w:p>
            <w:pPr>
              <w:spacing w:line="360" w:lineRule="exact"/>
              <w:rPr>
                <w:rFonts w:eastAsia="宋体"/>
                <w:sz w:val="21"/>
                <w:szCs w:val="21"/>
              </w:rPr>
            </w:pPr>
            <w:r>
              <w:rPr>
                <w:rFonts w:eastAsia="宋体"/>
                <w:sz w:val="21"/>
                <w:szCs w:val="21"/>
              </w:rPr>
              <w:t>浙江格尔美精密模具有限公司</w:t>
            </w:r>
          </w:p>
        </w:tc>
        <w:tc>
          <w:tcPr>
            <w:tcW w:w="3040" w:type="dxa"/>
          </w:tcPr>
          <w:p>
            <w:pPr>
              <w:spacing w:line="360" w:lineRule="exact"/>
              <w:rPr>
                <w:rFonts w:eastAsia="宋体"/>
                <w:sz w:val="21"/>
                <w:szCs w:val="21"/>
              </w:rPr>
            </w:pPr>
            <w:r>
              <w:rPr>
                <w:rFonts w:eastAsia="宋体"/>
                <w:sz w:val="21"/>
                <w:szCs w:val="21"/>
              </w:rPr>
              <w:t>乐清市佳南模具有限公司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乐清市高科达模具有限公司</w:t>
            </w:r>
          </w:p>
        </w:tc>
        <w:tc>
          <w:tcPr>
            <w:tcW w:w="3039" w:type="dxa"/>
          </w:tcPr>
          <w:p>
            <w:pPr>
              <w:spacing w:line="360" w:lineRule="exact"/>
              <w:rPr>
                <w:rFonts w:eastAsia="宋体"/>
                <w:sz w:val="21"/>
                <w:szCs w:val="21"/>
              </w:rPr>
            </w:pPr>
            <w:r>
              <w:rPr>
                <w:rFonts w:eastAsia="宋体"/>
                <w:sz w:val="21"/>
                <w:szCs w:val="21"/>
              </w:rPr>
              <w:t>乐清市泓远模具有限公司</w:t>
            </w:r>
          </w:p>
        </w:tc>
        <w:tc>
          <w:tcPr>
            <w:tcW w:w="3040" w:type="dxa"/>
          </w:tcPr>
          <w:p>
            <w:pPr>
              <w:spacing w:line="360" w:lineRule="exact"/>
              <w:rPr>
                <w:rFonts w:eastAsia="宋体"/>
                <w:sz w:val="21"/>
                <w:szCs w:val="21"/>
              </w:rPr>
            </w:pPr>
            <w:r>
              <w:rPr>
                <w:rFonts w:eastAsia="宋体"/>
                <w:sz w:val="21"/>
                <w:szCs w:val="21"/>
              </w:rPr>
              <w:t>浙江胜优精密模具有限公司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浙江天源模具有限公司</w:t>
            </w:r>
          </w:p>
        </w:tc>
        <w:tc>
          <w:tcPr>
            <w:tcW w:w="3039" w:type="dxa"/>
          </w:tcPr>
          <w:p>
            <w:pPr>
              <w:spacing w:line="360" w:lineRule="exact"/>
              <w:rPr>
                <w:rFonts w:eastAsia="宋体"/>
                <w:sz w:val="21"/>
                <w:szCs w:val="21"/>
              </w:rPr>
            </w:pPr>
            <w:r>
              <w:rPr>
                <w:rFonts w:eastAsia="宋体"/>
                <w:sz w:val="21"/>
                <w:szCs w:val="21"/>
              </w:rPr>
              <w:t>乐清市林氏模具材料有限公司</w:t>
            </w:r>
          </w:p>
        </w:tc>
        <w:tc>
          <w:tcPr>
            <w:tcW w:w="3040" w:type="dxa"/>
          </w:tcPr>
          <w:p>
            <w:pPr>
              <w:spacing w:line="360" w:lineRule="exact"/>
              <w:rPr>
                <w:rFonts w:eastAsia="宋体"/>
                <w:sz w:val="21"/>
                <w:szCs w:val="21"/>
              </w:rPr>
            </w:pPr>
            <w:r>
              <w:rPr>
                <w:rFonts w:eastAsia="宋体"/>
                <w:sz w:val="21"/>
                <w:szCs w:val="21"/>
              </w:rPr>
              <w:t>乐清市虹光精密模架有限公司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乐清市意发电器塑胶模具厂</w:t>
            </w:r>
          </w:p>
        </w:tc>
        <w:tc>
          <w:tcPr>
            <w:tcW w:w="3039" w:type="dxa"/>
          </w:tcPr>
          <w:p>
            <w:pPr>
              <w:spacing w:line="360" w:lineRule="exact"/>
              <w:rPr>
                <w:rFonts w:eastAsia="宋体"/>
                <w:spacing w:val="-6"/>
                <w:sz w:val="21"/>
                <w:szCs w:val="21"/>
              </w:rPr>
            </w:pPr>
            <w:r>
              <w:rPr>
                <w:rFonts w:eastAsia="宋体"/>
                <w:spacing w:val="-6"/>
                <w:sz w:val="21"/>
                <w:szCs w:val="21"/>
              </w:rPr>
              <w:t>温州京桥高精密模具加工有限公司</w:t>
            </w:r>
          </w:p>
        </w:tc>
        <w:tc>
          <w:tcPr>
            <w:tcW w:w="3040" w:type="dxa"/>
          </w:tcPr>
          <w:p>
            <w:pPr>
              <w:spacing w:line="360" w:lineRule="exact"/>
              <w:rPr>
                <w:rFonts w:eastAsia="宋体"/>
                <w:sz w:val="21"/>
                <w:szCs w:val="21"/>
              </w:rPr>
            </w:pPr>
            <w:r>
              <w:rPr>
                <w:rFonts w:eastAsia="宋体"/>
                <w:sz w:val="21"/>
                <w:szCs w:val="21"/>
              </w:rPr>
              <w:t>乐清市宇泉模具有限公司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乐清市腾信模具有限公司</w:t>
            </w:r>
          </w:p>
        </w:tc>
        <w:tc>
          <w:tcPr>
            <w:tcW w:w="3039" w:type="dxa"/>
          </w:tcPr>
          <w:p>
            <w:pPr>
              <w:spacing w:line="360" w:lineRule="exact"/>
              <w:rPr>
                <w:rFonts w:eastAsia="宋体"/>
                <w:sz w:val="21"/>
                <w:szCs w:val="21"/>
              </w:rPr>
            </w:pPr>
            <w:r>
              <w:rPr>
                <w:rFonts w:eastAsia="宋体"/>
                <w:sz w:val="21"/>
                <w:szCs w:val="21"/>
              </w:rPr>
              <w:t>乐清市乾虹模业有限公司</w:t>
            </w:r>
          </w:p>
        </w:tc>
        <w:tc>
          <w:tcPr>
            <w:tcW w:w="3040" w:type="dxa"/>
          </w:tcPr>
          <w:p>
            <w:pPr>
              <w:spacing w:line="360" w:lineRule="exact"/>
              <w:rPr>
                <w:rFonts w:eastAsia="宋体"/>
                <w:sz w:val="21"/>
                <w:szCs w:val="21"/>
              </w:rPr>
            </w:pPr>
            <w:r>
              <w:rPr>
                <w:rFonts w:eastAsia="宋体"/>
                <w:sz w:val="21"/>
                <w:szCs w:val="21"/>
              </w:rPr>
              <w:t>温州立阳精密模具有限公司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乐清市陶记模具有限公司</w:t>
            </w:r>
          </w:p>
        </w:tc>
        <w:tc>
          <w:tcPr>
            <w:tcW w:w="3039" w:type="dxa"/>
          </w:tcPr>
          <w:p>
            <w:pPr>
              <w:spacing w:line="360" w:lineRule="exact"/>
              <w:rPr>
                <w:rFonts w:eastAsia="宋体"/>
                <w:sz w:val="21"/>
                <w:szCs w:val="21"/>
              </w:rPr>
            </w:pPr>
            <w:r>
              <w:rPr>
                <w:rFonts w:eastAsia="宋体"/>
                <w:sz w:val="21"/>
                <w:szCs w:val="21"/>
              </w:rPr>
              <w:t>乐清市乐发模具有限公司</w:t>
            </w:r>
          </w:p>
        </w:tc>
        <w:tc>
          <w:tcPr>
            <w:tcW w:w="3040" w:type="dxa"/>
          </w:tcPr>
          <w:p>
            <w:pPr>
              <w:spacing w:line="360" w:lineRule="exact"/>
              <w:rPr>
                <w:rFonts w:eastAsia="宋体"/>
                <w:sz w:val="21"/>
                <w:szCs w:val="21"/>
              </w:rPr>
            </w:pPr>
            <w:r>
              <w:rPr>
                <w:rFonts w:eastAsia="宋体"/>
                <w:sz w:val="21"/>
                <w:szCs w:val="21"/>
              </w:rPr>
              <w:t>乐清柏大模具有限公司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温州京宝模具有限公司</w:t>
            </w:r>
          </w:p>
        </w:tc>
        <w:tc>
          <w:tcPr>
            <w:tcW w:w="3039" w:type="dxa"/>
          </w:tcPr>
          <w:p>
            <w:pPr>
              <w:spacing w:line="360" w:lineRule="exact"/>
              <w:rPr>
                <w:rFonts w:eastAsia="宋体"/>
                <w:sz w:val="21"/>
                <w:szCs w:val="21"/>
              </w:rPr>
            </w:pPr>
            <w:r>
              <w:rPr>
                <w:rFonts w:eastAsia="宋体"/>
                <w:sz w:val="21"/>
                <w:szCs w:val="21"/>
              </w:rPr>
              <w:t>浙江方正模具有限公司</w:t>
            </w:r>
          </w:p>
        </w:tc>
        <w:tc>
          <w:tcPr>
            <w:tcW w:w="3040" w:type="dxa"/>
          </w:tcPr>
          <w:p>
            <w:pPr>
              <w:spacing w:line="360" w:lineRule="exact"/>
              <w:rPr>
                <w:rFonts w:eastAsia="宋体"/>
                <w:sz w:val="21"/>
                <w:szCs w:val="21"/>
              </w:rPr>
            </w:pPr>
            <w:r>
              <w:rPr>
                <w:rFonts w:eastAsia="宋体"/>
                <w:sz w:val="21"/>
                <w:szCs w:val="21"/>
              </w:rPr>
              <w:t>温州亿普森模具科技有限公司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温州信联科模业有限公司</w:t>
            </w:r>
          </w:p>
        </w:tc>
        <w:tc>
          <w:tcPr>
            <w:tcW w:w="3039" w:type="dxa"/>
          </w:tcPr>
          <w:p>
            <w:pPr>
              <w:spacing w:line="360" w:lineRule="exact"/>
              <w:rPr>
                <w:rFonts w:eastAsia="宋体"/>
                <w:sz w:val="21"/>
                <w:szCs w:val="21"/>
              </w:rPr>
            </w:pPr>
            <w:r>
              <w:rPr>
                <w:rFonts w:eastAsia="宋体"/>
                <w:sz w:val="21"/>
                <w:szCs w:val="21"/>
              </w:rPr>
              <w:t>浙江弘盛模架科技有限公司</w:t>
            </w:r>
          </w:p>
        </w:tc>
        <w:tc>
          <w:tcPr>
            <w:tcW w:w="3040" w:type="dxa"/>
          </w:tcPr>
          <w:p>
            <w:pPr>
              <w:spacing w:line="360" w:lineRule="exact"/>
              <w:rPr>
                <w:rFonts w:eastAsia="宋体"/>
                <w:sz w:val="21"/>
                <w:szCs w:val="21"/>
              </w:rPr>
            </w:pPr>
            <w:r>
              <w:rPr>
                <w:rFonts w:eastAsia="宋体"/>
                <w:sz w:val="21"/>
                <w:szCs w:val="21"/>
              </w:rPr>
              <w:t>乐清市合上模具有限公司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乐清市诚和精密模具有限公司</w:t>
            </w:r>
          </w:p>
        </w:tc>
        <w:tc>
          <w:tcPr>
            <w:tcW w:w="3039" w:type="dxa"/>
          </w:tcPr>
          <w:p>
            <w:pPr>
              <w:spacing w:line="360" w:lineRule="exact"/>
              <w:rPr>
                <w:rFonts w:eastAsia="宋体"/>
                <w:sz w:val="21"/>
                <w:szCs w:val="21"/>
              </w:rPr>
            </w:pPr>
            <w:r>
              <w:rPr>
                <w:rFonts w:eastAsia="宋体"/>
                <w:spacing w:val="-6"/>
                <w:sz w:val="21"/>
                <w:szCs w:val="21"/>
              </w:rPr>
              <w:t>温州市共好精密模架科技有限公司</w:t>
            </w:r>
          </w:p>
        </w:tc>
        <w:tc>
          <w:tcPr>
            <w:tcW w:w="3040" w:type="dxa"/>
          </w:tcPr>
          <w:p>
            <w:pPr>
              <w:spacing w:line="360" w:lineRule="exact"/>
              <w:rPr>
                <w:rFonts w:eastAsia="宋体"/>
                <w:sz w:val="21"/>
                <w:szCs w:val="21"/>
              </w:rPr>
            </w:pPr>
            <w:r>
              <w:rPr>
                <w:rFonts w:eastAsia="宋体"/>
                <w:sz w:val="21"/>
                <w:szCs w:val="21"/>
              </w:rPr>
              <w:t>乐清市森永模具有限公司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乐清市胜越精密模具有限公司</w:t>
            </w:r>
          </w:p>
        </w:tc>
        <w:tc>
          <w:tcPr>
            <w:tcW w:w="3039" w:type="dxa"/>
          </w:tcPr>
          <w:p>
            <w:pPr>
              <w:spacing w:line="360" w:lineRule="exact"/>
              <w:rPr>
                <w:rFonts w:eastAsia="宋体"/>
                <w:sz w:val="21"/>
                <w:szCs w:val="21"/>
              </w:rPr>
            </w:pPr>
            <w:r>
              <w:rPr>
                <w:rFonts w:eastAsia="宋体"/>
                <w:sz w:val="21"/>
                <w:szCs w:val="21"/>
              </w:rPr>
              <w:t>乐清市瑞博模具材料有限公司</w:t>
            </w:r>
          </w:p>
        </w:tc>
        <w:tc>
          <w:tcPr>
            <w:tcW w:w="3040" w:type="dxa"/>
          </w:tcPr>
          <w:p>
            <w:pPr>
              <w:spacing w:line="360" w:lineRule="exact"/>
              <w:rPr>
                <w:rFonts w:eastAsia="宋体"/>
                <w:sz w:val="21"/>
                <w:szCs w:val="21"/>
              </w:rPr>
            </w:pPr>
            <w:r>
              <w:rPr>
                <w:rFonts w:eastAsia="宋体"/>
                <w:sz w:val="21"/>
                <w:szCs w:val="21"/>
              </w:rPr>
              <w:t>乐清市胜优模具厂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乐清市虹桥塑料模具厂</w:t>
            </w:r>
          </w:p>
        </w:tc>
        <w:tc>
          <w:tcPr>
            <w:tcW w:w="3039" w:type="dxa"/>
          </w:tcPr>
          <w:p>
            <w:pPr>
              <w:spacing w:line="360" w:lineRule="exact"/>
              <w:rPr>
                <w:rFonts w:eastAsia="宋体"/>
                <w:sz w:val="21"/>
                <w:szCs w:val="21"/>
              </w:rPr>
            </w:pPr>
            <w:r>
              <w:rPr>
                <w:rFonts w:eastAsia="宋体"/>
                <w:sz w:val="21"/>
                <w:szCs w:val="21"/>
              </w:rPr>
              <w:t>浙江宏顺精密模具有限公司</w:t>
            </w:r>
          </w:p>
        </w:tc>
        <w:tc>
          <w:tcPr>
            <w:tcW w:w="3040" w:type="dxa"/>
          </w:tcPr>
          <w:p>
            <w:pPr>
              <w:spacing w:line="360" w:lineRule="exact"/>
              <w:rPr>
                <w:rFonts w:eastAsia="宋体"/>
                <w:sz w:val="21"/>
                <w:szCs w:val="21"/>
              </w:rPr>
            </w:pPr>
            <w:r>
              <w:rPr>
                <w:rFonts w:eastAsia="宋体"/>
                <w:sz w:val="21"/>
                <w:szCs w:val="21"/>
              </w:rPr>
              <w:t>乐清市金豪模具有限公司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温州旭春模架科技有限公司</w:t>
            </w:r>
          </w:p>
        </w:tc>
        <w:tc>
          <w:tcPr>
            <w:tcW w:w="3039" w:type="dxa"/>
          </w:tcPr>
          <w:p>
            <w:pPr>
              <w:spacing w:line="360" w:lineRule="exact"/>
              <w:rPr>
                <w:rFonts w:eastAsia="宋体"/>
                <w:sz w:val="21"/>
                <w:szCs w:val="21"/>
              </w:rPr>
            </w:pPr>
            <w:r>
              <w:rPr>
                <w:rFonts w:eastAsia="宋体"/>
                <w:sz w:val="21"/>
                <w:szCs w:val="21"/>
              </w:rPr>
              <w:t>乐清市虹俊模具有限公司</w:t>
            </w:r>
          </w:p>
        </w:tc>
        <w:tc>
          <w:tcPr>
            <w:tcW w:w="3040" w:type="dxa"/>
          </w:tcPr>
          <w:p>
            <w:pPr>
              <w:spacing w:line="360" w:lineRule="exact"/>
              <w:rPr>
                <w:rFonts w:eastAsia="宋体"/>
                <w:sz w:val="21"/>
                <w:szCs w:val="21"/>
              </w:rPr>
            </w:pPr>
            <w:r>
              <w:rPr>
                <w:rFonts w:eastAsia="宋体"/>
                <w:sz w:val="21"/>
                <w:szCs w:val="21"/>
              </w:rPr>
              <w:t>温州博睿精密模具有限公司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乐清市和众盛精密模具有限公司</w:t>
            </w:r>
          </w:p>
        </w:tc>
        <w:tc>
          <w:tcPr>
            <w:tcW w:w="3039" w:type="dxa"/>
          </w:tcPr>
          <w:p>
            <w:pPr>
              <w:spacing w:line="360" w:lineRule="exact"/>
              <w:rPr>
                <w:rFonts w:eastAsia="宋体"/>
                <w:sz w:val="21"/>
                <w:szCs w:val="21"/>
              </w:rPr>
            </w:pPr>
            <w:r>
              <w:rPr>
                <w:rFonts w:eastAsia="宋体"/>
                <w:sz w:val="21"/>
                <w:szCs w:val="21"/>
              </w:rPr>
              <w:t>乐清市友诚模具有限公司</w:t>
            </w:r>
          </w:p>
        </w:tc>
        <w:tc>
          <w:tcPr>
            <w:tcW w:w="3040" w:type="dxa"/>
          </w:tcPr>
          <w:p>
            <w:pPr>
              <w:spacing w:line="360" w:lineRule="exact"/>
              <w:rPr>
                <w:rFonts w:eastAsia="宋体"/>
                <w:sz w:val="21"/>
                <w:szCs w:val="21"/>
              </w:rPr>
            </w:pPr>
            <w:r>
              <w:rPr>
                <w:rFonts w:eastAsia="宋体"/>
                <w:sz w:val="21"/>
                <w:szCs w:val="21"/>
              </w:rPr>
              <w:t>乐清市云成模具钢有限公司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乐清市东一鞋模有限公司</w:t>
            </w:r>
          </w:p>
        </w:tc>
        <w:tc>
          <w:tcPr>
            <w:tcW w:w="3039" w:type="dxa"/>
          </w:tcPr>
          <w:p>
            <w:pPr>
              <w:spacing w:line="360" w:lineRule="exact"/>
              <w:rPr>
                <w:rFonts w:eastAsia="宋体"/>
                <w:sz w:val="21"/>
                <w:szCs w:val="21"/>
              </w:rPr>
            </w:pPr>
            <w:r>
              <w:rPr>
                <w:rFonts w:eastAsia="宋体"/>
                <w:sz w:val="21"/>
                <w:szCs w:val="21"/>
              </w:rPr>
              <w:t>乐清市高盛模具有限公司</w:t>
            </w:r>
          </w:p>
        </w:tc>
        <w:tc>
          <w:tcPr>
            <w:tcW w:w="3040" w:type="dxa"/>
          </w:tcPr>
          <w:p>
            <w:pPr>
              <w:spacing w:line="360" w:lineRule="exact"/>
              <w:rPr>
                <w:rFonts w:eastAsia="宋体"/>
                <w:sz w:val="21"/>
                <w:szCs w:val="21"/>
              </w:rPr>
            </w:pPr>
            <w:r>
              <w:rPr>
                <w:rFonts w:eastAsia="宋体"/>
                <w:sz w:val="21"/>
                <w:szCs w:val="21"/>
              </w:rPr>
              <w:t>乐清市乐帆模具有限公司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乐清市宏达模具钢有限公司</w:t>
            </w:r>
          </w:p>
        </w:tc>
        <w:tc>
          <w:tcPr>
            <w:tcW w:w="3039" w:type="dxa"/>
          </w:tcPr>
          <w:p>
            <w:pPr>
              <w:spacing w:line="360" w:lineRule="exact"/>
              <w:rPr>
                <w:rFonts w:eastAsia="宋体"/>
                <w:sz w:val="21"/>
                <w:szCs w:val="21"/>
              </w:rPr>
            </w:pPr>
            <w:r>
              <w:rPr>
                <w:rFonts w:eastAsia="宋体"/>
                <w:sz w:val="21"/>
                <w:szCs w:val="21"/>
              </w:rPr>
              <w:t>乐清市同盈模具有限公司</w:t>
            </w:r>
          </w:p>
        </w:tc>
        <w:tc>
          <w:tcPr>
            <w:tcW w:w="3040" w:type="dxa"/>
          </w:tcPr>
          <w:p>
            <w:pPr>
              <w:spacing w:line="360" w:lineRule="exact"/>
              <w:rPr>
                <w:rFonts w:eastAsia="宋体"/>
                <w:sz w:val="21"/>
                <w:szCs w:val="21"/>
              </w:rPr>
            </w:pPr>
            <w:r>
              <w:rPr>
                <w:rFonts w:eastAsia="宋体"/>
                <w:sz w:val="21"/>
                <w:szCs w:val="21"/>
              </w:rPr>
              <w:t>乐清市和瑞恒模具科技有限公司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乐清市新吴强模具有限公司</w:t>
            </w:r>
          </w:p>
        </w:tc>
        <w:tc>
          <w:tcPr>
            <w:tcW w:w="3039" w:type="dxa"/>
          </w:tcPr>
          <w:p>
            <w:pPr>
              <w:spacing w:line="360" w:lineRule="exact"/>
              <w:rPr>
                <w:rFonts w:eastAsia="宋体"/>
                <w:sz w:val="21"/>
                <w:szCs w:val="21"/>
              </w:rPr>
            </w:pPr>
            <w:r>
              <w:rPr>
                <w:rFonts w:eastAsia="宋体"/>
                <w:sz w:val="21"/>
                <w:szCs w:val="21"/>
              </w:rPr>
              <w:t>乐清市正西模具有限公司</w:t>
            </w:r>
          </w:p>
        </w:tc>
        <w:tc>
          <w:tcPr>
            <w:tcW w:w="3040" w:type="dxa"/>
          </w:tcPr>
          <w:p>
            <w:pPr>
              <w:spacing w:line="360" w:lineRule="exact"/>
              <w:rPr>
                <w:rFonts w:eastAsia="宋体"/>
                <w:sz w:val="21"/>
                <w:szCs w:val="21"/>
              </w:rPr>
            </w:pPr>
            <w:r>
              <w:rPr>
                <w:rFonts w:eastAsia="宋体"/>
                <w:sz w:val="21"/>
                <w:szCs w:val="21"/>
              </w:rPr>
              <w:t>浙江宝泰铝模科技有限公司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乐清进兴鞋模有限公司</w:t>
            </w:r>
          </w:p>
        </w:tc>
        <w:tc>
          <w:tcPr>
            <w:tcW w:w="3039" w:type="dxa"/>
          </w:tcPr>
          <w:p>
            <w:pPr>
              <w:spacing w:line="360" w:lineRule="exact"/>
              <w:rPr>
                <w:rFonts w:eastAsia="宋体"/>
                <w:sz w:val="21"/>
                <w:szCs w:val="21"/>
              </w:rPr>
            </w:pPr>
            <w:r>
              <w:rPr>
                <w:rFonts w:eastAsia="宋体"/>
                <w:sz w:val="21"/>
                <w:szCs w:val="21"/>
              </w:rPr>
              <w:t>乐清市华达钢模有限公司</w:t>
            </w:r>
          </w:p>
        </w:tc>
        <w:tc>
          <w:tcPr>
            <w:tcW w:w="3040" w:type="dxa"/>
          </w:tcPr>
          <w:p>
            <w:pPr>
              <w:spacing w:line="360" w:lineRule="exact"/>
              <w:rPr>
                <w:rFonts w:eastAsia="宋体"/>
                <w:sz w:val="21"/>
                <w:szCs w:val="21"/>
              </w:rPr>
            </w:pPr>
            <w:r>
              <w:rPr>
                <w:rFonts w:eastAsia="宋体"/>
                <w:sz w:val="21"/>
                <w:szCs w:val="21"/>
              </w:rPr>
              <w:t>乐清市旌旗模具钢有限公司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乐清市同力模具有限公司</w:t>
            </w:r>
          </w:p>
        </w:tc>
        <w:tc>
          <w:tcPr>
            <w:tcW w:w="3039" w:type="dxa"/>
          </w:tcPr>
          <w:p>
            <w:pPr>
              <w:spacing w:line="360" w:lineRule="exact"/>
              <w:rPr>
                <w:rFonts w:eastAsia="宋体"/>
                <w:sz w:val="21"/>
                <w:szCs w:val="21"/>
              </w:rPr>
            </w:pPr>
            <w:r>
              <w:rPr>
                <w:rFonts w:eastAsia="宋体"/>
                <w:sz w:val="21"/>
                <w:szCs w:val="21"/>
              </w:rPr>
              <w:t>温州赛鑫模架科技有限公司</w:t>
            </w:r>
          </w:p>
        </w:tc>
        <w:tc>
          <w:tcPr>
            <w:tcW w:w="3040" w:type="dxa"/>
          </w:tcPr>
          <w:p>
            <w:pPr>
              <w:spacing w:line="360" w:lineRule="exact"/>
              <w:rPr>
                <w:rFonts w:eastAsia="宋体"/>
                <w:sz w:val="21"/>
                <w:szCs w:val="21"/>
              </w:rPr>
            </w:pPr>
            <w:r>
              <w:rPr>
                <w:rFonts w:eastAsia="宋体"/>
                <w:sz w:val="21"/>
                <w:szCs w:val="21"/>
              </w:rPr>
              <w:t>乐清市阿西门模具有限公司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乐清市汉菲科模具有限公司</w:t>
            </w:r>
          </w:p>
        </w:tc>
        <w:tc>
          <w:tcPr>
            <w:tcW w:w="3039" w:type="dxa"/>
          </w:tcPr>
          <w:p>
            <w:pPr>
              <w:spacing w:line="360" w:lineRule="exact"/>
              <w:rPr>
                <w:rFonts w:eastAsia="宋体"/>
                <w:sz w:val="21"/>
                <w:szCs w:val="21"/>
              </w:rPr>
            </w:pPr>
            <w:r>
              <w:rPr>
                <w:rFonts w:eastAsia="宋体"/>
                <w:sz w:val="21"/>
                <w:szCs w:val="21"/>
              </w:rPr>
              <w:t>温州精专模具有限公司</w:t>
            </w:r>
          </w:p>
        </w:tc>
        <w:tc>
          <w:tcPr>
            <w:tcW w:w="3040" w:type="dxa"/>
          </w:tcPr>
          <w:p>
            <w:pPr>
              <w:spacing w:line="360" w:lineRule="exact"/>
              <w:rPr>
                <w:rFonts w:eastAsia="宋体"/>
                <w:sz w:val="21"/>
                <w:szCs w:val="21"/>
              </w:rPr>
            </w:pPr>
            <w:r>
              <w:rPr>
                <w:rFonts w:eastAsia="宋体"/>
                <w:sz w:val="21"/>
                <w:szCs w:val="21"/>
              </w:rPr>
              <w:t>乐清市徽宏精密模具有限公司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乐清市佳优模具厂</w:t>
            </w:r>
          </w:p>
        </w:tc>
        <w:tc>
          <w:tcPr>
            <w:tcW w:w="3039" w:type="dxa"/>
          </w:tcPr>
          <w:p>
            <w:pPr>
              <w:spacing w:line="360" w:lineRule="exact"/>
              <w:rPr>
                <w:rFonts w:eastAsia="宋体"/>
                <w:sz w:val="21"/>
                <w:szCs w:val="21"/>
              </w:rPr>
            </w:pPr>
            <w:r>
              <w:rPr>
                <w:rFonts w:eastAsia="宋体"/>
                <w:sz w:val="21"/>
                <w:szCs w:val="21"/>
              </w:rPr>
              <w:t>乐清市启成模具有限公司</w:t>
            </w:r>
          </w:p>
        </w:tc>
        <w:tc>
          <w:tcPr>
            <w:tcW w:w="3040" w:type="dxa"/>
          </w:tcPr>
          <w:p>
            <w:pPr>
              <w:spacing w:line="360" w:lineRule="exact"/>
              <w:rPr>
                <w:rFonts w:eastAsia="宋体"/>
                <w:sz w:val="21"/>
                <w:szCs w:val="21"/>
              </w:rPr>
            </w:pPr>
            <w:r>
              <w:rPr>
                <w:rFonts w:eastAsia="宋体"/>
                <w:sz w:val="21"/>
                <w:szCs w:val="21"/>
              </w:rPr>
              <w:t>温州锐特模具科技有限公司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乐清市登冠模具有限公司</w:t>
            </w:r>
          </w:p>
        </w:tc>
        <w:tc>
          <w:tcPr>
            <w:tcW w:w="3039" w:type="dxa"/>
          </w:tcPr>
          <w:p>
            <w:pPr>
              <w:spacing w:line="360" w:lineRule="exact"/>
              <w:rPr>
                <w:rFonts w:eastAsia="宋体"/>
                <w:sz w:val="21"/>
                <w:szCs w:val="21"/>
              </w:rPr>
            </w:pPr>
            <w:r>
              <w:rPr>
                <w:rFonts w:eastAsia="宋体"/>
                <w:sz w:val="21"/>
                <w:szCs w:val="21"/>
              </w:rPr>
              <w:t>乐清市银杉机械模具厂</w:t>
            </w:r>
          </w:p>
        </w:tc>
        <w:tc>
          <w:tcPr>
            <w:tcW w:w="3040" w:type="dxa"/>
          </w:tcPr>
          <w:p>
            <w:pPr>
              <w:spacing w:line="360" w:lineRule="exact"/>
              <w:rPr>
                <w:rFonts w:eastAsia="宋体"/>
                <w:sz w:val="21"/>
                <w:szCs w:val="21"/>
              </w:rPr>
            </w:pPr>
            <w:r>
              <w:rPr>
                <w:rFonts w:eastAsia="宋体"/>
                <w:sz w:val="21"/>
                <w:szCs w:val="21"/>
              </w:rPr>
              <w:t>乐清市繁辰模具厂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乐清开来模具科技有限公司</w:t>
            </w:r>
          </w:p>
        </w:tc>
        <w:tc>
          <w:tcPr>
            <w:tcW w:w="3039" w:type="dxa"/>
          </w:tcPr>
          <w:p>
            <w:pPr>
              <w:spacing w:line="360" w:lineRule="exact"/>
              <w:rPr>
                <w:rFonts w:eastAsia="宋体"/>
                <w:sz w:val="21"/>
                <w:szCs w:val="21"/>
              </w:rPr>
            </w:pPr>
            <w:r>
              <w:rPr>
                <w:rFonts w:eastAsia="宋体"/>
                <w:sz w:val="21"/>
                <w:szCs w:val="21"/>
              </w:rPr>
              <w:t>乐清市启迪模具有限公司</w:t>
            </w:r>
          </w:p>
        </w:tc>
        <w:tc>
          <w:tcPr>
            <w:tcW w:w="3040" w:type="dxa"/>
          </w:tcPr>
          <w:p>
            <w:pPr>
              <w:spacing w:line="360" w:lineRule="exact"/>
              <w:rPr>
                <w:rFonts w:eastAsia="宋体"/>
                <w:sz w:val="21"/>
                <w:szCs w:val="21"/>
              </w:rPr>
            </w:pPr>
            <w:r>
              <w:rPr>
                <w:rFonts w:eastAsia="宋体"/>
                <w:sz w:val="21"/>
                <w:szCs w:val="21"/>
              </w:rPr>
              <w:t>浙江华良模具有限公司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乐清市鹏达科技模具有限公司</w:t>
            </w:r>
          </w:p>
        </w:tc>
        <w:tc>
          <w:tcPr>
            <w:tcW w:w="3039" w:type="dxa"/>
          </w:tcPr>
          <w:p>
            <w:pPr>
              <w:spacing w:line="360" w:lineRule="exact"/>
              <w:rPr>
                <w:rFonts w:eastAsia="宋体"/>
                <w:sz w:val="21"/>
                <w:szCs w:val="21"/>
              </w:rPr>
            </w:pPr>
            <w:r>
              <w:rPr>
                <w:rFonts w:eastAsia="宋体"/>
                <w:sz w:val="21"/>
                <w:szCs w:val="21"/>
              </w:rPr>
              <w:t>温州市星企精密模具有限公司</w:t>
            </w:r>
          </w:p>
        </w:tc>
        <w:tc>
          <w:tcPr>
            <w:tcW w:w="3040" w:type="dxa"/>
          </w:tcPr>
          <w:p>
            <w:pPr>
              <w:spacing w:line="360" w:lineRule="exact"/>
              <w:rPr>
                <w:rFonts w:eastAsia="宋体"/>
                <w:sz w:val="21"/>
                <w:szCs w:val="21"/>
              </w:rPr>
            </w:pPr>
            <w:r>
              <w:rPr>
                <w:rFonts w:eastAsia="宋体"/>
                <w:sz w:val="21"/>
                <w:szCs w:val="21"/>
              </w:rPr>
              <w:t>乐清千丰模业有限公司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乐清市祥昇模具有限公司</w:t>
            </w:r>
          </w:p>
        </w:tc>
        <w:tc>
          <w:tcPr>
            <w:tcW w:w="3039" w:type="dxa"/>
          </w:tcPr>
          <w:p>
            <w:pPr>
              <w:spacing w:line="360" w:lineRule="exact"/>
              <w:rPr>
                <w:rFonts w:eastAsia="宋体"/>
                <w:sz w:val="21"/>
                <w:szCs w:val="21"/>
              </w:rPr>
            </w:pPr>
            <w:r>
              <w:rPr>
                <w:rFonts w:eastAsia="宋体"/>
                <w:sz w:val="21"/>
                <w:szCs w:val="21"/>
              </w:rPr>
              <w:t>乐清市鑫泰模具有限公司</w:t>
            </w:r>
          </w:p>
        </w:tc>
        <w:tc>
          <w:tcPr>
            <w:tcW w:w="3040" w:type="dxa"/>
          </w:tcPr>
          <w:p>
            <w:pPr>
              <w:spacing w:line="360" w:lineRule="exact"/>
              <w:rPr>
                <w:rFonts w:eastAsia="宋体"/>
                <w:sz w:val="21"/>
                <w:szCs w:val="21"/>
              </w:rPr>
            </w:pPr>
            <w:r>
              <w:rPr>
                <w:rFonts w:eastAsia="宋体"/>
                <w:sz w:val="21"/>
                <w:szCs w:val="21"/>
              </w:rPr>
              <w:t>乐清市伟胜模具配件有限公司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乐清瑞泓精密模具有限公司</w:t>
            </w:r>
          </w:p>
        </w:tc>
        <w:tc>
          <w:tcPr>
            <w:tcW w:w="3039" w:type="dxa"/>
          </w:tcPr>
          <w:p>
            <w:pPr>
              <w:spacing w:line="360" w:lineRule="exact"/>
              <w:rPr>
                <w:rFonts w:eastAsia="宋体"/>
                <w:sz w:val="21"/>
                <w:szCs w:val="21"/>
              </w:rPr>
            </w:pPr>
            <w:r>
              <w:rPr>
                <w:rFonts w:eastAsia="宋体"/>
                <w:sz w:val="21"/>
                <w:szCs w:val="21"/>
              </w:rPr>
              <w:t>乐清市吉瓯模具有限公司</w:t>
            </w:r>
          </w:p>
        </w:tc>
        <w:tc>
          <w:tcPr>
            <w:tcW w:w="3040" w:type="dxa"/>
          </w:tcPr>
          <w:p>
            <w:pPr>
              <w:spacing w:line="360" w:lineRule="exact"/>
              <w:rPr>
                <w:rFonts w:eastAsia="宋体"/>
                <w:sz w:val="21"/>
                <w:szCs w:val="21"/>
              </w:rPr>
            </w:pPr>
            <w:r>
              <w:rPr>
                <w:rFonts w:eastAsia="宋体"/>
                <w:sz w:val="21"/>
                <w:szCs w:val="21"/>
              </w:rPr>
              <w:t>温州市百佳精密模具有限公司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乐清市鼎盛模具有限公司</w:t>
            </w:r>
          </w:p>
        </w:tc>
        <w:tc>
          <w:tcPr>
            <w:tcW w:w="3039" w:type="dxa"/>
          </w:tcPr>
          <w:p>
            <w:pPr>
              <w:spacing w:line="360" w:lineRule="exact"/>
              <w:rPr>
                <w:rFonts w:eastAsia="宋体"/>
                <w:sz w:val="21"/>
                <w:szCs w:val="21"/>
              </w:rPr>
            </w:pPr>
            <w:r>
              <w:rPr>
                <w:rFonts w:eastAsia="宋体"/>
                <w:sz w:val="21"/>
                <w:szCs w:val="21"/>
              </w:rPr>
              <w:t>乐清市振华模具制造厂</w:t>
            </w:r>
          </w:p>
        </w:tc>
        <w:tc>
          <w:tcPr>
            <w:tcW w:w="3040" w:type="dxa"/>
          </w:tcPr>
          <w:p>
            <w:pPr>
              <w:spacing w:line="360" w:lineRule="exact"/>
              <w:rPr>
                <w:rFonts w:eastAsia="宋体"/>
                <w:sz w:val="21"/>
                <w:szCs w:val="21"/>
              </w:rPr>
            </w:pPr>
            <w:r>
              <w:rPr>
                <w:rFonts w:eastAsia="宋体"/>
                <w:sz w:val="21"/>
                <w:szCs w:val="21"/>
              </w:rPr>
              <w:t>乐清市诚品模具有限公司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乐清市君乐模具有限公司</w:t>
            </w:r>
          </w:p>
        </w:tc>
        <w:tc>
          <w:tcPr>
            <w:tcW w:w="3039" w:type="dxa"/>
          </w:tcPr>
          <w:p>
            <w:pPr>
              <w:spacing w:line="360" w:lineRule="exact"/>
              <w:rPr>
                <w:rFonts w:eastAsia="宋体"/>
                <w:sz w:val="21"/>
                <w:szCs w:val="21"/>
              </w:rPr>
            </w:pPr>
            <w:r>
              <w:rPr>
                <w:rFonts w:eastAsia="宋体"/>
                <w:sz w:val="21"/>
                <w:szCs w:val="21"/>
              </w:rPr>
              <w:t>温州市柏泰模具材料有限公司</w:t>
            </w:r>
          </w:p>
        </w:tc>
        <w:tc>
          <w:tcPr>
            <w:tcW w:w="3040" w:type="dxa"/>
          </w:tcPr>
          <w:p>
            <w:pPr>
              <w:spacing w:line="360" w:lineRule="exact"/>
              <w:rPr>
                <w:rFonts w:eastAsia="宋体"/>
                <w:sz w:val="21"/>
                <w:szCs w:val="21"/>
              </w:rPr>
            </w:pPr>
            <w:r>
              <w:rPr>
                <w:rFonts w:eastAsia="宋体"/>
                <w:sz w:val="21"/>
                <w:szCs w:val="21"/>
              </w:rPr>
              <w:t>乐清市艺达模具有限公司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乐清市双隆模具有限公司</w:t>
            </w:r>
          </w:p>
        </w:tc>
        <w:tc>
          <w:tcPr>
            <w:tcW w:w="3039" w:type="dxa"/>
          </w:tcPr>
          <w:p>
            <w:pPr>
              <w:spacing w:line="360" w:lineRule="exact"/>
              <w:rPr>
                <w:rFonts w:eastAsia="宋体"/>
                <w:sz w:val="21"/>
                <w:szCs w:val="21"/>
              </w:rPr>
            </w:pPr>
            <w:r>
              <w:rPr>
                <w:rFonts w:eastAsia="宋体"/>
                <w:sz w:val="21"/>
                <w:szCs w:val="21"/>
              </w:rPr>
              <w:t>温州梦成模具有限公司</w:t>
            </w:r>
          </w:p>
        </w:tc>
        <w:tc>
          <w:tcPr>
            <w:tcW w:w="3040" w:type="dxa"/>
          </w:tcPr>
          <w:p>
            <w:pPr>
              <w:spacing w:line="360" w:lineRule="exact"/>
              <w:rPr>
                <w:rFonts w:eastAsia="宋体"/>
                <w:sz w:val="21"/>
                <w:szCs w:val="21"/>
              </w:rPr>
            </w:pPr>
            <w:r>
              <w:rPr>
                <w:rFonts w:eastAsia="宋体"/>
                <w:sz w:val="21"/>
                <w:szCs w:val="21"/>
              </w:rPr>
              <w:t>温州市彬熙模具有限公司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温州市棚夫精密模具有限公司</w:t>
            </w:r>
          </w:p>
        </w:tc>
        <w:tc>
          <w:tcPr>
            <w:tcW w:w="3039" w:type="dxa"/>
          </w:tcPr>
          <w:p>
            <w:pPr>
              <w:spacing w:line="360" w:lineRule="exact"/>
              <w:rPr>
                <w:rFonts w:eastAsia="宋体"/>
                <w:sz w:val="21"/>
                <w:szCs w:val="21"/>
              </w:rPr>
            </w:pPr>
            <w:r>
              <w:rPr>
                <w:rFonts w:eastAsia="宋体"/>
                <w:sz w:val="21"/>
                <w:szCs w:val="21"/>
              </w:rPr>
              <w:t>乐清市经久模具特钢有限公司</w:t>
            </w:r>
          </w:p>
        </w:tc>
        <w:tc>
          <w:tcPr>
            <w:tcW w:w="3040" w:type="dxa"/>
          </w:tcPr>
          <w:p>
            <w:pPr>
              <w:spacing w:line="360" w:lineRule="exact"/>
              <w:rPr>
                <w:rFonts w:eastAsia="宋体"/>
                <w:sz w:val="21"/>
                <w:szCs w:val="21"/>
              </w:rPr>
            </w:pPr>
            <w:r>
              <w:rPr>
                <w:rFonts w:eastAsia="宋体"/>
                <w:sz w:val="21"/>
                <w:szCs w:val="21"/>
              </w:rPr>
              <w:t>温州市豫锋精密模具有限公司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乐清市利诚五金模具有限公司</w:t>
            </w:r>
          </w:p>
        </w:tc>
        <w:tc>
          <w:tcPr>
            <w:tcW w:w="3039" w:type="dxa"/>
          </w:tcPr>
          <w:p>
            <w:pPr>
              <w:spacing w:line="360" w:lineRule="exact"/>
              <w:rPr>
                <w:rFonts w:eastAsia="宋体"/>
                <w:sz w:val="21"/>
                <w:szCs w:val="21"/>
              </w:rPr>
            </w:pPr>
            <w:r>
              <w:rPr>
                <w:rFonts w:eastAsia="宋体"/>
                <w:sz w:val="21"/>
                <w:szCs w:val="21"/>
              </w:rPr>
              <w:t>乐清市天思模具有限公司</w:t>
            </w:r>
          </w:p>
        </w:tc>
        <w:tc>
          <w:tcPr>
            <w:tcW w:w="3040" w:type="dxa"/>
          </w:tcPr>
          <w:p>
            <w:pPr>
              <w:spacing w:line="360" w:lineRule="exact"/>
              <w:rPr>
                <w:rFonts w:eastAsia="宋体"/>
                <w:sz w:val="21"/>
                <w:szCs w:val="21"/>
              </w:rPr>
            </w:pPr>
            <w:r>
              <w:rPr>
                <w:rFonts w:eastAsia="宋体"/>
                <w:sz w:val="21"/>
                <w:szCs w:val="21"/>
              </w:rPr>
              <w:t>乐清市丰辉模具有限公司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温州宝能模具有限公司</w:t>
            </w:r>
          </w:p>
        </w:tc>
        <w:tc>
          <w:tcPr>
            <w:tcW w:w="3039" w:type="dxa"/>
          </w:tcPr>
          <w:p>
            <w:pPr>
              <w:spacing w:line="360" w:lineRule="exact"/>
              <w:rPr>
                <w:rFonts w:eastAsia="宋体"/>
                <w:sz w:val="21"/>
                <w:szCs w:val="21"/>
              </w:rPr>
            </w:pPr>
            <w:r>
              <w:rPr>
                <w:rFonts w:eastAsia="宋体"/>
                <w:sz w:val="21"/>
                <w:szCs w:val="21"/>
              </w:rPr>
              <w:t>乐清市正正模具有限公司</w:t>
            </w:r>
          </w:p>
        </w:tc>
        <w:tc>
          <w:tcPr>
            <w:tcW w:w="3040" w:type="dxa"/>
          </w:tcPr>
          <w:p>
            <w:pPr>
              <w:spacing w:line="360" w:lineRule="exact"/>
              <w:rPr>
                <w:rFonts w:eastAsia="宋体"/>
                <w:sz w:val="21"/>
                <w:szCs w:val="21"/>
              </w:rPr>
            </w:pPr>
            <w:r>
              <w:rPr>
                <w:rFonts w:eastAsia="宋体"/>
                <w:sz w:val="21"/>
                <w:szCs w:val="21"/>
              </w:rPr>
              <w:t>乐清市森弘模具有限公司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乐清市益顺模具有限公司</w:t>
            </w:r>
          </w:p>
        </w:tc>
        <w:tc>
          <w:tcPr>
            <w:tcW w:w="3039" w:type="dxa"/>
          </w:tcPr>
          <w:p>
            <w:pPr>
              <w:spacing w:line="360" w:lineRule="exact"/>
              <w:rPr>
                <w:rFonts w:eastAsia="宋体"/>
                <w:sz w:val="21"/>
                <w:szCs w:val="21"/>
              </w:rPr>
            </w:pPr>
            <w:r>
              <w:rPr>
                <w:rFonts w:eastAsia="宋体"/>
                <w:sz w:val="21"/>
                <w:szCs w:val="21"/>
              </w:rPr>
              <w:t>乐清市奔兴模具有限公司</w:t>
            </w:r>
          </w:p>
        </w:tc>
        <w:tc>
          <w:tcPr>
            <w:tcW w:w="3040" w:type="dxa"/>
          </w:tcPr>
          <w:p>
            <w:pPr>
              <w:spacing w:line="360" w:lineRule="exact"/>
              <w:rPr>
                <w:rFonts w:eastAsia="宋体"/>
                <w:sz w:val="21"/>
                <w:szCs w:val="21"/>
              </w:rPr>
            </w:pPr>
            <w:r>
              <w:rPr>
                <w:rFonts w:eastAsia="宋体"/>
                <w:sz w:val="21"/>
                <w:szCs w:val="21"/>
              </w:rPr>
              <w:t>乐清市宏镭模业有限公司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温州市乐虹精密模具有限公司</w:t>
            </w:r>
          </w:p>
        </w:tc>
        <w:tc>
          <w:tcPr>
            <w:tcW w:w="3039" w:type="dxa"/>
          </w:tcPr>
          <w:p>
            <w:pPr>
              <w:spacing w:line="360" w:lineRule="exact"/>
              <w:rPr>
                <w:rFonts w:eastAsia="宋体"/>
                <w:sz w:val="21"/>
                <w:szCs w:val="21"/>
              </w:rPr>
            </w:pPr>
            <w:r>
              <w:rPr>
                <w:rFonts w:eastAsia="宋体"/>
                <w:sz w:val="21"/>
                <w:szCs w:val="21"/>
              </w:rPr>
              <w:t>乐清市晨峰模具有限公司</w:t>
            </w:r>
          </w:p>
        </w:tc>
        <w:tc>
          <w:tcPr>
            <w:tcW w:w="3040" w:type="dxa"/>
          </w:tcPr>
          <w:p>
            <w:pPr>
              <w:spacing w:line="360" w:lineRule="exact"/>
              <w:rPr>
                <w:rFonts w:eastAsia="宋体"/>
                <w:sz w:val="21"/>
                <w:szCs w:val="21"/>
              </w:rPr>
            </w:pPr>
            <w:r>
              <w:rPr>
                <w:rFonts w:eastAsia="宋体"/>
                <w:sz w:val="21"/>
                <w:szCs w:val="21"/>
              </w:rPr>
              <w:t>乐清市华柜成套模具厂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乐清贤能模具有限公司</w:t>
            </w:r>
          </w:p>
        </w:tc>
        <w:tc>
          <w:tcPr>
            <w:tcW w:w="3039" w:type="dxa"/>
          </w:tcPr>
          <w:p>
            <w:pPr>
              <w:spacing w:line="360" w:lineRule="exact"/>
              <w:rPr>
                <w:rFonts w:eastAsia="宋体"/>
                <w:sz w:val="21"/>
                <w:szCs w:val="21"/>
              </w:rPr>
            </w:pPr>
            <w:r>
              <w:rPr>
                <w:rFonts w:eastAsia="宋体"/>
                <w:sz w:val="21"/>
                <w:szCs w:val="21"/>
              </w:rPr>
              <w:t>乐清市恒诺模具有限公司</w:t>
            </w:r>
          </w:p>
        </w:tc>
        <w:tc>
          <w:tcPr>
            <w:tcW w:w="3040" w:type="dxa"/>
          </w:tcPr>
          <w:p>
            <w:pPr>
              <w:spacing w:line="360" w:lineRule="exact"/>
              <w:rPr>
                <w:rFonts w:eastAsia="宋体"/>
                <w:sz w:val="21"/>
                <w:szCs w:val="21"/>
              </w:rPr>
            </w:pPr>
            <w:r>
              <w:rPr>
                <w:rFonts w:eastAsia="宋体"/>
                <w:sz w:val="21"/>
                <w:szCs w:val="21"/>
              </w:rPr>
              <w:t>乐清睿启模具有限公司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温州高硕精密模具有限公司</w:t>
            </w:r>
          </w:p>
        </w:tc>
        <w:tc>
          <w:tcPr>
            <w:tcW w:w="3039" w:type="dxa"/>
          </w:tcPr>
          <w:p>
            <w:pPr>
              <w:spacing w:line="360" w:lineRule="exact"/>
              <w:rPr>
                <w:rFonts w:eastAsia="宋体"/>
                <w:sz w:val="21"/>
                <w:szCs w:val="21"/>
              </w:rPr>
            </w:pPr>
            <w:r>
              <w:rPr>
                <w:rFonts w:eastAsia="宋体"/>
                <w:sz w:val="21"/>
                <w:szCs w:val="21"/>
              </w:rPr>
              <w:t>乐清市久顺精密模具厂</w:t>
            </w:r>
          </w:p>
        </w:tc>
        <w:tc>
          <w:tcPr>
            <w:tcW w:w="3040" w:type="dxa"/>
          </w:tcPr>
          <w:p>
            <w:pPr>
              <w:spacing w:line="360" w:lineRule="exact"/>
              <w:rPr>
                <w:rFonts w:eastAsia="宋体"/>
                <w:sz w:val="21"/>
                <w:szCs w:val="21"/>
              </w:rPr>
            </w:pPr>
            <w:r>
              <w:rPr>
                <w:rFonts w:eastAsia="宋体"/>
                <w:sz w:val="21"/>
                <w:szCs w:val="21"/>
              </w:rPr>
              <w:t>温州利鑫模具有限公司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乐清市国精模具有限公司</w:t>
            </w:r>
          </w:p>
        </w:tc>
        <w:tc>
          <w:tcPr>
            <w:tcW w:w="3039" w:type="dxa"/>
          </w:tcPr>
          <w:p>
            <w:pPr>
              <w:spacing w:line="360" w:lineRule="exact"/>
              <w:rPr>
                <w:rFonts w:eastAsia="宋体"/>
                <w:sz w:val="21"/>
                <w:szCs w:val="21"/>
              </w:rPr>
            </w:pPr>
            <w:r>
              <w:rPr>
                <w:rFonts w:eastAsia="宋体"/>
                <w:sz w:val="21"/>
                <w:szCs w:val="21"/>
              </w:rPr>
              <w:t>乐清新锋模具制造有限公司</w:t>
            </w:r>
          </w:p>
        </w:tc>
        <w:tc>
          <w:tcPr>
            <w:tcW w:w="3040" w:type="dxa"/>
          </w:tcPr>
          <w:p>
            <w:pPr>
              <w:spacing w:line="360" w:lineRule="exact"/>
              <w:rPr>
                <w:rFonts w:eastAsia="宋体"/>
                <w:sz w:val="21"/>
                <w:szCs w:val="21"/>
              </w:rPr>
            </w:pPr>
            <w:r>
              <w:rPr>
                <w:rFonts w:eastAsia="宋体"/>
                <w:sz w:val="21"/>
                <w:szCs w:val="21"/>
              </w:rPr>
              <w:t>乐清市淏涵模具有限公司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乐清市联泰模具制造有限公司</w:t>
            </w:r>
          </w:p>
        </w:tc>
        <w:tc>
          <w:tcPr>
            <w:tcW w:w="3039" w:type="dxa"/>
          </w:tcPr>
          <w:p>
            <w:pPr>
              <w:spacing w:line="360" w:lineRule="exact"/>
              <w:rPr>
                <w:rFonts w:eastAsia="宋体"/>
                <w:sz w:val="21"/>
                <w:szCs w:val="21"/>
              </w:rPr>
            </w:pPr>
            <w:r>
              <w:rPr>
                <w:rFonts w:eastAsia="宋体"/>
                <w:sz w:val="21"/>
                <w:szCs w:val="21"/>
              </w:rPr>
              <w:t>乐清市正佳模具配件有限公司</w:t>
            </w:r>
          </w:p>
        </w:tc>
        <w:tc>
          <w:tcPr>
            <w:tcW w:w="3040" w:type="dxa"/>
          </w:tcPr>
          <w:p>
            <w:pPr>
              <w:spacing w:line="360" w:lineRule="exact"/>
              <w:rPr>
                <w:rFonts w:eastAsia="宋体"/>
                <w:sz w:val="21"/>
                <w:szCs w:val="21"/>
              </w:rPr>
            </w:pPr>
            <w:r>
              <w:rPr>
                <w:rFonts w:eastAsia="宋体"/>
                <w:sz w:val="21"/>
                <w:szCs w:val="21"/>
              </w:rPr>
              <w:t>温州市齐鑫模具有限公司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乐清市达峰模具有限公司</w:t>
            </w:r>
          </w:p>
        </w:tc>
        <w:tc>
          <w:tcPr>
            <w:tcW w:w="3039" w:type="dxa"/>
          </w:tcPr>
          <w:p>
            <w:pPr>
              <w:spacing w:line="360" w:lineRule="exact"/>
              <w:rPr>
                <w:rFonts w:eastAsia="宋体"/>
                <w:sz w:val="21"/>
                <w:szCs w:val="21"/>
              </w:rPr>
            </w:pPr>
            <w:r>
              <w:rPr>
                <w:rFonts w:eastAsia="宋体"/>
                <w:sz w:val="21"/>
                <w:szCs w:val="21"/>
              </w:rPr>
              <w:t>温州恒好模具配件有限公司</w:t>
            </w:r>
          </w:p>
        </w:tc>
        <w:tc>
          <w:tcPr>
            <w:tcW w:w="3040" w:type="dxa"/>
          </w:tcPr>
          <w:p>
            <w:pPr>
              <w:spacing w:line="360" w:lineRule="exact"/>
              <w:rPr>
                <w:rFonts w:eastAsia="宋体"/>
                <w:sz w:val="21"/>
                <w:szCs w:val="21"/>
              </w:rPr>
            </w:pPr>
            <w:r>
              <w:rPr>
                <w:rFonts w:eastAsia="宋体"/>
                <w:sz w:val="21"/>
                <w:szCs w:val="21"/>
              </w:rPr>
              <w:t>乐清市鼎康塑料模具有限公司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乐清森越精密模具有限公司</w:t>
            </w:r>
          </w:p>
        </w:tc>
        <w:tc>
          <w:tcPr>
            <w:tcW w:w="3039" w:type="dxa"/>
          </w:tcPr>
          <w:p>
            <w:pPr>
              <w:spacing w:line="360" w:lineRule="exact"/>
              <w:rPr>
                <w:rFonts w:eastAsia="宋体"/>
                <w:sz w:val="21"/>
                <w:szCs w:val="21"/>
              </w:rPr>
            </w:pPr>
            <w:r>
              <w:rPr>
                <w:rFonts w:eastAsia="宋体"/>
                <w:sz w:val="21"/>
                <w:szCs w:val="21"/>
              </w:rPr>
              <w:t>温州创跃模具科技有限公司</w:t>
            </w:r>
          </w:p>
        </w:tc>
        <w:tc>
          <w:tcPr>
            <w:tcW w:w="3040" w:type="dxa"/>
          </w:tcPr>
          <w:p>
            <w:pPr>
              <w:spacing w:line="360" w:lineRule="exact"/>
              <w:rPr>
                <w:rFonts w:eastAsia="宋体"/>
                <w:sz w:val="21"/>
                <w:szCs w:val="21"/>
              </w:rPr>
            </w:pPr>
            <w:r>
              <w:rPr>
                <w:rFonts w:eastAsia="宋体"/>
                <w:sz w:val="21"/>
                <w:szCs w:val="21"/>
              </w:rPr>
              <w:t>乐清宜嘉模具有限公司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温州市普精精密模具有限公司</w:t>
            </w:r>
          </w:p>
        </w:tc>
        <w:tc>
          <w:tcPr>
            <w:tcW w:w="3039" w:type="dxa"/>
          </w:tcPr>
          <w:p>
            <w:pPr>
              <w:spacing w:line="360" w:lineRule="exact"/>
              <w:rPr>
                <w:rFonts w:eastAsia="宋体"/>
                <w:sz w:val="21"/>
                <w:szCs w:val="21"/>
              </w:rPr>
            </w:pPr>
            <w:r>
              <w:rPr>
                <w:rFonts w:eastAsia="宋体"/>
                <w:sz w:val="21"/>
                <w:szCs w:val="21"/>
              </w:rPr>
              <w:t>乐清市宇宸模具钢有限公司</w:t>
            </w:r>
          </w:p>
        </w:tc>
        <w:tc>
          <w:tcPr>
            <w:tcW w:w="3040" w:type="dxa"/>
          </w:tcPr>
          <w:p>
            <w:pPr>
              <w:spacing w:line="360" w:lineRule="exact"/>
              <w:rPr>
                <w:rFonts w:eastAsia="宋体"/>
                <w:sz w:val="21"/>
                <w:szCs w:val="21"/>
              </w:rPr>
            </w:pPr>
            <w:r>
              <w:rPr>
                <w:rFonts w:eastAsia="宋体"/>
                <w:sz w:val="21"/>
                <w:szCs w:val="21"/>
              </w:rPr>
              <w:t>乐清市科雄模具制造有限公司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温州市衡径精密模具有限公司</w:t>
            </w:r>
          </w:p>
        </w:tc>
        <w:tc>
          <w:tcPr>
            <w:tcW w:w="3039" w:type="dxa"/>
          </w:tcPr>
          <w:p>
            <w:pPr>
              <w:spacing w:line="360" w:lineRule="exact"/>
              <w:rPr>
                <w:rFonts w:eastAsia="宋体"/>
                <w:sz w:val="21"/>
                <w:szCs w:val="21"/>
              </w:rPr>
            </w:pPr>
            <w:r>
              <w:rPr>
                <w:rFonts w:eastAsia="宋体"/>
                <w:sz w:val="21"/>
                <w:szCs w:val="21"/>
              </w:rPr>
              <w:t>乐清市浙开模具有限公司</w:t>
            </w:r>
          </w:p>
        </w:tc>
        <w:tc>
          <w:tcPr>
            <w:tcW w:w="3040" w:type="dxa"/>
          </w:tcPr>
          <w:p>
            <w:pPr>
              <w:spacing w:line="360" w:lineRule="exact"/>
              <w:rPr>
                <w:rFonts w:eastAsia="宋体"/>
                <w:sz w:val="21"/>
                <w:szCs w:val="21"/>
              </w:rPr>
            </w:pPr>
            <w:r>
              <w:rPr>
                <w:rFonts w:eastAsia="宋体"/>
                <w:sz w:val="21"/>
                <w:szCs w:val="21"/>
              </w:rPr>
              <w:t>乐清市正浩精密模具有限公司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乐清市吉泰模具有限公司</w:t>
            </w:r>
          </w:p>
        </w:tc>
        <w:tc>
          <w:tcPr>
            <w:tcW w:w="3039" w:type="dxa"/>
          </w:tcPr>
          <w:p>
            <w:pPr>
              <w:spacing w:line="360" w:lineRule="exact"/>
              <w:rPr>
                <w:rFonts w:eastAsia="宋体"/>
                <w:sz w:val="21"/>
                <w:szCs w:val="21"/>
              </w:rPr>
            </w:pPr>
            <w:r>
              <w:rPr>
                <w:rFonts w:eastAsia="宋体"/>
                <w:sz w:val="21"/>
                <w:szCs w:val="21"/>
              </w:rPr>
              <w:t>乐清市圣意五金模具有限公司</w:t>
            </w:r>
          </w:p>
        </w:tc>
        <w:tc>
          <w:tcPr>
            <w:tcW w:w="3040" w:type="dxa"/>
          </w:tcPr>
          <w:p>
            <w:pPr>
              <w:spacing w:line="360" w:lineRule="exact"/>
              <w:rPr>
                <w:rFonts w:eastAsia="宋体"/>
                <w:sz w:val="21"/>
                <w:szCs w:val="21"/>
              </w:rPr>
            </w:pPr>
            <w:r>
              <w:rPr>
                <w:rFonts w:eastAsia="宋体"/>
                <w:sz w:val="21"/>
                <w:szCs w:val="21"/>
              </w:rPr>
              <w:t>乐清市东春模具有限公司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温州人众模具有限公司</w:t>
            </w:r>
          </w:p>
        </w:tc>
        <w:tc>
          <w:tcPr>
            <w:tcW w:w="3039" w:type="dxa"/>
          </w:tcPr>
          <w:p>
            <w:pPr>
              <w:spacing w:line="360" w:lineRule="exact"/>
              <w:rPr>
                <w:rFonts w:eastAsia="宋体"/>
                <w:sz w:val="21"/>
                <w:szCs w:val="21"/>
              </w:rPr>
            </w:pPr>
            <w:r>
              <w:rPr>
                <w:rFonts w:eastAsia="宋体"/>
                <w:sz w:val="21"/>
                <w:szCs w:val="21"/>
              </w:rPr>
              <w:t>乐清市百诚模具钢有限公司</w:t>
            </w:r>
          </w:p>
        </w:tc>
        <w:tc>
          <w:tcPr>
            <w:tcW w:w="3040" w:type="dxa"/>
          </w:tcPr>
          <w:p>
            <w:pPr>
              <w:spacing w:line="360" w:lineRule="exact"/>
              <w:rPr>
                <w:rFonts w:eastAsia="宋体"/>
                <w:sz w:val="21"/>
                <w:szCs w:val="21"/>
              </w:rPr>
            </w:pPr>
            <w:r>
              <w:rPr>
                <w:rFonts w:eastAsia="宋体"/>
                <w:sz w:val="21"/>
                <w:szCs w:val="21"/>
              </w:rPr>
              <w:t>乐清市文华模具有限公司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乐清市博凯精密模具有限公司</w:t>
            </w:r>
          </w:p>
        </w:tc>
        <w:tc>
          <w:tcPr>
            <w:tcW w:w="3039" w:type="dxa"/>
          </w:tcPr>
          <w:p>
            <w:pPr>
              <w:spacing w:line="360" w:lineRule="exact"/>
              <w:rPr>
                <w:rFonts w:eastAsia="宋体"/>
                <w:sz w:val="21"/>
                <w:szCs w:val="21"/>
              </w:rPr>
            </w:pPr>
            <w:r>
              <w:rPr>
                <w:rFonts w:eastAsia="宋体"/>
                <w:sz w:val="21"/>
                <w:szCs w:val="21"/>
              </w:rPr>
              <w:t>乐清市德优模具有限公司</w:t>
            </w:r>
          </w:p>
        </w:tc>
        <w:tc>
          <w:tcPr>
            <w:tcW w:w="3040" w:type="dxa"/>
          </w:tcPr>
          <w:p>
            <w:pPr>
              <w:spacing w:line="360" w:lineRule="exact"/>
              <w:rPr>
                <w:rFonts w:eastAsia="宋体"/>
                <w:sz w:val="21"/>
                <w:szCs w:val="21"/>
              </w:rPr>
            </w:pPr>
            <w:r>
              <w:rPr>
                <w:rFonts w:eastAsia="宋体"/>
                <w:sz w:val="21"/>
                <w:szCs w:val="21"/>
              </w:rPr>
              <w:t>温州意扬模塑有限公司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温州顺一模具有限公司</w:t>
            </w:r>
          </w:p>
        </w:tc>
        <w:tc>
          <w:tcPr>
            <w:tcW w:w="3039" w:type="dxa"/>
          </w:tcPr>
          <w:p>
            <w:pPr>
              <w:spacing w:line="360" w:lineRule="exact"/>
              <w:rPr>
                <w:rFonts w:eastAsia="宋体"/>
                <w:sz w:val="21"/>
                <w:szCs w:val="21"/>
              </w:rPr>
            </w:pPr>
            <w:r>
              <w:rPr>
                <w:rFonts w:eastAsia="宋体"/>
                <w:sz w:val="21"/>
                <w:szCs w:val="21"/>
              </w:rPr>
              <w:t>乐清科迪模具有限公司</w:t>
            </w:r>
          </w:p>
        </w:tc>
        <w:tc>
          <w:tcPr>
            <w:tcW w:w="3040" w:type="dxa"/>
          </w:tcPr>
          <w:p>
            <w:pPr>
              <w:spacing w:line="360" w:lineRule="exact"/>
              <w:rPr>
                <w:rFonts w:eastAsia="宋体"/>
                <w:sz w:val="21"/>
                <w:szCs w:val="21"/>
              </w:rPr>
            </w:pPr>
            <w:r>
              <w:rPr>
                <w:rFonts w:eastAsia="宋体"/>
                <w:sz w:val="21"/>
                <w:szCs w:val="21"/>
              </w:rPr>
              <w:t>浙江上科模架有限公司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乐清市明诚模具有限公司</w:t>
            </w:r>
          </w:p>
        </w:tc>
        <w:tc>
          <w:tcPr>
            <w:tcW w:w="3039" w:type="dxa"/>
          </w:tcPr>
          <w:p>
            <w:pPr>
              <w:spacing w:line="360" w:lineRule="exact"/>
              <w:rPr>
                <w:rFonts w:eastAsia="宋体"/>
                <w:sz w:val="21"/>
                <w:szCs w:val="21"/>
              </w:rPr>
            </w:pPr>
            <w:r>
              <w:rPr>
                <w:rFonts w:eastAsia="宋体"/>
                <w:sz w:val="21"/>
                <w:szCs w:val="21"/>
              </w:rPr>
              <w:t>乐清市海俊模具有限公司</w:t>
            </w:r>
          </w:p>
        </w:tc>
        <w:tc>
          <w:tcPr>
            <w:tcW w:w="3040" w:type="dxa"/>
          </w:tcPr>
          <w:p>
            <w:pPr>
              <w:spacing w:line="360" w:lineRule="exact"/>
              <w:rPr>
                <w:rFonts w:eastAsia="宋体"/>
                <w:sz w:val="21"/>
                <w:szCs w:val="21"/>
              </w:rPr>
            </w:pPr>
            <w:r>
              <w:rPr>
                <w:rFonts w:eastAsia="宋体"/>
                <w:sz w:val="21"/>
                <w:szCs w:val="21"/>
              </w:rPr>
              <w:t>乐清市密东墨模具科技有限公司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乐清市浙力精密模具有限公司</w:t>
            </w:r>
          </w:p>
        </w:tc>
        <w:tc>
          <w:tcPr>
            <w:tcW w:w="3039" w:type="dxa"/>
          </w:tcPr>
          <w:p>
            <w:pPr>
              <w:spacing w:line="360" w:lineRule="exact"/>
              <w:rPr>
                <w:rFonts w:eastAsia="宋体"/>
                <w:sz w:val="21"/>
                <w:szCs w:val="21"/>
              </w:rPr>
            </w:pPr>
            <w:r>
              <w:rPr>
                <w:rFonts w:eastAsia="宋体"/>
                <w:sz w:val="21"/>
                <w:szCs w:val="21"/>
              </w:rPr>
              <w:t>乐清煌荣模具有限公司</w:t>
            </w:r>
          </w:p>
        </w:tc>
        <w:tc>
          <w:tcPr>
            <w:tcW w:w="3040" w:type="dxa"/>
          </w:tcPr>
          <w:p>
            <w:pPr>
              <w:spacing w:line="360" w:lineRule="exact"/>
              <w:rPr>
                <w:rFonts w:eastAsia="宋体"/>
                <w:sz w:val="21"/>
                <w:szCs w:val="21"/>
              </w:rPr>
            </w:pPr>
            <w:r>
              <w:rPr>
                <w:rFonts w:eastAsia="宋体"/>
                <w:sz w:val="21"/>
                <w:szCs w:val="21"/>
              </w:rPr>
              <w:t>乐清市力源精密模具有限公司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乐清市利玛模具厂</w:t>
            </w:r>
          </w:p>
        </w:tc>
        <w:tc>
          <w:tcPr>
            <w:tcW w:w="3039" w:type="dxa"/>
          </w:tcPr>
          <w:p>
            <w:pPr>
              <w:spacing w:line="360" w:lineRule="exact"/>
              <w:rPr>
                <w:rFonts w:eastAsia="宋体"/>
                <w:sz w:val="21"/>
                <w:szCs w:val="21"/>
              </w:rPr>
            </w:pPr>
            <w:r>
              <w:rPr>
                <w:rFonts w:eastAsia="宋体"/>
                <w:sz w:val="21"/>
                <w:szCs w:val="21"/>
              </w:rPr>
              <w:t>乐清市虹都精密模具有限公司</w:t>
            </w:r>
          </w:p>
        </w:tc>
        <w:tc>
          <w:tcPr>
            <w:tcW w:w="3040" w:type="dxa"/>
          </w:tcPr>
          <w:p>
            <w:pPr>
              <w:spacing w:line="360" w:lineRule="exact"/>
              <w:rPr>
                <w:rFonts w:eastAsia="宋体"/>
                <w:sz w:val="21"/>
                <w:szCs w:val="21"/>
              </w:rPr>
            </w:pPr>
            <w:r>
              <w:rPr>
                <w:rFonts w:eastAsia="宋体"/>
                <w:sz w:val="21"/>
                <w:szCs w:val="21"/>
              </w:rPr>
              <w:t>乐清市奕驰模具有限公司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温州鸿峰精密模具有限公司</w:t>
            </w:r>
          </w:p>
        </w:tc>
        <w:tc>
          <w:tcPr>
            <w:tcW w:w="3039" w:type="dxa"/>
          </w:tcPr>
          <w:p>
            <w:pPr>
              <w:spacing w:line="360" w:lineRule="exact"/>
              <w:rPr>
                <w:rFonts w:eastAsia="宋体"/>
                <w:sz w:val="21"/>
                <w:szCs w:val="21"/>
              </w:rPr>
            </w:pPr>
            <w:r>
              <w:rPr>
                <w:rFonts w:eastAsia="宋体"/>
                <w:sz w:val="21"/>
                <w:szCs w:val="21"/>
              </w:rPr>
              <w:t>乐清市建华塑胶模具厂</w:t>
            </w:r>
          </w:p>
        </w:tc>
        <w:tc>
          <w:tcPr>
            <w:tcW w:w="3040" w:type="dxa"/>
          </w:tcPr>
          <w:p>
            <w:pPr>
              <w:spacing w:line="360" w:lineRule="exact"/>
              <w:rPr>
                <w:rFonts w:eastAsia="宋体"/>
                <w:sz w:val="21"/>
                <w:szCs w:val="21"/>
              </w:rPr>
            </w:pPr>
            <w:r>
              <w:rPr>
                <w:rFonts w:eastAsia="宋体"/>
                <w:sz w:val="21"/>
                <w:szCs w:val="21"/>
              </w:rPr>
              <w:t>乐清市凯晟精密模具有限公司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温州华威模架科技有限公司</w:t>
            </w:r>
          </w:p>
        </w:tc>
        <w:tc>
          <w:tcPr>
            <w:tcW w:w="3039" w:type="dxa"/>
          </w:tcPr>
          <w:p>
            <w:pPr>
              <w:spacing w:line="360" w:lineRule="exact"/>
              <w:rPr>
                <w:rFonts w:eastAsia="宋体"/>
                <w:sz w:val="21"/>
                <w:szCs w:val="21"/>
              </w:rPr>
            </w:pPr>
            <w:r>
              <w:rPr>
                <w:rFonts w:eastAsia="宋体"/>
                <w:sz w:val="21"/>
                <w:szCs w:val="21"/>
              </w:rPr>
              <w:t>乐清鸿远模具有限公司</w:t>
            </w:r>
          </w:p>
        </w:tc>
        <w:tc>
          <w:tcPr>
            <w:tcW w:w="3040" w:type="dxa"/>
          </w:tcPr>
          <w:p>
            <w:pPr>
              <w:spacing w:line="360" w:lineRule="exact"/>
              <w:rPr>
                <w:rFonts w:eastAsia="宋体"/>
                <w:sz w:val="21"/>
                <w:szCs w:val="21"/>
              </w:rPr>
            </w:pPr>
            <w:r>
              <w:rPr>
                <w:rFonts w:eastAsia="宋体"/>
                <w:sz w:val="21"/>
                <w:szCs w:val="21"/>
              </w:rPr>
              <w:t>乐清市北白象红平模具厂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乐清市科派模具有限公司</w:t>
            </w:r>
          </w:p>
        </w:tc>
        <w:tc>
          <w:tcPr>
            <w:tcW w:w="3039" w:type="dxa"/>
          </w:tcPr>
          <w:p>
            <w:pPr>
              <w:spacing w:line="360" w:lineRule="exact"/>
              <w:rPr>
                <w:rFonts w:eastAsia="宋体"/>
                <w:sz w:val="21"/>
                <w:szCs w:val="21"/>
              </w:rPr>
            </w:pPr>
            <w:r>
              <w:rPr>
                <w:rFonts w:eastAsia="宋体"/>
                <w:spacing w:val="-6"/>
                <w:sz w:val="21"/>
                <w:szCs w:val="21"/>
              </w:rPr>
              <w:t>乐清市志升模具材料配件有限公司</w:t>
            </w:r>
          </w:p>
        </w:tc>
        <w:tc>
          <w:tcPr>
            <w:tcW w:w="3040" w:type="dxa"/>
          </w:tcPr>
          <w:p>
            <w:pPr>
              <w:spacing w:line="360" w:lineRule="exact"/>
              <w:rPr>
                <w:rFonts w:eastAsia="宋体"/>
                <w:sz w:val="21"/>
                <w:szCs w:val="21"/>
              </w:rPr>
            </w:pPr>
            <w:r>
              <w:rPr>
                <w:rFonts w:eastAsia="宋体"/>
                <w:sz w:val="21"/>
                <w:szCs w:val="21"/>
              </w:rPr>
              <w:t>乐清鸿途精密模具有限责任公司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温州灏灏模塑有限公司</w:t>
            </w:r>
          </w:p>
        </w:tc>
        <w:tc>
          <w:tcPr>
            <w:tcW w:w="3039" w:type="dxa"/>
          </w:tcPr>
          <w:p>
            <w:pPr>
              <w:spacing w:line="360" w:lineRule="exact"/>
              <w:rPr>
                <w:rFonts w:eastAsia="宋体"/>
                <w:sz w:val="21"/>
                <w:szCs w:val="21"/>
              </w:rPr>
            </w:pPr>
            <w:r>
              <w:rPr>
                <w:rFonts w:eastAsia="宋体"/>
                <w:sz w:val="21"/>
                <w:szCs w:val="21"/>
              </w:rPr>
              <w:t>乐清市振成模具有限公司</w:t>
            </w:r>
          </w:p>
        </w:tc>
        <w:tc>
          <w:tcPr>
            <w:tcW w:w="3040" w:type="dxa"/>
          </w:tcPr>
          <w:p>
            <w:pPr>
              <w:spacing w:line="360" w:lineRule="exact"/>
              <w:rPr>
                <w:rFonts w:eastAsia="宋体"/>
                <w:sz w:val="21"/>
                <w:szCs w:val="21"/>
              </w:rPr>
            </w:pPr>
            <w:r>
              <w:rPr>
                <w:rFonts w:eastAsia="宋体"/>
                <w:sz w:val="21"/>
                <w:szCs w:val="21"/>
              </w:rPr>
              <w:t>乐清市精捷精密模具有限公司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乐清市王者模具科技有限公司</w:t>
            </w:r>
          </w:p>
        </w:tc>
        <w:tc>
          <w:tcPr>
            <w:tcW w:w="3039" w:type="dxa"/>
          </w:tcPr>
          <w:p>
            <w:pPr>
              <w:spacing w:line="360" w:lineRule="exact"/>
              <w:rPr>
                <w:rFonts w:eastAsia="宋体"/>
                <w:sz w:val="21"/>
                <w:szCs w:val="21"/>
              </w:rPr>
            </w:pPr>
            <w:r>
              <w:rPr>
                <w:rFonts w:eastAsia="宋体"/>
                <w:sz w:val="21"/>
                <w:szCs w:val="21"/>
              </w:rPr>
              <w:t>温州叙利模具有限公司</w:t>
            </w:r>
          </w:p>
        </w:tc>
        <w:tc>
          <w:tcPr>
            <w:tcW w:w="3040" w:type="dxa"/>
          </w:tcPr>
          <w:p>
            <w:pPr>
              <w:spacing w:line="360" w:lineRule="exact"/>
              <w:rPr>
                <w:rFonts w:eastAsia="宋体"/>
                <w:sz w:val="21"/>
                <w:szCs w:val="21"/>
              </w:rPr>
            </w:pPr>
            <w:r>
              <w:rPr>
                <w:rFonts w:eastAsia="宋体"/>
                <w:sz w:val="21"/>
                <w:szCs w:val="21"/>
              </w:rPr>
              <w:t>乐清市虞东精密模具有限公司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乐清永宏模具有限公司</w:t>
            </w:r>
          </w:p>
        </w:tc>
        <w:tc>
          <w:tcPr>
            <w:tcW w:w="3039" w:type="dxa"/>
          </w:tcPr>
          <w:p>
            <w:pPr>
              <w:spacing w:line="360" w:lineRule="exact"/>
              <w:rPr>
                <w:rFonts w:eastAsia="宋体"/>
                <w:sz w:val="21"/>
                <w:szCs w:val="21"/>
              </w:rPr>
            </w:pPr>
            <w:r>
              <w:rPr>
                <w:rFonts w:eastAsia="宋体"/>
                <w:sz w:val="21"/>
                <w:szCs w:val="21"/>
              </w:rPr>
              <w:t>乐清市中菱模塑有限公司</w:t>
            </w:r>
          </w:p>
        </w:tc>
        <w:tc>
          <w:tcPr>
            <w:tcW w:w="3040" w:type="dxa"/>
          </w:tcPr>
          <w:p>
            <w:pPr>
              <w:spacing w:line="360" w:lineRule="exact"/>
              <w:rPr>
                <w:rFonts w:eastAsia="宋体"/>
                <w:sz w:val="21"/>
                <w:szCs w:val="21"/>
              </w:rPr>
            </w:pPr>
            <w:r>
              <w:rPr>
                <w:rFonts w:eastAsia="宋体"/>
                <w:sz w:val="21"/>
                <w:szCs w:val="21"/>
              </w:rPr>
              <w:t>乐清市宇程模具制造有限公司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乐清友智模具有限公司</w:t>
            </w:r>
          </w:p>
        </w:tc>
        <w:tc>
          <w:tcPr>
            <w:tcW w:w="3039" w:type="dxa"/>
          </w:tcPr>
          <w:p>
            <w:pPr>
              <w:spacing w:line="360" w:lineRule="exact"/>
              <w:rPr>
                <w:rFonts w:eastAsia="宋体"/>
                <w:sz w:val="21"/>
                <w:szCs w:val="21"/>
              </w:rPr>
            </w:pPr>
            <w:r>
              <w:rPr>
                <w:rFonts w:eastAsia="宋体"/>
                <w:sz w:val="21"/>
                <w:szCs w:val="21"/>
              </w:rPr>
              <w:t>浙江特立智能模具制造有限公司</w:t>
            </w:r>
          </w:p>
        </w:tc>
        <w:tc>
          <w:tcPr>
            <w:tcW w:w="3040" w:type="dxa"/>
          </w:tcPr>
          <w:p>
            <w:pPr>
              <w:spacing w:line="360" w:lineRule="exact"/>
              <w:rPr>
                <w:rFonts w:eastAsia="宋体"/>
                <w:sz w:val="21"/>
                <w:szCs w:val="21"/>
              </w:rPr>
            </w:pPr>
            <w:r>
              <w:rPr>
                <w:rFonts w:eastAsia="宋体"/>
                <w:sz w:val="21"/>
                <w:szCs w:val="21"/>
              </w:rPr>
              <w:t>乐清市伟达模具有限公司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温州黔程精密模具有限公司</w:t>
            </w:r>
          </w:p>
        </w:tc>
        <w:tc>
          <w:tcPr>
            <w:tcW w:w="3039" w:type="dxa"/>
          </w:tcPr>
          <w:p>
            <w:pPr>
              <w:spacing w:line="360" w:lineRule="exact"/>
              <w:rPr>
                <w:rFonts w:eastAsia="宋体"/>
                <w:sz w:val="21"/>
                <w:szCs w:val="21"/>
              </w:rPr>
            </w:pPr>
            <w:r>
              <w:rPr>
                <w:rFonts w:eastAsia="宋体"/>
                <w:sz w:val="21"/>
                <w:szCs w:val="21"/>
              </w:rPr>
              <w:t>乐清市建树模具有限公司</w:t>
            </w:r>
          </w:p>
        </w:tc>
        <w:tc>
          <w:tcPr>
            <w:tcW w:w="3040" w:type="dxa"/>
          </w:tcPr>
          <w:p>
            <w:pPr>
              <w:spacing w:line="360" w:lineRule="exact"/>
              <w:rPr>
                <w:rFonts w:eastAsia="宋体"/>
                <w:sz w:val="21"/>
                <w:szCs w:val="21"/>
              </w:rPr>
            </w:pPr>
            <w:r>
              <w:rPr>
                <w:rFonts w:eastAsia="宋体"/>
                <w:sz w:val="21"/>
                <w:szCs w:val="21"/>
              </w:rPr>
              <w:t>乐清市捷大模具有限公司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乐清市鑫诚模具厂</w:t>
            </w:r>
          </w:p>
        </w:tc>
        <w:tc>
          <w:tcPr>
            <w:tcW w:w="3039" w:type="dxa"/>
          </w:tcPr>
          <w:p>
            <w:pPr>
              <w:spacing w:line="360" w:lineRule="exact"/>
              <w:rPr>
                <w:rFonts w:eastAsia="宋体"/>
                <w:sz w:val="21"/>
                <w:szCs w:val="21"/>
              </w:rPr>
            </w:pPr>
            <w:r>
              <w:rPr>
                <w:rFonts w:eastAsia="宋体"/>
                <w:sz w:val="21"/>
                <w:szCs w:val="21"/>
              </w:rPr>
              <w:t>乐清市习虹模具有限公司</w:t>
            </w:r>
          </w:p>
        </w:tc>
        <w:tc>
          <w:tcPr>
            <w:tcW w:w="3040" w:type="dxa"/>
          </w:tcPr>
          <w:p>
            <w:pPr>
              <w:spacing w:line="360" w:lineRule="exact"/>
              <w:rPr>
                <w:rFonts w:eastAsia="宋体"/>
                <w:sz w:val="21"/>
                <w:szCs w:val="21"/>
              </w:rPr>
            </w:pPr>
            <w:r>
              <w:rPr>
                <w:rFonts w:eastAsia="宋体"/>
                <w:sz w:val="21"/>
                <w:szCs w:val="21"/>
              </w:rPr>
              <w:t>乐清超一模具有限公司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乐清市瑞佳模具有限公司</w:t>
            </w:r>
          </w:p>
        </w:tc>
        <w:tc>
          <w:tcPr>
            <w:tcW w:w="3039" w:type="dxa"/>
          </w:tcPr>
          <w:p>
            <w:pPr>
              <w:spacing w:line="360" w:lineRule="exact"/>
              <w:rPr>
                <w:rFonts w:eastAsia="宋体"/>
                <w:sz w:val="21"/>
                <w:szCs w:val="21"/>
              </w:rPr>
            </w:pPr>
            <w:r>
              <w:rPr>
                <w:rFonts w:eastAsia="宋体"/>
                <w:sz w:val="21"/>
                <w:szCs w:val="21"/>
              </w:rPr>
              <w:t>乐清懿腾模具有限公司</w:t>
            </w:r>
          </w:p>
        </w:tc>
        <w:tc>
          <w:tcPr>
            <w:tcW w:w="3040" w:type="dxa"/>
          </w:tcPr>
          <w:p>
            <w:pPr>
              <w:spacing w:line="360" w:lineRule="exact"/>
              <w:rPr>
                <w:rFonts w:eastAsia="宋体"/>
                <w:sz w:val="21"/>
                <w:szCs w:val="21"/>
              </w:rPr>
            </w:pPr>
            <w:r>
              <w:rPr>
                <w:rFonts w:eastAsia="宋体"/>
                <w:sz w:val="21"/>
                <w:szCs w:val="21"/>
              </w:rPr>
              <w:t>乐清双凯模具厂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温州市众合模具有限公司</w:t>
            </w:r>
          </w:p>
        </w:tc>
        <w:tc>
          <w:tcPr>
            <w:tcW w:w="3039" w:type="dxa"/>
          </w:tcPr>
          <w:p>
            <w:pPr>
              <w:spacing w:line="360" w:lineRule="exact"/>
              <w:rPr>
                <w:rFonts w:eastAsia="宋体"/>
                <w:sz w:val="21"/>
                <w:szCs w:val="21"/>
              </w:rPr>
            </w:pPr>
            <w:r>
              <w:rPr>
                <w:rFonts w:eastAsia="宋体"/>
                <w:sz w:val="21"/>
                <w:szCs w:val="21"/>
              </w:rPr>
              <w:t>温州川舟模具有限公司</w:t>
            </w:r>
          </w:p>
        </w:tc>
        <w:tc>
          <w:tcPr>
            <w:tcW w:w="3040" w:type="dxa"/>
          </w:tcPr>
          <w:p>
            <w:pPr>
              <w:spacing w:line="360" w:lineRule="exact"/>
              <w:rPr>
                <w:rFonts w:eastAsia="宋体"/>
                <w:sz w:val="21"/>
                <w:szCs w:val="21"/>
              </w:rPr>
            </w:pPr>
            <w:r>
              <w:rPr>
                <w:rFonts w:eastAsia="宋体"/>
                <w:sz w:val="21"/>
                <w:szCs w:val="21"/>
              </w:rPr>
              <w:t>温州百事达模具制造有限公司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乐清市恒昌模具特钢有限公司</w:t>
            </w:r>
          </w:p>
        </w:tc>
        <w:tc>
          <w:tcPr>
            <w:tcW w:w="3039" w:type="dxa"/>
          </w:tcPr>
          <w:p>
            <w:pPr>
              <w:spacing w:line="360" w:lineRule="exact"/>
              <w:rPr>
                <w:rFonts w:eastAsia="宋体"/>
                <w:sz w:val="21"/>
                <w:szCs w:val="21"/>
              </w:rPr>
            </w:pPr>
            <w:r>
              <w:rPr>
                <w:rFonts w:eastAsia="宋体"/>
                <w:sz w:val="21"/>
                <w:szCs w:val="21"/>
              </w:rPr>
              <w:t>乐清市亿德模具有限公司</w:t>
            </w:r>
          </w:p>
        </w:tc>
        <w:tc>
          <w:tcPr>
            <w:tcW w:w="3040" w:type="dxa"/>
          </w:tcPr>
          <w:p>
            <w:pPr>
              <w:spacing w:line="360" w:lineRule="exact"/>
              <w:rPr>
                <w:rFonts w:eastAsia="宋体"/>
                <w:sz w:val="21"/>
                <w:szCs w:val="21"/>
              </w:rPr>
            </w:pPr>
            <w:r>
              <w:rPr>
                <w:rFonts w:eastAsia="宋体"/>
                <w:sz w:val="21"/>
                <w:szCs w:val="21"/>
              </w:rPr>
              <w:t>乐清市妙光模具材料有限公司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乐清市宇华模具有限公司</w:t>
            </w:r>
          </w:p>
        </w:tc>
        <w:tc>
          <w:tcPr>
            <w:tcW w:w="3039" w:type="dxa"/>
          </w:tcPr>
          <w:p>
            <w:pPr>
              <w:spacing w:line="360" w:lineRule="exact"/>
              <w:rPr>
                <w:rFonts w:eastAsia="宋体"/>
                <w:sz w:val="21"/>
                <w:szCs w:val="21"/>
              </w:rPr>
            </w:pPr>
            <w:r>
              <w:rPr>
                <w:rFonts w:eastAsia="宋体"/>
                <w:sz w:val="21"/>
                <w:szCs w:val="21"/>
              </w:rPr>
              <w:t>乐清市兴益模具厂</w:t>
            </w:r>
          </w:p>
        </w:tc>
        <w:tc>
          <w:tcPr>
            <w:tcW w:w="3040" w:type="dxa"/>
          </w:tcPr>
          <w:p>
            <w:pPr>
              <w:spacing w:line="360" w:lineRule="exact"/>
              <w:rPr>
                <w:rFonts w:eastAsia="宋体"/>
                <w:sz w:val="21"/>
                <w:szCs w:val="21"/>
              </w:rPr>
            </w:pPr>
            <w:r>
              <w:rPr>
                <w:rFonts w:eastAsia="宋体"/>
                <w:sz w:val="21"/>
                <w:szCs w:val="21"/>
              </w:rPr>
              <w:t>乐清市华达机械模具厂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乐清市祥元标准件模具厂</w:t>
            </w:r>
          </w:p>
        </w:tc>
        <w:tc>
          <w:tcPr>
            <w:tcW w:w="3039" w:type="dxa"/>
          </w:tcPr>
          <w:p>
            <w:pPr>
              <w:spacing w:line="360" w:lineRule="exact"/>
              <w:rPr>
                <w:rFonts w:eastAsia="宋体"/>
                <w:sz w:val="21"/>
                <w:szCs w:val="21"/>
              </w:rPr>
            </w:pPr>
            <w:r>
              <w:rPr>
                <w:rFonts w:eastAsia="宋体"/>
                <w:sz w:val="21"/>
                <w:szCs w:val="21"/>
              </w:rPr>
              <w:t>温州鼎韧模具制造有限公司</w:t>
            </w:r>
          </w:p>
        </w:tc>
        <w:tc>
          <w:tcPr>
            <w:tcW w:w="3040" w:type="dxa"/>
          </w:tcPr>
          <w:p>
            <w:pPr>
              <w:spacing w:line="360" w:lineRule="exact"/>
              <w:rPr>
                <w:rFonts w:eastAsia="宋体"/>
                <w:sz w:val="21"/>
                <w:szCs w:val="21"/>
              </w:rPr>
            </w:pPr>
            <w:r>
              <w:rPr>
                <w:rFonts w:eastAsia="宋体"/>
                <w:sz w:val="21"/>
                <w:szCs w:val="21"/>
              </w:rPr>
              <w:t>乐清市优升模具有限公司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温州精汉模具有限公司</w:t>
            </w:r>
          </w:p>
        </w:tc>
        <w:tc>
          <w:tcPr>
            <w:tcW w:w="3039" w:type="dxa"/>
          </w:tcPr>
          <w:p>
            <w:pPr>
              <w:spacing w:line="360" w:lineRule="exact"/>
              <w:rPr>
                <w:rFonts w:eastAsia="宋体"/>
                <w:sz w:val="21"/>
                <w:szCs w:val="21"/>
              </w:rPr>
            </w:pPr>
            <w:r>
              <w:rPr>
                <w:rFonts w:eastAsia="宋体"/>
                <w:spacing w:val="-6"/>
                <w:sz w:val="21"/>
                <w:szCs w:val="21"/>
              </w:rPr>
              <w:t>乐清市天翊精密模具科技有限公司</w:t>
            </w:r>
          </w:p>
        </w:tc>
        <w:tc>
          <w:tcPr>
            <w:tcW w:w="3040" w:type="dxa"/>
          </w:tcPr>
          <w:p>
            <w:pPr>
              <w:spacing w:line="360" w:lineRule="exact"/>
              <w:rPr>
                <w:rFonts w:eastAsia="宋体"/>
                <w:sz w:val="21"/>
                <w:szCs w:val="21"/>
              </w:rPr>
            </w:pPr>
            <w:r>
              <w:rPr>
                <w:rFonts w:eastAsia="宋体"/>
                <w:sz w:val="21"/>
                <w:szCs w:val="21"/>
              </w:rPr>
              <w:t>乐清市创精模具有限公司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乐清成保模具制造有限公司</w:t>
            </w:r>
          </w:p>
        </w:tc>
        <w:tc>
          <w:tcPr>
            <w:tcW w:w="3039" w:type="dxa"/>
          </w:tcPr>
          <w:p>
            <w:pPr>
              <w:spacing w:line="360" w:lineRule="exact"/>
              <w:rPr>
                <w:rFonts w:eastAsia="宋体"/>
                <w:sz w:val="21"/>
                <w:szCs w:val="21"/>
              </w:rPr>
            </w:pPr>
            <w:r>
              <w:rPr>
                <w:rFonts w:eastAsia="宋体"/>
                <w:sz w:val="21"/>
                <w:szCs w:val="21"/>
              </w:rPr>
              <w:t>乐清市信动精密模具有限公司</w:t>
            </w:r>
          </w:p>
        </w:tc>
        <w:tc>
          <w:tcPr>
            <w:tcW w:w="3040" w:type="dxa"/>
          </w:tcPr>
          <w:p>
            <w:pPr>
              <w:spacing w:line="360" w:lineRule="exact"/>
              <w:rPr>
                <w:rFonts w:eastAsia="宋体"/>
                <w:sz w:val="21"/>
                <w:szCs w:val="21"/>
              </w:rPr>
            </w:pPr>
            <w:r>
              <w:rPr>
                <w:rFonts w:eastAsia="宋体"/>
                <w:sz w:val="21"/>
                <w:szCs w:val="21"/>
              </w:rPr>
              <w:t>乐清市海永模具钢有限公司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乐清市一鑫模具有限公司</w:t>
            </w:r>
          </w:p>
        </w:tc>
        <w:tc>
          <w:tcPr>
            <w:tcW w:w="3039" w:type="dxa"/>
          </w:tcPr>
          <w:p>
            <w:pPr>
              <w:spacing w:line="360" w:lineRule="exact"/>
              <w:rPr>
                <w:rFonts w:eastAsia="宋体"/>
                <w:sz w:val="21"/>
                <w:szCs w:val="21"/>
              </w:rPr>
            </w:pPr>
            <w:r>
              <w:rPr>
                <w:rFonts w:eastAsia="宋体"/>
                <w:sz w:val="21"/>
                <w:szCs w:val="21"/>
              </w:rPr>
              <w:t>乐清市泓佳精密模具厂</w:t>
            </w:r>
          </w:p>
        </w:tc>
        <w:tc>
          <w:tcPr>
            <w:tcW w:w="3040" w:type="dxa"/>
          </w:tcPr>
          <w:p>
            <w:pPr>
              <w:spacing w:line="360" w:lineRule="exact"/>
              <w:rPr>
                <w:rFonts w:eastAsia="宋体"/>
                <w:sz w:val="21"/>
                <w:szCs w:val="21"/>
              </w:rPr>
            </w:pPr>
            <w:r>
              <w:rPr>
                <w:rFonts w:eastAsia="宋体"/>
                <w:sz w:val="21"/>
                <w:szCs w:val="21"/>
              </w:rPr>
              <w:t>乐清海毅精密模具科技有限公司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乐清市博伊奥模具科技有限公司</w:t>
            </w:r>
          </w:p>
        </w:tc>
        <w:tc>
          <w:tcPr>
            <w:tcW w:w="3039" w:type="dxa"/>
          </w:tcPr>
          <w:p>
            <w:pPr>
              <w:spacing w:line="360" w:lineRule="exact"/>
              <w:rPr>
                <w:rFonts w:eastAsia="宋体"/>
                <w:sz w:val="21"/>
                <w:szCs w:val="21"/>
              </w:rPr>
            </w:pPr>
            <w:r>
              <w:rPr>
                <w:rFonts w:eastAsia="宋体"/>
                <w:sz w:val="21"/>
                <w:szCs w:val="21"/>
              </w:rPr>
              <w:t>乐清市佑西精密模具有限公司</w:t>
            </w:r>
          </w:p>
        </w:tc>
        <w:tc>
          <w:tcPr>
            <w:tcW w:w="3040" w:type="dxa"/>
          </w:tcPr>
          <w:p>
            <w:pPr>
              <w:spacing w:line="360" w:lineRule="exact"/>
              <w:rPr>
                <w:rFonts w:eastAsia="宋体"/>
                <w:sz w:val="21"/>
                <w:szCs w:val="21"/>
              </w:rPr>
            </w:pPr>
            <w:r>
              <w:rPr>
                <w:rFonts w:eastAsia="宋体"/>
                <w:sz w:val="21"/>
                <w:szCs w:val="21"/>
              </w:rPr>
              <w:t>乐清市诚金模具制造有限公司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乐清市祥励模具有限公司</w:t>
            </w:r>
          </w:p>
        </w:tc>
        <w:tc>
          <w:tcPr>
            <w:tcW w:w="3039" w:type="dxa"/>
          </w:tcPr>
          <w:p>
            <w:pPr>
              <w:spacing w:line="360" w:lineRule="exact"/>
              <w:rPr>
                <w:rFonts w:eastAsia="宋体"/>
                <w:sz w:val="21"/>
                <w:szCs w:val="21"/>
              </w:rPr>
            </w:pPr>
            <w:r>
              <w:rPr>
                <w:rFonts w:eastAsia="宋体"/>
                <w:sz w:val="21"/>
                <w:szCs w:val="21"/>
              </w:rPr>
              <w:t>温州市和盛模具科技有限公司</w:t>
            </w:r>
          </w:p>
        </w:tc>
        <w:tc>
          <w:tcPr>
            <w:tcW w:w="3040" w:type="dxa"/>
          </w:tcPr>
          <w:p>
            <w:pPr>
              <w:spacing w:line="360" w:lineRule="exact"/>
              <w:rPr>
                <w:rFonts w:eastAsia="宋体"/>
                <w:sz w:val="21"/>
                <w:szCs w:val="21"/>
              </w:rPr>
            </w:pPr>
            <w:r>
              <w:rPr>
                <w:rFonts w:eastAsia="宋体"/>
                <w:sz w:val="21"/>
                <w:szCs w:val="21"/>
              </w:rPr>
              <w:t>乐清市创佳五金模具有限公司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乐清市垚达模具有限公司</w:t>
            </w:r>
          </w:p>
        </w:tc>
        <w:tc>
          <w:tcPr>
            <w:tcW w:w="3039" w:type="dxa"/>
          </w:tcPr>
          <w:p>
            <w:pPr>
              <w:spacing w:line="360" w:lineRule="exact"/>
              <w:rPr>
                <w:rFonts w:eastAsia="宋体"/>
                <w:sz w:val="21"/>
                <w:szCs w:val="21"/>
              </w:rPr>
            </w:pPr>
            <w:r>
              <w:rPr>
                <w:rFonts w:eastAsia="宋体"/>
                <w:sz w:val="21"/>
                <w:szCs w:val="21"/>
              </w:rPr>
              <w:t>乐清家林模业有限公司</w:t>
            </w:r>
          </w:p>
        </w:tc>
        <w:tc>
          <w:tcPr>
            <w:tcW w:w="3040" w:type="dxa"/>
          </w:tcPr>
          <w:p>
            <w:pPr>
              <w:spacing w:line="360" w:lineRule="exact"/>
              <w:rPr>
                <w:rFonts w:eastAsia="宋体"/>
                <w:sz w:val="21"/>
                <w:szCs w:val="21"/>
              </w:rPr>
            </w:pPr>
            <w:r>
              <w:rPr>
                <w:rFonts w:eastAsia="宋体"/>
                <w:sz w:val="21"/>
                <w:szCs w:val="21"/>
              </w:rPr>
              <w:t>乐清市拓腾模具有限公司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温州诚佳精密模具有限公司</w:t>
            </w:r>
          </w:p>
        </w:tc>
        <w:tc>
          <w:tcPr>
            <w:tcW w:w="3039" w:type="dxa"/>
          </w:tcPr>
          <w:p>
            <w:pPr>
              <w:spacing w:line="360" w:lineRule="exact"/>
              <w:rPr>
                <w:rFonts w:eastAsia="宋体"/>
                <w:sz w:val="21"/>
                <w:szCs w:val="21"/>
              </w:rPr>
            </w:pPr>
            <w:r>
              <w:rPr>
                <w:rFonts w:eastAsia="宋体"/>
                <w:sz w:val="21"/>
                <w:szCs w:val="21"/>
              </w:rPr>
              <w:t>璟鸿模具科技（ 温州） 有限公司</w:t>
            </w:r>
          </w:p>
        </w:tc>
        <w:tc>
          <w:tcPr>
            <w:tcW w:w="3040" w:type="dxa"/>
          </w:tcPr>
          <w:p>
            <w:pPr>
              <w:spacing w:line="360" w:lineRule="exact"/>
              <w:rPr>
                <w:rFonts w:eastAsia="宋体"/>
                <w:sz w:val="21"/>
                <w:szCs w:val="21"/>
              </w:rPr>
            </w:pPr>
            <w:r>
              <w:rPr>
                <w:rFonts w:eastAsia="宋体"/>
                <w:sz w:val="21"/>
                <w:szCs w:val="21"/>
              </w:rPr>
              <w:t>乐清市连氏模具有限公司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乐清市成瑞精密模具有限公司</w:t>
            </w:r>
          </w:p>
        </w:tc>
        <w:tc>
          <w:tcPr>
            <w:tcW w:w="3039" w:type="dxa"/>
          </w:tcPr>
          <w:p>
            <w:pPr>
              <w:spacing w:line="360" w:lineRule="exact"/>
              <w:rPr>
                <w:rFonts w:eastAsia="宋体"/>
                <w:sz w:val="21"/>
                <w:szCs w:val="21"/>
              </w:rPr>
            </w:pPr>
            <w:r>
              <w:rPr>
                <w:rFonts w:eastAsia="宋体"/>
                <w:sz w:val="21"/>
                <w:szCs w:val="21"/>
              </w:rPr>
              <w:t>乐清市众拓模具有限公司</w:t>
            </w:r>
          </w:p>
        </w:tc>
        <w:tc>
          <w:tcPr>
            <w:tcW w:w="3040" w:type="dxa"/>
          </w:tcPr>
          <w:p>
            <w:pPr>
              <w:spacing w:line="360" w:lineRule="exact"/>
              <w:rPr>
                <w:rFonts w:eastAsia="宋体"/>
                <w:sz w:val="21"/>
                <w:szCs w:val="21"/>
              </w:rPr>
            </w:pPr>
            <w:r>
              <w:rPr>
                <w:rFonts w:eastAsia="宋体"/>
                <w:sz w:val="21"/>
                <w:szCs w:val="21"/>
              </w:rPr>
              <w:t>乐清宏芸精密模具有限公司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温州精卓模具科技有限公司</w:t>
            </w:r>
          </w:p>
        </w:tc>
        <w:tc>
          <w:tcPr>
            <w:tcW w:w="3039" w:type="dxa"/>
          </w:tcPr>
          <w:p>
            <w:pPr>
              <w:spacing w:line="360" w:lineRule="exact"/>
              <w:rPr>
                <w:rFonts w:eastAsia="宋体"/>
                <w:sz w:val="21"/>
                <w:szCs w:val="21"/>
              </w:rPr>
            </w:pPr>
            <w:r>
              <w:rPr>
                <w:rFonts w:eastAsia="宋体"/>
                <w:sz w:val="21"/>
                <w:szCs w:val="21"/>
              </w:rPr>
              <w:t>温州博纳精密模具有限公司</w:t>
            </w:r>
          </w:p>
        </w:tc>
        <w:tc>
          <w:tcPr>
            <w:tcW w:w="3040" w:type="dxa"/>
          </w:tcPr>
          <w:p>
            <w:pPr>
              <w:spacing w:line="360" w:lineRule="exact"/>
              <w:rPr>
                <w:rFonts w:eastAsia="宋体"/>
                <w:sz w:val="21"/>
                <w:szCs w:val="21"/>
              </w:rPr>
            </w:pPr>
            <w:r>
              <w:rPr>
                <w:rFonts w:eastAsia="宋体"/>
                <w:sz w:val="21"/>
                <w:szCs w:val="21"/>
              </w:rPr>
              <w:t>温州市艺诺塑模有限公司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乐清市创达模具加工厂</w:t>
            </w:r>
          </w:p>
        </w:tc>
        <w:tc>
          <w:tcPr>
            <w:tcW w:w="3039" w:type="dxa"/>
          </w:tcPr>
          <w:p>
            <w:pPr>
              <w:spacing w:line="360" w:lineRule="exact"/>
              <w:rPr>
                <w:rFonts w:eastAsia="宋体"/>
                <w:sz w:val="21"/>
                <w:szCs w:val="21"/>
              </w:rPr>
            </w:pPr>
            <w:r>
              <w:rPr>
                <w:rFonts w:eastAsia="宋体"/>
                <w:sz w:val="21"/>
                <w:szCs w:val="21"/>
              </w:rPr>
              <w:t>乐清市宏业模具有限公司</w:t>
            </w:r>
          </w:p>
        </w:tc>
        <w:tc>
          <w:tcPr>
            <w:tcW w:w="3040" w:type="dxa"/>
          </w:tcPr>
          <w:p>
            <w:pPr>
              <w:spacing w:line="360" w:lineRule="exact"/>
              <w:rPr>
                <w:rFonts w:eastAsia="宋体"/>
                <w:sz w:val="21"/>
                <w:szCs w:val="21"/>
              </w:rPr>
            </w:pPr>
            <w:r>
              <w:rPr>
                <w:rFonts w:eastAsia="宋体"/>
                <w:sz w:val="21"/>
                <w:szCs w:val="21"/>
              </w:rPr>
              <w:t>温州君柏模具科技有限公司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乐清忠宏模具有限公司</w:t>
            </w:r>
          </w:p>
        </w:tc>
        <w:tc>
          <w:tcPr>
            <w:tcW w:w="3039" w:type="dxa"/>
          </w:tcPr>
          <w:p>
            <w:pPr>
              <w:spacing w:line="360" w:lineRule="exact"/>
              <w:rPr>
                <w:rFonts w:eastAsia="宋体"/>
                <w:sz w:val="21"/>
                <w:szCs w:val="21"/>
              </w:rPr>
            </w:pPr>
            <w:r>
              <w:rPr>
                <w:rFonts w:eastAsia="宋体"/>
                <w:sz w:val="21"/>
                <w:szCs w:val="21"/>
              </w:rPr>
              <w:t>乐清市昊凯精密模具有限公司</w:t>
            </w:r>
          </w:p>
        </w:tc>
        <w:tc>
          <w:tcPr>
            <w:tcW w:w="3040" w:type="dxa"/>
          </w:tcPr>
          <w:p>
            <w:pPr>
              <w:spacing w:line="360" w:lineRule="exact"/>
              <w:rPr>
                <w:rFonts w:eastAsia="宋体"/>
                <w:sz w:val="21"/>
                <w:szCs w:val="21"/>
              </w:rPr>
            </w:pPr>
            <w:r>
              <w:rPr>
                <w:rFonts w:eastAsia="宋体"/>
                <w:sz w:val="21"/>
                <w:szCs w:val="21"/>
              </w:rPr>
              <w:t>温州市宏程精密模具有限公司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乐清德平模具制造有限公司</w:t>
            </w:r>
          </w:p>
        </w:tc>
        <w:tc>
          <w:tcPr>
            <w:tcW w:w="3039" w:type="dxa"/>
          </w:tcPr>
          <w:p>
            <w:pPr>
              <w:spacing w:line="360" w:lineRule="exact"/>
              <w:rPr>
                <w:rFonts w:eastAsia="宋体"/>
                <w:sz w:val="21"/>
                <w:szCs w:val="21"/>
              </w:rPr>
            </w:pPr>
            <w:r>
              <w:rPr>
                <w:rFonts w:eastAsia="宋体"/>
                <w:sz w:val="21"/>
                <w:szCs w:val="21"/>
              </w:rPr>
              <w:t>乐清市则文精密模具有限公司</w:t>
            </w:r>
          </w:p>
        </w:tc>
        <w:tc>
          <w:tcPr>
            <w:tcW w:w="3040" w:type="dxa"/>
          </w:tcPr>
          <w:p>
            <w:pPr>
              <w:spacing w:line="360" w:lineRule="exact"/>
              <w:rPr>
                <w:rFonts w:eastAsia="宋体"/>
                <w:sz w:val="21"/>
                <w:szCs w:val="21"/>
              </w:rPr>
            </w:pPr>
            <w:r>
              <w:rPr>
                <w:rFonts w:eastAsia="宋体"/>
                <w:sz w:val="21"/>
                <w:szCs w:val="21"/>
              </w:rPr>
              <w:t>乐清市德弘模具有限公司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9" w:type="dxa"/>
          </w:tcPr>
          <w:p>
            <w:pPr>
              <w:spacing w:line="360" w:lineRule="exact"/>
              <w:rPr>
                <w:rFonts w:eastAsia="宋体"/>
                <w:sz w:val="21"/>
                <w:szCs w:val="21"/>
              </w:rPr>
            </w:pPr>
            <w:r>
              <w:rPr>
                <w:rFonts w:eastAsia="宋体"/>
                <w:sz w:val="21"/>
                <w:szCs w:val="21"/>
              </w:rPr>
              <w:t>乐清市唯光模具有限公司</w:t>
            </w:r>
          </w:p>
        </w:tc>
        <w:tc>
          <w:tcPr>
            <w:tcW w:w="3039" w:type="dxa"/>
          </w:tcPr>
          <w:p>
            <w:pPr>
              <w:spacing w:line="360" w:lineRule="exact"/>
              <w:rPr>
                <w:rFonts w:eastAsia="宋体"/>
                <w:sz w:val="21"/>
                <w:szCs w:val="21"/>
              </w:rPr>
            </w:pPr>
          </w:p>
        </w:tc>
        <w:tc>
          <w:tcPr>
            <w:tcW w:w="3040" w:type="dxa"/>
          </w:tcPr>
          <w:p>
            <w:pPr>
              <w:spacing w:line="360" w:lineRule="exact"/>
              <w:rPr>
                <w:rFonts w:eastAsia="宋体"/>
                <w:sz w:val="21"/>
                <w:szCs w:val="21"/>
              </w:rPr>
            </w:pPr>
          </w:p>
        </w:tc>
      </w:tr>
    </w:tbl>
    <w:p>
      <w:pPr>
        <w:spacing w:line="500" w:lineRule="exact"/>
        <w:rPr>
          <w:rFonts w:eastAsia="仿宋"/>
          <w:szCs w:val="28"/>
        </w:rPr>
      </w:pPr>
      <w:r>
        <w:rPr>
          <w:rFonts w:eastAsia="仿宋"/>
          <w:szCs w:val="28"/>
        </w:rPr>
        <w:t>（2）瑞安市</w:t>
      </w:r>
    </w:p>
    <w:p>
      <w:pPr>
        <w:spacing w:line="500" w:lineRule="exact"/>
        <w:ind w:firstLine="562" w:firstLineChars="200"/>
        <w:rPr>
          <w:rFonts w:eastAsia="仿宋"/>
          <w:b/>
          <w:szCs w:val="28"/>
        </w:rPr>
      </w:pPr>
      <w:r>
        <w:rPr>
          <w:rFonts w:eastAsia="仿宋"/>
          <w:b/>
          <w:szCs w:val="28"/>
        </w:rPr>
        <w:t>浙江荣际汽车零部件股份有限公司</w:t>
      </w:r>
    </w:p>
    <w:p>
      <w:pPr>
        <w:spacing w:line="500" w:lineRule="exact"/>
        <w:ind w:firstLine="560" w:firstLineChars="200"/>
        <w:rPr>
          <w:rFonts w:eastAsia="仿宋"/>
          <w:szCs w:val="28"/>
        </w:rPr>
      </w:pPr>
      <w:r>
        <w:rPr>
          <w:rFonts w:eastAsia="仿宋"/>
          <w:szCs w:val="28"/>
        </w:rPr>
        <w:t>浙江省瑞安市塘下镇国际汽摩配产业基地(东区》小微园区内5号楼</w:t>
      </w:r>
    </w:p>
    <w:p>
      <w:pPr>
        <w:spacing w:line="500" w:lineRule="exact"/>
        <w:ind w:firstLine="560" w:firstLineChars="200"/>
        <w:rPr>
          <w:rFonts w:eastAsia="仿宋"/>
          <w:szCs w:val="28"/>
        </w:rPr>
      </w:pPr>
      <w:r>
        <w:rPr>
          <w:rFonts w:eastAsia="仿宋"/>
          <w:szCs w:val="28"/>
        </w:rPr>
        <w:t>汽车阀门开发与销售</w:t>
      </w:r>
    </w:p>
    <w:p>
      <w:pPr>
        <w:spacing w:line="500" w:lineRule="exact"/>
        <w:ind w:firstLine="560" w:firstLineChars="200"/>
        <w:rPr>
          <w:rFonts w:eastAsia="仿宋"/>
          <w:szCs w:val="28"/>
        </w:rPr>
      </w:pPr>
      <w:r>
        <w:rPr>
          <w:rFonts w:eastAsia="仿宋"/>
          <w:szCs w:val="28"/>
        </w:rPr>
        <w:t>规上企业，租用厂区用地5.3亩</w:t>
      </w:r>
    </w:p>
    <w:p>
      <w:pPr>
        <w:spacing w:line="500" w:lineRule="exact"/>
        <w:ind w:firstLine="562" w:firstLineChars="200"/>
        <w:rPr>
          <w:rFonts w:eastAsia="仿宋"/>
          <w:b/>
          <w:szCs w:val="28"/>
        </w:rPr>
      </w:pPr>
      <w:r>
        <w:rPr>
          <w:rFonts w:eastAsia="仿宋"/>
          <w:b/>
          <w:szCs w:val="28"/>
        </w:rPr>
        <w:t>浙江创佳汽车部件有限公司</w:t>
      </w:r>
    </w:p>
    <w:p>
      <w:pPr>
        <w:spacing w:line="500" w:lineRule="exact"/>
        <w:ind w:firstLine="560" w:firstLineChars="200"/>
        <w:rPr>
          <w:rFonts w:eastAsia="仿宋"/>
          <w:szCs w:val="28"/>
        </w:rPr>
      </w:pPr>
      <w:r>
        <w:rPr>
          <w:rFonts w:eastAsia="仿宋"/>
          <w:szCs w:val="28"/>
        </w:rPr>
        <w:t>浙江省瑞安市国际汽摩配产业基地(北工业区)</w:t>
      </w:r>
    </w:p>
    <w:p>
      <w:pPr>
        <w:spacing w:line="500" w:lineRule="exact"/>
        <w:ind w:firstLine="560" w:firstLineChars="200"/>
        <w:rPr>
          <w:rFonts w:eastAsia="仿宋"/>
          <w:szCs w:val="28"/>
        </w:rPr>
      </w:pPr>
      <w:r>
        <w:rPr>
          <w:rFonts w:eastAsia="仿宋"/>
          <w:szCs w:val="28"/>
        </w:rPr>
        <w:t>各类汽配模具制造</w:t>
      </w:r>
    </w:p>
    <w:p>
      <w:pPr>
        <w:spacing w:line="500" w:lineRule="exact"/>
        <w:ind w:firstLine="560" w:firstLineChars="200"/>
        <w:rPr>
          <w:rFonts w:eastAsia="仿宋"/>
          <w:szCs w:val="28"/>
        </w:rPr>
      </w:pPr>
      <w:r>
        <w:rPr>
          <w:rFonts w:eastAsia="仿宋"/>
          <w:szCs w:val="28"/>
        </w:rPr>
        <w:t>规上企业，厂区用地面积21.9亩</w:t>
      </w:r>
    </w:p>
    <w:p>
      <w:pPr>
        <w:spacing w:line="500" w:lineRule="exact"/>
        <w:ind w:firstLine="562" w:firstLineChars="200"/>
        <w:rPr>
          <w:rFonts w:eastAsia="仿宋"/>
          <w:b/>
          <w:szCs w:val="28"/>
        </w:rPr>
      </w:pPr>
      <w:r>
        <w:rPr>
          <w:rFonts w:eastAsia="仿宋"/>
          <w:b/>
          <w:szCs w:val="28"/>
        </w:rPr>
        <w:t>瑞立集团有限公司</w:t>
      </w:r>
    </w:p>
    <w:p>
      <w:pPr>
        <w:spacing w:line="500" w:lineRule="exact"/>
        <w:ind w:firstLine="560" w:firstLineChars="200"/>
        <w:rPr>
          <w:rFonts w:eastAsia="仿宋"/>
          <w:szCs w:val="28"/>
        </w:rPr>
      </w:pPr>
      <w:r>
        <w:rPr>
          <w:rFonts w:eastAsia="仿宋"/>
          <w:szCs w:val="28"/>
        </w:rPr>
        <w:t>浙江省瑞安市经济开发区大道2666号</w:t>
      </w:r>
    </w:p>
    <w:p>
      <w:pPr>
        <w:spacing w:line="500" w:lineRule="exact"/>
        <w:ind w:firstLine="560" w:firstLineChars="200"/>
        <w:rPr>
          <w:rFonts w:eastAsia="仿宋"/>
          <w:szCs w:val="28"/>
        </w:rPr>
      </w:pPr>
      <w:r>
        <w:rPr>
          <w:rFonts w:eastAsia="仿宋"/>
          <w:szCs w:val="28"/>
        </w:rPr>
        <w:t>汽车零部件及模具制造</w:t>
      </w:r>
    </w:p>
    <w:p>
      <w:pPr>
        <w:spacing w:line="500" w:lineRule="exact"/>
        <w:ind w:firstLine="560" w:firstLineChars="200"/>
        <w:rPr>
          <w:rFonts w:eastAsia="仿宋"/>
          <w:szCs w:val="28"/>
        </w:rPr>
      </w:pPr>
      <w:r>
        <w:rPr>
          <w:rFonts w:eastAsia="仿宋"/>
          <w:szCs w:val="28"/>
        </w:rPr>
        <w:t>规上企业，厂区用地面积417.1亩</w:t>
      </w:r>
    </w:p>
    <w:p>
      <w:pPr>
        <w:spacing w:line="500" w:lineRule="exact"/>
        <w:ind w:firstLine="562" w:firstLineChars="200"/>
        <w:rPr>
          <w:rFonts w:eastAsia="仿宋"/>
          <w:b/>
          <w:szCs w:val="28"/>
        </w:rPr>
      </w:pPr>
      <w:r>
        <w:rPr>
          <w:rFonts w:eastAsia="仿宋"/>
          <w:b/>
          <w:szCs w:val="28"/>
        </w:rPr>
        <w:t>瑞安市革新机电有限公司</w:t>
      </w:r>
    </w:p>
    <w:p>
      <w:pPr>
        <w:spacing w:line="500" w:lineRule="exact"/>
        <w:ind w:firstLine="560" w:firstLineChars="200"/>
        <w:rPr>
          <w:rFonts w:eastAsia="仿宋"/>
          <w:szCs w:val="28"/>
        </w:rPr>
      </w:pPr>
      <w:r>
        <w:rPr>
          <w:rFonts w:eastAsia="仿宋"/>
          <w:szCs w:val="28"/>
        </w:rPr>
        <w:t>浙江省瑞安市莘匠镇周田工业区人民路</w:t>
      </w:r>
    </w:p>
    <w:p>
      <w:pPr>
        <w:spacing w:line="500" w:lineRule="exact"/>
        <w:ind w:firstLine="560" w:firstLineChars="200"/>
        <w:rPr>
          <w:rFonts w:eastAsia="仿宋"/>
          <w:szCs w:val="28"/>
        </w:rPr>
      </w:pPr>
      <w:r>
        <w:rPr>
          <w:rFonts w:eastAsia="仿宋"/>
          <w:szCs w:val="28"/>
        </w:rPr>
        <w:t>洗表机壳、汽车配件、空调点机外亮等</w:t>
      </w:r>
    </w:p>
    <w:p>
      <w:pPr>
        <w:spacing w:line="500" w:lineRule="exact"/>
        <w:ind w:firstLine="560" w:firstLineChars="200"/>
        <w:rPr>
          <w:rFonts w:eastAsia="仿宋"/>
          <w:szCs w:val="28"/>
        </w:rPr>
      </w:pPr>
      <w:r>
        <w:rPr>
          <w:rFonts w:eastAsia="仿宋"/>
          <w:szCs w:val="28"/>
        </w:rPr>
        <w:t>规上企业，厂区用地面积43.6亩</w:t>
      </w:r>
    </w:p>
    <w:p>
      <w:pPr>
        <w:spacing w:line="500" w:lineRule="exact"/>
        <w:ind w:firstLine="562" w:firstLineChars="200"/>
        <w:rPr>
          <w:rFonts w:eastAsia="仿宋"/>
          <w:b/>
          <w:szCs w:val="28"/>
        </w:rPr>
      </w:pPr>
      <w:r>
        <w:rPr>
          <w:rFonts w:eastAsia="仿宋"/>
          <w:b/>
          <w:szCs w:val="28"/>
        </w:rPr>
        <w:t>温州北工汽车电器有限公司</w:t>
      </w:r>
    </w:p>
    <w:p>
      <w:pPr>
        <w:spacing w:line="500" w:lineRule="exact"/>
        <w:ind w:firstLine="560" w:firstLineChars="200"/>
        <w:rPr>
          <w:rFonts w:eastAsia="仿宋"/>
          <w:szCs w:val="28"/>
        </w:rPr>
      </w:pPr>
      <w:r>
        <w:rPr>
          <w:rFonts w:eastAsia="仿宋"/>
          <w:szCs w:val="28"/>
        </w:rPr>
        <w:t>浙江省瑞安市北工业园区罗山二路</w:t>
      </w:r>
    </w:p>
    <w:p>
      <w:pPr>
        <w:spacing w:line="500" w:lineRule="exact"/>
        <w:ind w:firstLine="560" w:firstLineChars="200"/>
        <w:rPr>
          <w:rFonts w:eastAsia="仿宋"/>
          <w:szCs w:val="28"/>
        </w:rPr>
      </w:pPr>
      <w:r>
        <w:rPr>
          <w:rFonts w:eastAsia="仿宋"/>
          <w:szCs w:val="28"/>
        </w:rPr>
        <w:t>汽车配件</w:t>
      </w:r>
    </w:p>
    <w:p>
      <w:pPr>
        <w:spacing w:line="500" w:lineRule="exact"/>
        <w:ind w:firstLine="560" w:firstLineChars="200"/>
        <w:rPr>
          <w:rFonts w:eastAsia="仿宋"/>
          <w:szCs w:val="28"/>
        </w:rPr>
      </w:pPr>
      <w:r>
        <w:rPr>
          <w:rFonts w:eastAsia="仿宋"/>
          <w:szCs w:val="28"/>
        </w:rPr>
        <w:t>规上企业，厂区用地面积10亩</w:t>
      </w:r>
    </w:p>
    <w:p>
      <w:pPr>
        <w:spacing w:line="500" w:lineRule="exact"/>
        <w:ind w:firstLine="562" w:firstLineChars="200"/>
        <w:rPr>
          <w:rFonts w:eastAsia="仿宋"/>
          <w:b/>
          <w:szCs w:val="28"/>
        </w:rPr>
      </w:pPr>
      <w:r>
        <w:rPr>
          <w:rFonts w:eastAsia="仿宋"/>
          <w:b/>
          <w:szCs w:val="28"/>
        </w:rPr>
        <w:t>浙江天岳汽车电器有限公司</w:t>
      </w:r>
    </w:p>
    <w:p>
      <w:pPr>
        <w:spacing w:line="500" w:lineRule="exact"/>
        <w:ind w:firstLine="560" w:firstLineChars="200"/>
        <w:rPr>
          <w:rFonts w:eastAsia="仿宋"/>
          <w:szCs w:val="28"/>
        </w:rPr>
      </w:pPr>
      <w:r>
        <w:rPr>
          <w:rFonts w:eastAsia="仿宋"/>
          <w:szCs w:val="28"/>
        </w:rPr>
        <w:t>浙江省瑞安市塘下镇韩田沿河北路3号</w:t>
      </w:r>
    </w:p>
    <w:p>
      <w:pPr>
        <w:spacing w:line="500" w:lineRule="exact"/>
        <w:ind w:firstLine="560" w:firstLineChars="200"/>
        <w:rPr>
          <w:rFonts w:eastAsia="仿宋"/>
          <w:szCs w:val="28"/>
        </w:rPr>
      </w:pPr>
      <w:r>
        <w:rPr>
          <w:rFonts w:eastAsia="仿宋"/>
          <w:szCs w:val="28"/>
        </w:rPr>
        <w:t>汽车门锁、组合开关、点火开关</w:t>
      </w:r>
    </w:p>
    <w:p>
      <w:pPr>
        <w:spacing w:line="500" w:lineRule="exact"/>
        <w:ind w:firstLine="560" w:firstLineChars="200"/>
        <w:rPr>
          <w:rFonts w:eastAsia="仿宋"/>
          <w:szCs w:val="28"/>
        </w:rPr>
      </w:pPr>
      <w:r>
        <w:rPr>
          <w:rFonts w:eastAsia="仿宋"/>
          <w:szCs w:val="28"/>
        </w:rPr>
        <w:t>规上企业，厂区用地面积3.6亩</w:t>
      </w:r>
    </w:p>
    <w:p>
      <w:pPr>
        <w:spacing w:line="500" w:lineRule="exact"/>
        <w:ind w:firstLine="562" w:firstLineChars="200"/>
        <w:rPr>
          <w:rFonts w:eastAsia="仿宋"/>
          <w:b/>
          <w:szCs w:val="28"/>
        </w:rPr>
      </w:pPr>
      <w:r>
        <w:rPr>
          <w:rFonts w:eastAsia="仿宋"/>
          <w:b/>
          <w:szCs w:val="28"/>
        </w:rPr>
        <w:t>浙江新力新材料股份有限公司</w:t>
      </w:r>
    </w:p>
    <w:p>
      <w:pPr>
        <w:spacing w:line="500" w:lineRule="exact"/>
        <w:ind w:firstLine="560" w:firstLineChars="200"/>
        <w:rPr>
          <w:rFonts w:eastAsia="仿宋"/>
          <w:szCs w:val="28"/>
        </w:rPr>
      </w:pPr>
      <w:r>
        <w:rPr>
          <w:rFonts w:eastAsia="仿宋"/>
          <w:szCs w:val="28"/>
        </w:rPr>
        <w:t>浙江省瑞安市飞云街道横河新区锦飞路</w:t>
      </w:r>
    </w:p>
    <w:p>
      <w:pPr>
        <w:spacing w:line="500" w:lineRule="exact"/>
        <w:ind w:firstLine="560" w:firstLineChars="200"/>
        <w:rPr>
          <w:rFonts w:eastAsia="仿宋"/>
          <w:szCs w:val="28"/>
        </w:rPr>
      </w:pPr>
      <w:r>
        <w:rPr>
          <w:rFonts w:eastAsia="仿宋"/>
          <w:szCs w:val="28"/>
        </w:rPr>
        <w:t>高科技改性塑料生产企业，产品应用于汽车工业，电子电器、通讯。机城等领域</w:t>
      </w:r>
    </w:p>
    <w:p>
      <w:pPr>
        <w:spacing w:line="500" w:lineRule="exact"/>
        <w:ind w:firstLine="560" w:firstLineChars="200"/>
        <w:rPr>
          <w:rFonts w:eastAsia="仿宋"/>
          <w:szCs w:val="28"/>
        </w:rPr>
      </w:pPr>
      <w:r>
        <w:rPr>
          <w:rFonts w:eastAsia="仿宋"/>
          <w:szCs w:val="28"/>
        </w:rPr>
        <w:t>规上企业，厂区用地面积21.2亩</w:t>
      </w:r>
    </w:p>
    <w:p>
      <w:pPr>
        <w:spacing w:line="500" w:lineRule="exact"/>
        <w:ind w:firstLine="562" w:firstLineChars="200"/>
        <w:rPr>
          <w:rFonts w:eastAsia="仿宋"/>
          <w:b/>
          <w:szCs w:val="28"/>
        </w:rPr>
      </w:pPr>
      <w:r>
        <w:rPr>
          <w:rFonts w:eastAsia="仿宋"/>
          <w:b/>
          <w:szCs w:val="28"/>
        </w:rPr>
        <w:t>瑞安市顺星汽摩配件有限公司</w:t>
      </w:r>
    </w:p>
    <w:p>
      <w:pPr>
        <w:spacing w:line="500" w:lineRule="exact"/>
        <w:ind w:firstLine="560" w:firstLineChars="200"/>
        <w:rPr>
          <w:rFonts w:eastAsia="仿宋"/>
          <w:szCs w:val="28"/>
        </w:rPr>
      </w:pPr>
      <w:r>
        <w:rPr>
          <w:rFonts w:eastAsia="仿宋"/>
          <w:szCs w:val="28"/>
        </w:rPr>
        <w:t>浙江省瑞安市汀田街道汀七工业区</w:t>
      </w:r>
    </w:p>
    <w:p>
      <w:pPr>
        <w:spacing w:line="500" w:lineRule="exact"/>
        <w:ind w:firstLine="560" w:firstLineChars="200"/>
        <w:rPr>
          <w:rFonts w:eastAsia="仿宋"/>
          <w:szCs w:val="28"/>
        </w:rPr>
      </w:pPr>
      <w:r>
        <w:rPr>
          <w:rFonts w:eastAsia="仿宋"/>
          <w:szCs w:val="28"/>
        </w:rPr>
        <w:t>模具制造、压铸汽摩配件加工销售</w:t>
      </w:r>
    </w:p>
    <w:p>
      <w:pPr>
        <w:spacing w:line="500" w:lineRule="exact"/>
        <w:ind w:firstLine="560" w:firstLineChars="200"/>
        <w:rPr>
          <w:rFonts w:eastAsia="仿宋"/>
          <w:szCs w:val="28"/>
        </w:rPr>
      </w:pPr>
      <w:r>
        <w:rPr>
          <w:rFonts w:eastAsia="仿宋"/>
          <w:szCs w:val="28"/>
        </w:rPr>
        <w:t>规上企业，租用厂区用地0.3亩</w:t>
      </w:r>
    </w:p>
    <w:p>
      <w:pPr>
        <w:spacing w:line="500" w:lineRule="exact"/>
        <w:ind w:firstLine="562" w:firstLineChars="200"/>
        <w:rPr>
          <w:rFonts w:eastAsia="仿宋"/>
          <w:b/>
          <w:szCs w:val="28"/>
        </w:rPr>
      </w:pPr>
      <w:r>
        <w:rPr>
          <w:rFonts w:eastAsia="仿宋"/>
          <w:b/>
          <w:szCs w:val="28"/>
        </w:rPr>
        <w:t>瑞安市联大模具材料有限公司</w:t>
      </w:r>
    </w:p>
    <w:p>
      <w:pPr>
        <w:spacing w:line="500" w:lineRule="exact"/>
        <w:ind w:firstLine="560" w:firstLineChars="200"/>
        <w:rPr>
          <w:rFonts w:eastAsia="仿宋"/>
          <w:szCs w:val="28"/>
        </w:rPr>
      </w:pPr>
      <w:r>
        <w:rPr>
          <w:rFonts w:eastAsia="仿宋"/>
          <w:szCs w:val="28"/>
        </w:rPr>
        <w:t>瑞安市汀田街道大典下工业区</w:t>
      </w:r>
    </w:p>
    <w:p>
      <w:pPr>
        <w:spacing w:line="500" w:lineRule="exact"/>
        <w:ind w:firstLine="560" w:firstLineChars="200"/>
        <w:rPr>
          <w:rFonts w:eastAsia="仿宋"/>
          <w:szCs w:val="28"/>
        </w:rPr>
      </w:pPr>
      <w:r>
        <w:rPr>
          <w:rFonts w:eastAsia="仿宋"/>
          <w:szCs w:val="28"/>
        </w:rPr>
        <w:t>模具、模具材料制造</w:t>
      </w:r>
    </w:p>
    <w:p>
      <w:pPr>
        <w:spacing w:line="500" w:lineRule="exact"/>
        <w:ind w:firstLine="560" w:firstLineChars="200"/>
        <w:rPr>
          <w:rFonts w:eastAsia="仿宋"/>
          <w:szCs w:val="28"/>
        </w:rPr>
      </w:pPr>
      <w:r>
        <w:rPr>
          <w:rFonts w:eastAsia="仿宋"/>
          <w:szCs w:val="28"/>
        </w:rPr>
        <w:t>规上企业，租用厂区用地1.6亩</w:t>
      </w:r>
    </w:p>
    <w:p>
      <w:pPr>
        <w:spacing w:line="500" w:lineRule="exact"/>
        <w:ind w:firstLine="562" w:firstLineChars="200"/>
        <w:rPr>
          <w:rFonts w:eastAsia="仿宋"/>
          <w:b/>
          <w:szCs w:val="28"/>
        </w:rPr>
      </w:pPr>
      <w:r>
        <w:rPr>
          <w:rFonts w:eastAsia="仿宋"/>
          <w:b/>
          <w:szCs w:val="28"/>
        </w:rPr>
        <w:t>瑞安市捷达模具有限公司</w:t>
      </w:r>
    </w:p>
    <w:p>
      <w:pPr>
        <w:spacing w:line="500" w:lineRule="exact"/>
        <w:ind w:firstLine="560" w:firstLineChars="200"/>
        <w:rPr>
          <w:rFonts w:eastAsia="仿宋"/>
          <w:szCs w:val="28"/>
        </w:rPr>
      </w:pPr>
      <w:r>
        <w:rPr>
          <w:rFonts w:eastAsia="仿宋"/>
          <w:szCs w:val="28"/>
        </w:rPr>
        <w:t>瑞安市马屿镇村口村</w:t>
      </w:r>
    </w:p>
    <w:p>
      <w:pPr>
        <w:spacing w:line="500" w:lineRule="exact"/>
        <w:ind w:firstLine="560" w:firstLineChars="200"/>
        <w:rPr>
          <w:rFonts w:eastAsia="仿宋"/>
          <w:szCs w:val="28"/>
        </w:rPr>
      </w:pPr>
      <w:r>
        <w:rPr>
          <w:rFonts w:eastAsia="仿宋"/>
          <w:szCs w:val="28"/>
        </w:rPr>
        <w:t>模具、模具钢材料制造</w:t>
      </w:r>
    </w:p>
    <w:p>
      <w:pPr>
        <w:spacing w:line="500" w:lineRule="exact"/>
        <w:ind w:firstLine="560" w:firstLineChars="200"/>
        <w:rPr>
          <w:rFonts w:eastAsia="仿宋"/>
          <w:szCs w:val="28"/>
        </w:rPr>
      </w:pPr>
      <w:r>
        <w:rPr>
          <w:rFonts w:eastAsia="仿宋"/>
          <w:szCs w:val="28"/>
        </w:rPr>
        <w:t>规上企业，厂区用地面积6亩</w:t>
      </w:r>
    </w:p>
    <w:p>
      <w:pPr>
        <w:spacing w:line="500" w:lineRule="exact"/>
        <w:ind w:firstLine="562" w:firstLineChars="200"/>
        <w:rPr>
          <w:rFonts w:eastAsia="仿宋"/>
          <w:b/>
          <w:szCs w:val="28"/>
        </w:rPr>
      </w:pPr>
      <w:r>
        <w:rPr>
          <w:rFonts w:eastAsia="仿宋"/>
          <w:b/>
          <w:szCs w:val="28"/>
        </w:rPr>
        <w:t>瑞安市捷达模具材料有限公司</w:t>
      </w:r>
    </w:p>
    <w:p>
      <w:pPr>
        <w:spacing w:line="500" w:lineRule="exact"/>
        <w:ind w:firstLine="560" w:firstLineChars="200"/>
        <w:rPr>
          <w:rFonts w:eastAsia="仿宋"/>
          <w:szCs w:val="28"/>
        </w:rPr>
      </w:pPr>
      <w:r>
        <w:rPr>
          <w:rFonts w:eastAsia="仿宋"/>
          <w:szCs w:val="28"/>
        </w:rPr>
        <w:t>瑞安市马屿镇焦浦村富六路268号</w:t>
      </w:r>
    </w:p>
    <w:p>
      <w:pPr>
        <w:spacing w:line="500" w:lineRule="exact"/>
        <w:ind w:firstLine="560" w:firstLineChars="200"/>
        <w:rPr>
          <w:rFonts w:eastAsia="仿宋"/>
          <w:szCs w:val="28"/>
        </w:rPr>
      </w:pPr>
      <w:r>
        <w:rPr>
          <w:rFonts w:eastAsia="仿宋"/>
          <w:szCs w:val="28"/>
        </w:rPr>
        <w:t>模具材料</w:t>
      </w:r>
    </w:p>
    <w:p>
      <w:pPr>
        <w:spacing w:line="500" w:lineRule="exact"/>
        <w:ind w:firstLine="560" w:firstLineChars="200"/>
        <w:rPr>
          <w:rFonts w:eastAsia="仿宋"/>
          <w:szCs w:val="28"/>
        </w:rPr>
      </w:pPr>
      <w:r>
        <w:rPr>
          <w:rFonts w:eastAsia="仿宋"/>
          <w:szCs w:val="28"/>
        </w:rPr>
        <w:t>规上企业，厂区用地面积2.1亩</w:t>
      </w:r>
    </w:p>
    <w:p>
      <w:pPr>
        <w:spacing w:line="500" w:lineRule="exact"/>
        <w:jc w:val="center"/>
        <w:rPr>
          <w:rFonts w:eastAsia="仿宋"/>
          <w:b/>
          <w:szCs w:val="28"/>
        </w:rPr>
      </w:pPr>
      <w:r>
        <w:rPr>
          <w:rFonts w:eastAsia="仿宋"/>
          <w:b/>
          <w:szCs w:val="28"/>
        </w:rPr>
        <w:t>附表2 瑞安市部分规下模具企业</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039"/>
        <w:gridCol w:w="3039"/>
        <w:gridCol w:w="3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039" w:type="dxa"/>
          </w:tcPr>
          <w:p>
            <w:pPr>
              <w:spacing w:line="360" w:lineRule="exact"/>
              <w:rPr>
                <w:rFonts w:eastAsiaTheme="minorEastAsia"/>
                <w:sz w:val="21"/>
                <w:szCs w:val="21"/>
              </w:rPr>
            </w:pPr>
            <w:r>
              <w:rPr>
                <w:rFonts w:eastAsiaTheme="minorEastAsia"/>
                <w:sz w:val="21"/>
                <w:szCs w:val="21"/>
              </w:rPr>
              <w:t>温州富尔模具科技有限公司</w:t>
            </w:r>
          </w:p>
        </w:tc>
        <w:tc>
          <w:tcPr>
            <w:tcW w:w="3039" w:type="dxa"/>
          </w:tcPr>
          <w:p>
            <w:pPr>
              <w:spacing w:line="360" w:lineRule="exact"/>
              <w:rPr>
                <w:rFonts w:eastAsiaTheme="minorEastAsia"/>
                <w:sz w:val="21"/>
                <w:szCs w:val="21"/>
              </w:rPr>
            </w:pPr>
            <w:r>
              <w:rPr>
                <w:rFonts w:eastAsiaTheme="minorEastAsia"/>
                <w:sz w:val="21"/>
                <w:szCs w:val="21"/>
              </w:rPr>
              <w:t>浙江欧嘉科技有限公司</w:t>
            </w:r>
          </w:p>
        </w:tc>
        <w:tc>
          <w:tcPr>
            <w:tcW w:w="3040" w:type="dxa"/>
          </w:tcPr>
          <w:p>
            <w:pPr>
              <w:spacing w:line="360" w:lineRule="exact"/>
              <w:rPr>
                <w:rFonts w:eastAsiaTheme="minorEastAsia"/>
                <w:sz w:val="21"/>
                <w:szCs w:val="21"/>
              </w:rPr>
            </w:pPr>
            <w:r>
              <w:rPr>
                <w:rFonts w:eastAsiaTheme="minorEastAsia"/>
                <w:sz w:val="21"/>
                <w:szCs w:val="21"/>
              </w:rPr>
              <w:t>瑞安市渤瑞模具科技有限公司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瑞安市奥翔模具有限公司</w:t>
            </w:r>
          </w:p>
        </w:tc>
        <w:tc>
          <w:tcPr>
            <w:tcW w:w="3039" w:type="dxa"/>
          </w:tcPr>
          <w:p>
            <w:pPr>
              <w:spacing w:line="360" w:lineRule="exact"/>
              <w:rPr>
                <w:rFonts w:eastAsiaTheme="minorEastAsia"/>
                <w:sz w:val="21"/>
                <w:szCs w:val="21"/>
              </w:rPr>
            </w:pPr>
            <w:r>
              <w:rPr>
                <w:rFonts w:eastAsiaTheme="minorEastAsia"/>
                <w:sz w:val="21"/>
                <w:szCs w:val="21"/>
              </w:rPr>
              <w:t>温州泰元模具有限公司</w:t>
            </w:r>
          </w:p>
        </w:tc>
        <w:tc>
          <w:tcPr>
            <w:tcW w:w="3040" w:type="dxa"/>
          </w:tcPr>
          <w:p>
            <w:pPr>
              <w:spacing w:line="360" w:lineRule="exact"/>
              <w:rPr>
                <w:rFonts w:eastAsiaTheme="minorEastAsia"/>
                <w:sz w:val="21"/>
                <w:szCs w:val="21"/>
              </w:rPr>
            </w:pPr>
            <w:r>
              <w:rPr>
                <w:rFonts w:eastAsiaTheme="minorEastAsia"/>
                <w:sz w:val="21"/>
                <w:szCs w:val="21"/>
              </w:rPr>
              <w:t>瑞安博众压铸机械厂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浙江鑫博广汽车零部件有限公司</w:t>
            </w:r>
          </w:p>
        </w:tc>
        <w:tc>
          <w:tcPr>
            <w:tcW w:w="3039" w:type="dxa"/>
          </w:tcPr>
          <w:p>
            <w:pPr>
              <w:spacing w:line="360" w:lineRule="exact"/>
              <w:rPr>
                <w:rFonts w:eastAsiaTheme="minorEastAsia"/>
                <w:sz w:val="21"/>
                <w:szCs w:val="21"/>
              </w:rPr>
            </w:pPr>
            <w:r>
              <w:rPr>
                <w:rFonts w:eastAsiaTheme="minorEastAsia"/>
                <w:sz w:val="21"/>
                <w:szCs w:val="21"/>
              </w:rPr>
              <w:t>瑞安市鸿瑞模具有限公司</w:t>
            </w:r>
          </w:p>
        </w:tc>
        <w:tc>
          <w:tcPr>
            <w:tcW w:w="3040" w:type="dxa"/>
          </w:tcPr>
          <w:p>
            <w:pPr>
              <w:spacing w:line="360" w:lineRule="exact"/>
              <w:rPr>
                <w:rFonts w:eastAsiaTheme="minorEastAsia"/>
                <w:sz w:val="21"/>
                <w:szCs w:val="21"/>
              </w:rPr>
            </w:pPr>
            <w:r>
              <w:rPr>
                <w:rFonts w:eastAsiaTheme="minorEastAsia"/>
                <w:sz w:val="21"/>
                <w:szCs w:val="21"/>
              </w:rPr>
              <w:t>瑞安市塘下创新模具厂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温州市巨仓模架有限公司</w:t>
            </w:r>
          </w:p>
        </w:tc>
        <w:tc>
          <w:tcPr>
            <w:tcW w:w="3039" w:type="dxa"/>
          </w:tcPr>
          <w:p>
            <w:pPr>
              <w:spacing w:line="360" w:lineRule="exact"/>
              <w:rPr>
                <w:rFonts w:eastAsiaTheme="minorEastAsia"/>
                <w:sz w:val="21"/>
                <w:szCs w:val="21"/>
              </w:rPr>
            </w:pPr>
            <w:r>
              <w:rPr>
                <w:rFonts w:eastAsiaTheme="minorEastAsia"/>
                <w:sz w:val="21"/>
                <w:szCs w:val="21"/>
              </w:rPr>
              <w:t>瑞安市丰源汽车配件有限公司</w:t>
            </w:r>
          </w:p>
        </w:tc>
        <w:tc>
          <w:tcPr>
            <w:tcW w:w="3040" w:type="dxa"/>
          </w:tcPr>
          <w:p>
            <w:pPr>
              <w:spacing w:line="360" w:lineRule="exact"/>
              <w:rPr>
                <w:rFonts w:eastAsiaTheme="minorEastAsia"/>
                <w:sz w:val="21"/>
                <w:szCs w:val="21"/>
              </w:rPr>
            </w:pPr>
            <w:r>
              <w:rPr>
                <w:rFonts w:eastAsiaTheme="minorEastAsia"/>
                <w:sz w:val="21"/>
                <w:szCs w:val="21"/>
              </w:rPr>
              <w:t>瑞安市恒飞塑料模具有限公司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浙江虎印模具科技有限公司</w:t>
            </w:r>
          </w:p>
        </w:tc>
        <w:tc>
          <w:tcPr>
            <w:tcW w:w="3039" w:type="dxa"/>
          </w:tcPr>
          <w:p>
            <w:pPr>
              <w:spacing w:line="360" w:lineRule="exact"/>
              <w:rPr>
                <w:rFonts w:eastAsiaTheme="minorEastAsia"/>
                <w:sz w:val="21"/>
                <w:szCs w:val="21"/>
              </w:rPr>
            </w:pPr>
            <w:r>
              <w:rPr>
                <w:rFonts w:eastAsiaTheme="minorEastAsia"/>
                <w:sz w:val="21"/>
                <w:szCs w:val="21"/>
              </w:rPr>
              <w:t>瑞安市鑫继电子科技有限公司</w:t>
            </w:r>
          </w:p>
        </w:tc>
        <w:tc>
          <w:tcPr>
            <w:tcW w:w="3040" w:type="dxa"/>
          </w:tcPr>
          <w:p>
            <w:pPr>
              <w:spacing w:line="360" w:lineRule="exact"/>
              <w:rPr>
                <w:rFonts w:eastAsiaTheme="minorEastAsia"/>
                <w:sz w:val="21"/>
                <w:szCs w:val="21"/>
              </w:rPr>
            </w:pPr>
            <w:r>
              <w:rPr>
                <w:rFonts w:eastAsiaTheme="minorEastAsia"/>
                <w:sz w:val="21"/>
                <w:szCs w:val="21"/>
              </w:rPr>
              <w:t>浙江匠朴精密刀具有限公司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瑞安市君达机械有限公司</w:t>
            </w:r>
          </w:p>
        </w:tc>
        <w:tc>
          <w:tcPr>
            <w:tcW w:w="3039" w:type="dxa"/>
          </w:tcPr>
          <w:p>
            <w:pPr>
              <w:spacing w:line="360" w:lineRule="exact"/>
              <w:rPr>
                <w:rFonts w:eastAsiaTheme="minorEastAsia"/>
                <w:sz w:val="21"/>
                <w:szCs w:val="21"/>
              </w:rPr>
            </w:pPr>
            <w:r>
              <w:rPr>
                <w:rFonts w:eastAsiaTheme="minorEastAsia"/>
                <w:sz w:val="21"/>
                <w:szCs w:val="21"/>
              </w:rPr>
              <w:t>温州市鼎诚模具有限公司</w:t>
            </w:r>
          </w:p>
        </w:tc>
        <w:tc>
          <w:tcPr>
            <w:tcW w:w="3040" w:type="dxa"/>
          </w:tcPr>
          <w:p>
            <w:pPr>
              <w:spacing w:line="360" w:lineRule="exact"/>
              <w:rPr>
                <w:rFonts w:eastAsiaTheme="minorEastAsia"/>
                <w:sz w:val="21"/>
                <w:szCs w:val="21"/>
              </w:rPr>
            </w:pPr>
            <w:r>
              <w:rPr>
                <w:rFonts w:eastAsiaTheme="minorEastAsia"/>
                <w:sz w:val="21"/>
                <w:szCs w:val="21"/>
              </w:rPr>
              <w:t>浙江创纪机械科技有限公司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瑞安市宝亿模具材料有限公司</w:t>
            </w:r>
          </w:p>
        </w:tc>
        <w:tc>
          <w:tcPr>
            <w:tcW w:w="3039" w:type="dxa"/>
          </w:tcPr>
          <w:p>
            <w:pPr>
              <w:spacing w:line="360" w:lineRule="exact"/>
              <w:rPr>
                <w:rFonts w:eastAsiaTheme="minorEastAsia"/>
                <w:sz w:val="21"/>
                <w:szCs w:val="21"/>
              </w:rPr>
            </w:pPr>
            <w:r>
              <w:rPr>
                <w:rFonts w:eastAsiaTheme="minorEastAsia"/>
                <w:sz w:val="21"/>
                <w:szCs w:val="21"/>
              </w:rPr>
              <w:t>温州华阳模具有限公司</w:t>
            </w:r>
          </w:p>
        </w:tc>
        <w:tc>
          <w:tcPr>
            <w:tcW w:w="3040" w:type="dxa"/>
          </w:tcPr>
          <w:p>
            <w:pPr>
              <w:spacing w:line="360" w:lineRule="exact"/>
              <w:rPr>
                <w:rFonts w:eastAsiaTheme="minorEastAsia"/>
                <w:sz w:val="21"/>
                <w:szCs w:val="21"/>
              </w:rPr>
            </w:pPr>
            <w:r>
              <w:rPr>
                <w:rFonts w:eastAsiaTheme="minorEastAsia"/>
                <w:sz w:val="21"/>
                <w:szCs w:val="21"/>
              </w:rPr>
              <w:t>瑞安市晟聚紧模具有限公司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瑞安市建斌模具加工厂</w:t>
            </w:r>
          </w:p>
        </w:tc>
        <w:tc>
          <w:tcPr>
            <w:tcW w:w="3039" w:type="dxa"/>
          </w:tcPr>
          <w:p>
            <w:pPr>
              <w:spacing w:line="360" w:lineRule="exact"/>
              <w:rPr>
                <w:rFonts w:eastAsiaTheme="minorEastAsia"/>
                <w:sz w:val="21"/>
                <w:szCs w:val="21"/>
              </w:rPr>
            </w:pPr>
            <w:r>
              <w:rPr>
                <w:rFonts w:eastAsiaTheme="minorEastAsia"/>
                <w:sz w:val="21"/>
                <w:szCs w:val="21"/>
              </w:rPr>
              <w:t>瑞安市锐捷模具有限公司公司</w:t>
            </w:r>
          </w:p>
        </w:tc>
        <w:tc>
          <w:tcPr>
            <w:tcW w:w="3040" w:type="dxa"/>
          </w:tcPr>
          <w:p>
            <w:pPr>
              <w:spacing w:line="360" w:lineRule="exact"/>
              <w:rPr>
                <w:rFonts w:eastAsiaTheme="minorEastAsia"/>
                <w:sz w:val="21"/>
                <w:szCs w:val="21"/>
              </w:rPr>
            </w:pPr>
            <w:r>
              <w:rPr>
                <w:rFonts w:eastAsiaTheme="minorEastAsia"/>
                <w:sz w:val="21"/>
                <w:szCs w:val="21"/>
              </w:rPr>
              <w:t>温州瑞都钢模股份有限公司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瑞安市飞达模具加工厂</w:t>
            </w:r>
          </w:p>
        </w:tc>
        <w:tc>
          <w:tcPr>
            <w:tcW w:w="3039" w:type="dxa"/>
          </w:tcPr>
          <w:p>
            <w:pPr>
              <w:spacing w:line="360" w:lineRule="exact"/>
              <w:rPr>
                <w:rFonts w:eastAsiaTheme="minorEastAsia"/>
                <w:sz w:val="21"/>
                <w:szCs w:val="21"/>
              </w:rPr>
            </w:pPr>
            <w:r>
              <w:rPr>
                <w:rFonts w:eastAsia="宋体"/>
                <w:spacing w:val="-6"/>
                <w:sz w:val="21"/>
                <w:szCs w:val="21"/>
              </w:rPr>
              <w:t>瑞安市立高职业技能培训有限公司</w:t>
            </w:r>
          </w:p>
        </w:tc>
        <w:tc>
          <w:tcPr>
            <w:tcW w:w="3040" w:type="dxa"/>
          </w:tcPr>
          <w:p>
            <w:pPr>
              <w:spacing w:line="360" w:lineRule="exact"/>
              <w:rPr>
                <w:rFonts w:eastAsiaTheme="minorEastAsia"/>
                <w:sz w:val="21"/>
                <w:szCs w:val="21"/>
              </w:rPr>
            </w:pPr>
            <w:r>
              <w:rPr>
                <w:rFonts w:eastAsiaTheme="minorEastAsia"/>
                <w:sz w:val="21"/>
                <w:szCs w:val="21"/>
              </w:rPr>
              <w:t>瑞安市兴波模具加厂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瑞安市希玛诺汽车零部件厂</w:t>
            </w:r>
          </w:p>
        </w:tc>
        <w:tc>
          <w:tcPr>
            <w:tcW w:w="3039" w:type="dxa"/>
          </w:tcPr>
          <w:p>
            <w:pPr>
              <w:spacing w:line="360" w:lineRule="exact"/>
              <w:rPr>
                <w:rFonts w:eastAsiaTheme="minorEastAsia"/>
                <w:sz w:val="21"/>
                <w:szCs w:val="21"/>
              </w:rPr>
            </w:pPr>
            <w:r>
              <w:rPr>
                <w:rFonts w:eastAsiaTheme="minorEastAsia"/>
                <w:sz w:val="21"/>
                <w:szCs w:val="21"/>
              </w:rPr>
              <w:t>瑞安市中恒金属有限公司</w:t>
            </w:r>
          </w:p>
        </w:tc>
        <w:tc>
          <w:tcPr>
            <w:tcW w:w="3040" w:type="dxa"/>
          </w:tcPr>
          <w:p>
            <w:pPr>
              <w:spacing w:line="360" w:lineRule="exact"/>
              <w:rPr>
                <w:rFonts w:eastAsiaTheme="minorEastAsia"/>
                <w:sz w:val="21"/>
                <w:szCs w:val="21"/>
              </w:rPr>
            </w:pPr>
            <w:r>
              <w:rPr>
                <w:rFonts w:eastAsiaTheme="minorEastAsia"/>
                <w:sz w:val="21"/>
                <w:szCs w:val="21"/>
              </w:rPr>
              <w:t>瑞安市炜恒科技有限公司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温州泰达机床销售有限公司</w:t>
            </w:r>
          </w:p>
        </w:tc>
        <w:tc>
          <w:tcPr>
            <w:tcW w:w="3039" w:type="dxa"/>
          </w:tcPr>
          <w:p>
            <w:pPr>
              <w:spacing w:line="360" w:lineRule="exact"/>
              <w:rPr>
                <w:rFonts w:eastAsiaTheme="minorEastAsia"/>
                <w:sz w:val="21"/>
                <w:szCs w:val="21"/>
              </w:rPr>
            </w:pPr>
            <w:r>
              <w:rPr>
                <w:rFonts w:eastAsiaTheme="minorEastAsia"/>
                <w:sz w:val="21"/>
                <w:szCs w:val="21"/>
              </w:rPr>
              <w:t>瑞安市辉煌模具厂</w:t>
            </w:r>
          </w:p>
        </w:tc>
        <w:tc>
          <w:tcPr>
            <w:tcW w:w="3040" w:type="dxa"/>
          </w:tcPr>
          <w:p>
            <w:pPr>
              <w:spacing w:line="360" w:lineRule="exact"/>
              <w:rPr>
                <w:rFonts w:eastAsiaTheme="minorEastAsia"/>
                <w:sz w:val="21"/>
                <w:szCs w:val="21"/>
              </w:rPr>
            </w:pPr>
            <w:r>
              <w:rPr>
                <w:rFonts w:eastAsiaTheme="minorEastAsia"/>
                <w:sz w:val="21"/>
                <w:szCs w:val="21"/>
              </w:rPr>
              <w:t>瑞安市金材鞋模加工场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瑞安市飞云镇大华模具厂</w:t>
            </w:r>
          </w:p>
        </w:tc>
        <w:tc>
          <w:tcPr>
            <w:tcW w:w="3039" w:type="dxa"/>
          </w:tcPr>
          <w:p>
            <w:pPr>
              <w:spacing w:line="360" w:lineRule="exact"/>
              <w:rPr>
                <w:rFonts w:eastAsiaTheme="minorEastAsia"/>
                <w:sz w:val="21"/>
                <w:szCs w:val="21"/>
              </w:rPr>
            </w:pPr>
            <w:r>
              <w:rPr>
                <w:rFonts w:eastAsiaTheme="minorEastAsia"/>
                <w:sz w:val="21"/>
                <w:szCs w:val="21"/>
              </w:rPr>
              <w:t>瑞安市城关模具二厂</w:t>
            </w:r>
          </w:p>
        </w:tc>
        <w:tc>
          <w:tcPr>
            <w:tcW w:w="3040" w:type="dxa"/>
          </w:tcPr>
          <w:p>
            <w:pPr>
              <w:spacing w:line="360" w:lineRule="exact"/>
              <w:rPr>
                <w:rFonts w:eastAsiaTheme="minorEastAsia"/>
                <w:sz w:val="21"/>
                <w:szCs w:val="21"/>
              </w:rPr>
            </w:pPr>
            <w:r>
              <w:rPr>
                <w:rFonts w:eastAsiaTheme="minorEastAsia"/>
                <w:sz w:val="21"/>
                <w:szCs w:val="21"/>
              </w:rPr>
              <w:t>瑞安市宏源模具厂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瑞安市华凯模具加工厂</w:t>
            </w:r>
          </w:p>
        </w:tc>
        <w:tc>
          <w:tcPr>
            <w:tcW w:w="3039" w:type="dxa"/>
          </w:tcPr>
          <w:p>
            <w:pPr>
              <w:spacing w:line="360" w:lineRule="exact"/>
              <w:rPr>
                <w:rFonts w:eastAsiaTheme="minorEastAsia"/>
                <w:sz w:val="21"/>
                <w:szCs w:val="21"/>
              </w:rPr>
            </w:pPr>
            <w:r>
              <w:rPr>
                <w:rFonts w:eastAsiaTheme="minorEastAsia"/>
                <w:sz w:val="21"/>
                <w:szCs w:val="21"/>
              </w:rPr>
              <w:t>瑞安市玉林鞋模有限公司</w:t>
            </w:r>
          </w:p>
        </w:tc>
        <w:tc>
          <w:tcPr>
            <w:tcW w:w="3040" w:type="dxa"/>
          </w:tcPr>
          <w:p>
            <w:pPr>
              <w:spacing w:line="360" w:lineRule="exact"/>
              <w:rPr>
                <w:rFonts w:eastAsiaTheme="minorEastAsia"/>
                <w:sz w:val="21"/>
                <w:szCs w:val="21"/>
              </w:rPr>
            </w:pPr>
            <w:r>
              <w:rPr>
                <w:rFonts w:eastAsiaTheme="minorEastAsia"/>
                <w:sz w:val="21"/>
                <w:szCs w:val="21"/>
              </w:rPr>
              <w:t>瑞安市万荣鞋模加工厂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瑞安市特氟龙模具有限公司</w:t>
            </w:r>
          </w:p>
        </w:tc>
        <w:tc>
          <w:tcPr>
            <w:tcW w:w="3039" w:type="dxa"/>
          </w:tcPr>
          <w:p>
            <w:pPr>
              <w:spacing w:line="360" w:lineRule="exact"/>
              <w:rPr>
                <w:rFonts w:eastAsiaTheme="minorEastAsia"/>
                <w:sz w:val="21"/>
                <w:szCs w:val="21"/>
              </w:rPr>
            </w:pPr>
            <w:r>
              <w:rPr>
                <w:rFonts w:eastAsia="宋体"/>
                <w:spacing w:val="-6"/>
                <w:sz w:val="21"/>
                <w:szCs w:val="21"/>
              </w:rPr>
              <w:t>浙江立胜鞋模有限公司瑞安分公司</w:t>
            </w:r>
          </w:p>
        </w:tc>
        <w:tc>
          <w:tcPr>
            <w:tcW w:w="3040" w:type="dxa"/>
          </w:tcPr>
          <w:p>
            <w:pPr>
              <w:spacing w:line="360" w:lineRule="exact"/>
              <w:rPr>
                <w:rFonts w:eastAsiaTheme="minorEastAsia"/>
                <w:sz w:val="21"/>
                <w:szCs w:val="21"/>
              </w:rPr>
            </w:pPr>
            <w:r>
              <w:rPr>
                <w:rFonts w:eastAsiaTheme="minorEastAsia"/>
                <w:sz w:val="21"/>
                <w:szCs w:val="21"/>
              </w:rPr>
              <w:t>瑞安市邵武模具加工厂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瑞安市华亿模具厂</w:t>
            </w:r>
          </w:p>
        </w:tc>
        <w:tc>
          <w:tcPr>
            <w:tcW w:w="3039" w:type="dxa"/>
          </w:tcPr>
          <w:p>
            <w:pPr>
              <w:spacing w:line="360" w:lineRule="exact"/>
              <w:rPr>
                <w:rFonts w:eastAsiaTheme="minorEastAsia"/>
                <w:sz w:val="21"/>
                <w:szCs w:val="21"/>
              </w:rPr>
            </w:pPr>
            <w:r>
              <w:rPr>
                <w:rFonts w:eastAsiaTheme="minorEastAsia"/>
                <w:sz w:val="21"/>
                <w:szCs w:val="21"/>
              </w:rPr>
              <w:t>瑞安市巨智鞋模加工厂</w:t>
            </w:r>
          </w:p>
        </w:tc>
        <w:tc>
          <w:tcPr>
            <w:tcW w:w="3040" w:type="dxa"/>
          </w:tcPr>
          <w:p>
            <w:pPr>
              <w:spacing w:line="360" w:lineRule="exact"/>
              <w:rPr>
                <w:rFonts w:eastAsiaTheme="minorEastAsia"/>
                <w:sz w:val="21"/>
                <w:szCs w:val="21"/>
              </w:rPr>
            </w:pPr>
            <w:r>
              <w:rPr>
                <w:rFonts w:eastAsiaTheme="minorEastAsia"/>
                <w:sz w:val="21"/>
                <w:szCs w:val="21"/>
              </w:rPr>
              <w:t>瑞安市万鹏游乐塑料模具厂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瑞安市少波砖模加工场</w:t>
            </w:r>
          </w:p>
        </w:tc>
        <w:tc>
          <w:tcPr>
            <w:tcW w:w="3039" w:type="dxa"/>
          </w:tcPr>
          <w:p>
            <w:pPr>
              <w:spacing w:line="360" w:lineRule="exact"/>
              <w:rPr>
                <w:rFonts w:eastAsiaTheme="minorEastAsia"/>
                <w:sz w:val="21"/>
                <w:szCs w:val="21"/>
              </w:rPr>
            </w:pPr>
            <w:r>
              <w:rPr>
                <w:rFonts w:eastAsiaTheme="minorEastAsia"/>
                <w:sz w:val="21"/>
                <w:szCs w:val="21"/>
              </w:rPr>
              <w:t>瑞安市陈洪模具加工厂</w:t>
            </w:r>
          </w:p>
        </w:tc>
        <w:tc>
          <w:tcPr>
            <w:tcW w:w="3040" w:type="dxa"/>
          </w:tcPr>
          <w:p>
            <w:pPr>
              <w:spacing w:line="360" w:lineRule="exact"/>
              <w:rPr>
                <w:rFonts w:eastAsiaTheme="minorEastAsia"/>
                <w:sz w:val="21"/>
                <w:szCs w:val="21"/>
              </w:rPr>
            </w:pPr>
            <w:r>
              <w:rPr>
                <w:rFonts w:eastAsiaTheme="minorEastAsia"/>
                <w:sz w:val="21"/>
                <w:szCs w:val="21"/>
              </w:rPr>
              <w:t>瑞安市汀田瑞鑫模具加工场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瑞安市仙降镇振徽刀模加工厂</w:t>
            </w:r>
          </w:p>
        </w:tc>
        <w:tc>
          <w:tcPr>
            <w:tcW w:w="3039" w:type="dxa"/>
          </w:tcPr>
          <w:p>
            <w:pPr>
              <w:spacing w:line="360" w:lineRule="exact"/>
              <w:rPr>
                <w:rFonts w:eastAsiaTheme="minorEastAsia"/>
                <w:sz w:val="21"/>
                <w:szCs w:val="21"/>
              </w:rPr>
            </w:pPr>
            <w:r>
              <w:rPr>
                <w:rFonts w:eastAsiaTheme="minorEastAsia"/>
                <w:sz w:val="21"/>
                <w:szCs w:val="21"/>
              </w:rPr>
              <w:t>瑞安市瑞文鞋模加工厂</w:t>
            </w:r>
          </w:p>
        </w:tc>
        <w:tc>
          <w:tcPr>
            <w:tcW w:w="3040" w:type="dxa"/>
          </w:tcPr>
          <w:p>
            <w:pPr>
              <w:spacing w:line="360" w:lineRule="exact"/>
              <w:rPr>
                <w:rFonts w:eastAsiaTheme="minorEastAsia"/>
                <w:sz w:val="21"/>
                <w:szCs w:val="21"/>
              </w:rPr>
            </w:pPr>
            <w:r>
              <w:rPr>
                <w:rFonts w:eastAsiaTheme="minorEastAsia"/>
                <w:sz w:val="21"/>
                <w:szCs w:val="21"/>
              </w:rPr>
              <w:t>瑞安市雷雷模具加工厂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瑞安市达潘模具加工厂</w:t>
            </w:r>
          </w:p>
        </w:tc>
        <w:tc>
          <w:tcPr>
            <w:tcW w:w="3039" w:type="dxa"/>
          </w:tcPr>
          <w:p>
            <w:pPr>
              <w:spacing w:line="360" w:lineRule="exact"/>
              <w:rPr>
                <w:rFonts w:eastAsiaTheme="minorEastAsia"/>
                <w:sz w:val="21"/>
                <w:szCs w:val="21"/>
              </w:rPr>
            </w:pPr>
            <w:r>
              <w:rPr>
                <w:rFonts w:eastAsiaTheme="minorEastAsia"/>
                <w:sz w:val="21"/>
                <w:szCs w:val="21"/>
              </w:rPr>
              <w:t>瑞安市小秦注塑模具加工厂</w:t>
            </w:r>
          </w:p>
        </w:tc>
        <w:tc>
          <w:tcPr>
            <w:tcW w:w="3040" w:type="dxa"/>
          </w:tcPr>
          <w:p>
            <w:pPr>
              <w:spacing w:line="360" w:lineRule="exact"/>
              <w:rPr>
                <w:rFonts w:eastAsiaTheme="minorEastAsia"/>
                <w:sz w:val="21"/>
                <w:szCs w:val="21"/>
              </w:rPr>
            </w:pPr>
            <w:r>
              <w:rPr>
                <w:rFonts w:eastAsiaTheme="minorEastAsia"/>
                <w:sz w:val="21"/>
                <w:szCs w:val="21"/>
              </w:rPr>
              <w:t>瑞安市阿龙模具材料经营部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瑞安市新钢模具配件经营部</w:t>
            </w:r>
          </w:p>
        </w:tc>
        <w:tc>
          <w:tcPr>
            <w:tcW w:w="3039" w:type="dxa"/>
          </w:tcPr>
          <w:p>
            <w:pPr>
              <w:spacing w:line="360" w:lineRule="exact"/>
              <w:rPr>
                <w:rFonts w:eastAsiaTheme="minorEastAsia"/>
                <w:sz w:val="21"/>
                <w:szCs w:val="21"/>
              </w:rPr>
            </w:pPr>
            <w:r>
              <w:rPr>
                <w:rFonts w:eastAsiaTheme="minorEastAsia"/>
                <w:sz w:val="21"/>
                <w:szCs w:val="21"/>
              </w:rPr>
              <w:t>瑞安市顺国模具注塑厂</w:t>
            </w:r>
          </w:p>
        </w:tc>
        <w:tc>
          <w:tcPr>
            <w:tcW w:w="3040" w:type="dxa"/>
          </w:tcPr>
          <w:p>
            <w:pPr>
              <w:spacing w:line="360" w:lineRule="exact"/>
              <w:rPr>
                <w:rFonts w:eastAsiaTheme="minorEastAsia"/>
                <w:sz w:val="21"/>
                <w:szCs w:val="21"/>
              </w:rPr>
            </w:pPr>
            <w:r>
              <w:rPr>
                <w:rFonts w:eastAsiaTheme="minorEastAsia"/>
                <w:sz w:val="21"/>
                <w:szCs w:val="21"/>
              </w:rPr>
              <w:t>瑞安市庆立模具加工厂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瑞安市晟鑫模具加工场</w:t>
            </w:r>
          </w:p>
        </w:tc>
        <w:tc>
          <w:tcPr>
            <w:tcW w:w="3039" w:type="dxa"/>
          </w:tcPr>
          <w:p>
            <w:pPr>
              <w:spacing w:line="360" w:lineRule="exact"/>
              <w:rPr>
                <w:rFonts w:eastAsiaTheme="minorEastAsia"/>
                <w:sz w:val="21"/>
                <w:szCs w:val="21"/>
              </w:rPr>
            </w:pPr>
            <w:r>
              <w:rPr>
                <w:rFonts w:eastAsiaTheme="minorEastAsia"/>
                <w:sz w:val="21"/>
                <w:szCs w:val="21"/>
              </w:rPr>
              <w:t>瑞安市傲睿模具加工厂</w:t>
            </w:r>
          </w:p>
        </w:tc>
        <w:tc>
          <w:tcPr>
            <w:tcW w:w="3040" w:type="dxa"/>
          </w:tcPr>
          <w:p>
            <w:pPr>
              <w:spacing w:line="360" w:lineRule="exact"/>
              <w:rPr>
                <w:rFonts w:eastAsiaTheme="minorEastAsia"/>
                <w:sz w:val="21"/>
                <w:szCs w:val="21"/>
              </w:rPr>
            </w:pPr>
            <w:r>
              <w:rPr>
                <w:rFonts w:eastAsiaTheme="minorEastAsia"/>
                <w:sz w:val="21"/>
                <w:szCs w:val="21"/>
              </w:rPr>
              <w:t>瑞安市捷达模具科技有限公司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瑞安市瑞航模具厂</w:t>
            </w:r>
          </w:p>
        </w:tc>
        <w:tc>
          <w:tcPr>
            <w:tcW w:w="3039" w:type="dxa"/>
          </w:tcPr>
          <w:p>
            <w:pPr>
              <w:spacing w:line="360" w:lineRule="exact"/>
              <w:rPr>
                <w:rFonts w:eastAsiaTheme="minorEastAsia"/>
                <w:sz w:val="21"/>
                <w:szCs w:val="21"/>
              </w:rPr>
            </w:pPr>
            <w:r>
              <w:rPr>
                <w:rFonts w:eastAsiaTheme="minorEastAsia"/>
                <w:sz w:val="21"/>
                <w:szCs w:val="21"/>
              </w:rPr>
              <w:t>瑞安市锐宏模具厂</w:t>
            </w:r>
          </w:p>
        </w:tc>
        <w:tc>
          <w:tcPr>
            <w:tcW w:w="3040" w:type="dxa"/>
          </w:tcPr>
          <w:p>
            <w:pPr>
              <w:spacing w:line="360" w:lineRule="exact"/>
              <w:rPr>
                <w:rFonts w:eastAsiaTheme="minorEastAsia"/>
                <w:sz w:val="21"/>
                <w:szCs w:val="21"/>
              </w:rPr>
            </w:pPr>
            <w:r>
              <w:rPr>
                <w:rFonts w:eastAsiaTheme="minorEastAsia"/>
                <w:sz w:val="21"/>
                <w:szCs w:val="21"/>
              </w:rPr>
              <w:t>瑞安市正海模具加工厂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瑞安市文顺模具加工场</w:t>
            </w:r>
          </w:p>
        </w:tc>
        <w:tc>
          <w:tcPr>
            <w:tcW w:w="3039" w:type="dxa"/>
          </w:tcPr>
          <w:p>
            <w:pPr>
              <w:spacing w:line="360" w:lineRule="exact"/>
              <w:rPr>
                <w:rFonts w:eastAsiaTheme="minorEastAsia"/>
                <w:sz w:val="21"/>
                <w:szCs w:val="21"/>
              </w:rPr>
            </w:pPr>
            <w:r>
              <w:rPr>
                <w:rFonts w:eastAsiaTheme="minorEastAsia"/>
                <w:sz w:val="21"/>
                <w:szCs w:val="21"/>
              </w:rPr>
              <w:t>瑞安市意峰鞋模加工厂</w:t>
            </w:r>
          </w:p>
        </w:tc>
        <w:tc>
          <w:tcPr>
            <w:tcW w:w="3040" w:type="dxa"/>
          </w:tcPr>
          <w:p>
            <w:pPr>
              <w:spacing w:line="360" w:lineRule="exact"/>
              <w:rPr>
                <w:rFonts w:eastAsiaTheme="minorEastAsia"/>
                <w:sz w:val="21"/>
                <w:szCs w:val="21"/>
              </w:rPr>
            </w:pPr>
            <w:r>
              <w:rPr>
                <w:rFonts w:eastAsiaTheme="minorEastAsia"/>
                <w:sz w:val="21"/>
                <w:szCs w:val="21"/>
              </w:rPr>
              <w:t>瑞安市鹏霖模具加工厂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Theme="minorEastAsia"/>
                <w:sz w:val="21"/>
                <w:szCs w:val="21"/>
              </w:rPr>
            </w:pPr>
            <w:r>
              <w:rPr>
                <w:rFonts w:eastAsiaTheme="minorEastAsia"/>
                <w:sz w:val="21"/>
                <w:szCs w:val="21"/>
              </w:rPr>
              <w:t>瑞安市宏泰模具厂</w:t>
            </w:r>
          </w:p>
        </w:tc>
        <w:tc>
          <w:tcPr>
            <w:tcW w:w="3039" w:type="dxa"/>
          </w:tcPr>
          <w:p>
            <w:pPr>
              <w:spacing w:line="360" w:lineRule="exact"/>
              <w:rPr>
                <w:rFonts w:eastAsiaTheme="minorEastAsia"/>
                <w:sz w:val="21"/>
                <w:szCs w:val="21"/>
              </w:rPr>
            </w:pPr>
          </w:p>
        </w:tc>
        <w:tc>
          <w:tcPr>
            <w:tcW w:w="3040" w:type="dxa"/>
          </w:tcPr>
          <w:p>
            <w:pPr>
              <w:spacing w:line="360" w:lineRule="exact"/>
              <w:rPr>
                <w:rFonts w:eastAsiaTheme="minorEastAsia"/>
                <w:sz w:val="21"/>
                <w:szCs w:val="21"/>
              </w:rPr>
            </w:pPr>
          </w:p>
        </w:tc>
      </w:tr>
    </w:tbl>
    <w:p>
      <w:pPr>
        <w:spacing w:line="500" w:lineRule="exact"/>
        <w:ind w:firstLine="560" w:firstLineChars="200"/>
        <w:rPr>
          <w:rFonts w:eastAsia="仿宋"/>
          <w:szCs w:val="28"/>
        </w:rPr>
      </w:pPr>
      <w:r>
        <w:rPr>
          <w:rFonts w:eastAsia="仿宋"/>
          <w:szCs w:val="28"/>
        </w:rPr>
        <w:t>（3）瓯海区</w:t>
      </w:r>
    </w:p>
    <w:p>
      <w:pPr>
        <w:spacing w:line="500" w:lineRule="exact"/>
        <w:ind w:firstLine="562" w:firstLineChars="200"/>
        <w:rPr>
          <w:rFonts w:eastAsia="仿宋"/>
          <w:b/>
          <w:szCs w:val="28"/>
        </w:rPr>
      </w:pPr>
      <w:r>
        <w:rPr>
          <w:rFonts w:eastAsia="仿宋"/>
          <w:b/>
          <w:szCs w:val="28"/>
        </w:rPr>
        <w:t>浙江恒田科技有限公司</w:t>
      </w:r>
    </w:p>
    <w:p>
      <w:pPr>
        <w:spacing w:line="500" w:lineRule="exact"/>
        <w:ind w:firstLine="560" w:firstLineChars="200"/>
        <w:rPr>
          <w:rFonts w:eastAsia="仿宋"/>
          <w:szCs w:val="28"/>
        </w:rPr>
      </w:pPr>
      <w:r>
        <w:rPr>
          <w:rFonts w:eastAsia="仿宋"/>
          <w:szCs w:val="28"/>
        </w:rPr>
        <w:t>浙江省温州市瓯海三溪工业园区新棣路8号</w:t>
      </w:r>
    </w:p>
    <w:p>
      <w:pPr>
        <w:spacing w:line="500" w:lineRule="exact"/>
        <w:ind w:firstLine="560" w:firstLineChars="200"/>
        <w:rPr>
          <w:rFonts w:eastAsia="仿宋"/>
          <w:szCs w:val="28"/>
        </w:rPr>
      </w:pPr>
      <w:r>
        <w:rPr>
          <w:rFonts w:eastAsia="仿宋"/>
          <w:szCs w:val="28"/>
        </w:rPr>
        <w:t>精密模具制造</w:t>
      </w:r>
    </w:p>
    <w:p>
      <w:pPr>
        <w:spacing w:line="500" w:lineRule="exact"/>
        <w:ind w:firstLine="560" w:firstLineChars="200"/>
        <w:rPr>
          <w:rFonts w:eastAsia="仿宋"/>
          <w:szCs w:val="28"/>
        </w:rPr>
      </w:pPr>
      <w:r>
        <w:rPr>
          <w:rFonts w:eastAsia="仿宋"/>
          <w:szCs w:val="28"/>
        </w:rPr>
        <w:t>规上企业，厂区用地面积23.06亩</w:t>
      </w:r>
    </w:p>
    <w:p>
      <w:pPr>
        <w:spacing w:line="500" w:lineRule="exact"/>
        <w:ind w:firstLine="562" w:firstLineChars="200"/>
        <w:rPr>
          <w:rFonts w:eastAsia="仿宋"/>
          <w:b/>
          <w:szCs w:val="28"/>
        </w:rPr>
      </w:pPr>
      <w:r>
        <w:rPr>
          <w:rFonts w:eastAsia="仿宋"/>
          <w:b/>
          <w:szCs w:val="28"/>
        </w:rPr>
        <w:t>温州春兴汽车配件有限公司</w:t>
      </w:r>
    </w:p>
    <w:p>
      <w:pPr>
        <w:spacing w:line="500" w:lineRule="exact"/>
        <w:ind w:firstLine="560" w:firstLineChars="200"/>
        <w:rPr>
          <w:rFonts w:eastAsia="仿宋"/>
          <w:szCs w:val="28"/>
        </w:rPr>
      </w:pPr>
      <w:r>
        <w:rPr>
          <w:rFonts w:eastAsia="仿宋"/>
          <w:szCs w:val="28"/>
        </w:rPr>
        <w:t>浙江省温州市瓯海南白象街道南洋工业区2号</w:t>
      </w:r>
    </w:p>
    <w:p>
      <w:pPr>
        <w:spacing w:line="500" w:lineRule="exact"/>
        <w:ind w:firstLine="560" w:firstLineChars="200"/>
        <w:rPr>
          <w:rFonts w:eastAsia="仿宋"/>
          <w:szCs w:val="28"/>
        </w:rPr>
      </w:pPr>
      <w:r>
        <w:rPr>
          <w:rFonts w:eastAsia="仿宋"/>
          <w:szCs w:val="28"/>
        </w:rPr>
        <w:t>专业压铸模具及压铸加工</w:t>
      </w:r>
    </w:p>
    <w:p>
      <w:pPr>
        <w:spacing w:line="500" w:lineRule="exact"/>
        <w:ind w:firstLine="560" w:firstLineChars="200"/>
        <w:rPr>
          <w:rFonts w:eastAsia="仿宋"/>
          <w:szCs w:val="28"/>
        </w:rPr>
      </w:pPr>
      <w:r>
        <w:rPr>
          <w:rFonts w:eastAsia="仿宋"/>
          <w:szCs w:val="28"/>
        </w:rPr>
        <w:t>规上企业，厂区用地面积5.8亩</w:t>
      </w:r>
    </w:p>
    <w:p>
      <w:pPr>
        <w:spacing w:line="500" w:lineRule="exact"/>
        <w:ind w:firstLine="562" w:firstLineChars="200"/>
        <w:rPr>
          <w:rFonts w:eastAsia="仿宋"/>
          <w:b/>
          <w:szCs w:val="28"/>
        </w:rPr>
      </w:pPr>
      <w:r>
        <w:rPr>
          <w:rFonts w:eastAsia="仿宋"/>
          <w:b/>
          <w:szCs w:val="28"/>
        </w:rPr>
        <w:t>温州欧信哲金属制品有限公司</w:t>
      </w:r>
    </w:p>
    <w:p>
      <w:pPr>
        <w:spacing w:line="500" w:lineRule="exact"/>
        <w:ind w:firstLine="560" w:firstLineChars="200"/>
        <w:rPr>
          <w:rFonts w:eastAsia="仿宋"/>
          <w:szCs w:val="28"/>
        </w:rPr>
      </w:pPr>
      <w:r>
        <w:rPr>
          <w:rFonts w:eastAsia="仿宋"/>
          <w:szCs w:val="28"/>
        </w:rPr>
        <w:t>浙江省温州市瓯海经济开发区大鹏路1号</w:t>
      </w:r>
    </w:p>
    <w:p>
      <w:pPr>
        <w:spacing w:line="500" w:lineRule="exact"/>
        <w:ind w:firstLine="560" w:firstLineChars="200"/>
        <w:rPr>
          <w:rFonts w:eastAsia="仿宋"/>
          <w:szCs w:val="28"/>
        </w:rPr>
      </w:pPr>
      <w:r>
        <w:rPr>
          <w:rFonts w:eastAsia="仿宋"/>
          <w:szCs w:val="28"/>
        </w:rPr>
        <w:t>五金配件，塑料制品。模具设计</w:t>
      </w:r>
    </w:p>
    <w:p>
      <w:pPr>
        <w:spacing w:line="500" w:lineRule="exact"/>
        <w:ind w:firstLine="560" w:firstLineChars="200"/>
        <w:rPr>
          <w:rFonts w:eastAsia="仿宋"/>
          <w:szCs w:val="28"/>
        </w:rPr>
      </w:pPr>
      <w:r>
        <w:rPr>
          <w:rFonts w:eastAsia="仿宋"/>
          <w:szCs w:val="28"/>
        </w:rPr>
        <w:t>规上企业，厂区用地面积2.46亩</w:t>
      </w:r>
    </w:p>
    <w:p>
      <w:pPr>
        <w:spacing w:line="500" w:lineRule="exact"/>
        <w:jc w:val="center"/>
        <w:rPr>
          <w:rFonts w:eastAsia="仿宋"/>
          <w:b/>
          <w:szCs w:val="28"/>
        </w:rPr>
      </w:pPr>
      <w:r>
        <w:rPr>
          <w:rFonts w:eastAsia="仿宋"/>
          <w:b/>
          <w:szCs w:val="28"/>
        </w:rPr>
        <w:t>附表3 瓯海区部分规下模具企业</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039"/>
        <w:gridCol w:w="3039"/>
        <w:gridCol w:w="3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温州市瓯海仙岩泽瑞压铸厂</w:t>
            </w:r>
          </w:p>
        </w:tc>
        <w:tc>
          <w:tcPr>
            <w:tcW w:w="3039" w:type="dxa"/>
          </w:tcPr>
          <w:p>
            <w:pPr>
              <w:spacing w:line="360" w:lineRule="exact"/>
              <w:rPr>
                <w:rFonts w:eastAsia="宋体"/>
                <w:sz w:val="21"/>
                <w:szCs w:val="21"/>
              </w:rPr>
            </w:pPr>
            <w:r>
              <w:rPr>
                <w:rFonts w:eastAsia="宋体"/>
                <w:sz w:val="21"/>
                <w:szCs w:val="21"/>
              </w:rPr>
              <w:t>温州宏匠轻工制造有限公司</w:t>
            </w:r>
          </w:p>
        </w:tc>
        <w:tc>
          <w:tcPr>
            <w:tcW w:w="3040" w:type="dxa"/>
          </w:tcPr>
          <w:p>
            <w:pPr>
              <w:spacing w:line="360" w:lineRule="exact"/>
              <w:rPr>
                <w:rFonts w:eastAsia="宋体"/>
                <w:sz w:val="21"/>
                <w:szCs w:val="21"/>
              </w:rPr>
            </w:pPr>
            <w:r>
              <w:rPr>
                <w:rFonts w:eastAsia="宋体"/>
                <w:sz w:val="21"/>
                <w:szCs w:val="21"/>
              </w:rPr>
              <w:t>温州品泰金属制品有限公司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温州市鑫峰数控刀具有限公司</w:t>
            </w:r>
          </w:p>
        </w:tc>
        <w:tc>
          <w:tcPr>
            <w:tcW w:w="3039" w:type="dxa"/>
          </w:tcPr>
          <w:p>
            <w:pPr>
              <w:spacing w:line="360" w:lineRule="exact"/>
              <w:rPr>
                <w:rFonts w:eastAsia="宋体"/>
                <w:sz w:val="21"/>
                <w:szCs w:val="21"/>
              </w:rPr>
            </w:pPr>
            <w:r>
              <w:rPr>
                <w:rFonts w:eastAsia="宋体"/>
                <w:sz w:val="21"/>
                <w:szCs w:val="21"/>
              </w:rPr>
              <w:t>温州市万通机电设备有限公司</w:t>
            </w:r>
          </w:p>
        </w:tc>
        <w:tc>
          <w:tcPr>
            <w:tcW w:w="3040" w:type="dxa"/>
          </w:tcPr>
          <w:p>
            <w:pPr>
              <w:spacing w:line="360" w:lineRule="exact"/>
              <w:rPr>
                <w:rFonts w:eastAsia="宋体"/>
                <w:sz w:val="21"/>
                <w:szCs w:val="21"/>
              </w:rPr>
            </w:pPr>
            <w:r>
              <w:rPr>
                <w:rFonts w:eastAsia="宋体"/>
                <w:sz w:val="21"/>
                <w:szCs w:val="21"/>
              </w:rPr>
              <w:t>温州鑫铁数控有限公司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温州新妙捷三维科技有限公司</w:t>
            </w:r>
          </w:p>
        </w:tc>
        <w:tc>
          <w:tcPr>
            <w:tcW w:w="3039" w:type="dxa"/>
          </w:tcPr>
          <w:p>
            <w:pPr>
              <w:spacing w:line="360" w:lineRule="exact"/>
              <w:rPr>
                <w:rFonts w:eastAsia="宋体"/>
                <w:sz w:val="21"/>
                <w:szCs w:val="21"/>
              </w:rPr>
            </w:pPr>
            <w:r>
              <w:rPr>
                <w:rFonts w:eastAsia="宋体"/>
                <w:sz w:val="21"/>
                <w:szCs w:val="21"/>
              </w:rPr>
              <w:t>温州润德科技有限公司</w:t>
            </w:r>
          </w:p>
        </w:tc>
        <w:tc>
          <w:tcPr>
            <w:tcW w:w="3040" w:type="dxa"/>
          </w:tcPr>
          <w:p>
            <w:pPr>
              <w:spacing w:line="360" w:lineRule="exact"/>
              <w:rPr>
                <w:rFonts w:eastAsia="宋体"/>
                <w:sz w:val="21"/>
                <w:szCs w:val="21"/>
              </w:rPr>
            </w:pPr>
            <w:r>
              <w:rPr>
                <w:rFonts w:eastAsia="宋体"/>
                <w:sz w:val="21"/>
                <w:szCs w:val="21"/>
              </w:rPr>
              <w:t>温州市凯威电器有限公司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温州市塑诺迪塑料制品厂</w:t>
            </w:r>
          </w:p>
        </w:tc>
        <w:tc>
          <w:tcPr>
            <w:tcW w:w="3039" w:type="dxa"/>
          </w:tcPr>
          <w:p>
            <w:pPr>
              <w:spacing w:line="360" w:lineRule="exact"/>
              <w:rPr>
                <w:rFonts w:eastAsia="宋体"/>
                <w:sz w:val="21"/>
                <w:szCs w:val="21"/>
              </w:rPr>
            </w:pPr>
            <w:r>
              <w:rPr>
                <w:rFonts w:eastAsia="宋体"/>
                <w:sz w:val="21"/>
                <w:szCs w:val="21"/>
              </w:rPr>
              <w:t>浙江土土智能科技有限公司</w:t>
            </w:r>
          </w:p>
        </w:tc>
        <w:tc>
          <w:tcPr>
            <w:tcW w:w="3040" w:type="dxa"/>
          </w:tcPr>
          <w:p>
            <w:pPr>
              <w:spacing w:line="360" w:lineRule="exact"/>
              <w:rPr>
                <w:rFonts w:eastAsia="宋体"/>
                <w:sz w:val="21"/>
                <w:szCs w:val="21"/>
              </w:rPr>
            </w:pPr>
            <w:r>
              <w:rPr>
                <w:rFonts w:eastAsia="宋体"/>
                <w:sz w:val="21"/>
                <w:szCs w:val="21"/>
              </w:rPr>
              <w:t>温州中瑞刀模有限公司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温州辉煌模具有限公司</w:t>
            </w:r>
          </w:p>
        </w:tc>
        <w:tc>
          <w:tcPr>
            <w:tcW w:w="3039" w:type="dxa"/>
          </w:tcPr>
          <w:p>
            <w:pPr>
              <w:spacing w:line="360" w:lineRule="exact"/>
              <w:rPr>
                <w:rFonts w:eastAsia="宋体"/>
                <w:sz w:val="21"/>
                <w:szCs w:val="21"/>
              </w:rPr>
            </w:pPr>
            <w:r>
              <w:rPr>
                <w:rFonts w:eastAsia="宋体"/>
                <w:sz w:val="21"/>
                <w:szCs w:val="21"/>
              </w:rPr>
              <w:t>温州恒琢模具有限公司</w:t>
            </w:r>
          </w:p>
        </w:tc>
        <w:tc>
          <w:tcPr>
            <w:tcW w:w="3040" w:type="dxa"/>
          </w:tcPr>
          <w:p>
            <w:pPr>
              <w:spacing w:line="360" w:lineRule="exact"/>
              <w:rPr>
                <w:rFonts w:eastAsia="宋体"/>
                <w:sz w:val="21"/>
                <w:szCs w:val="21"/>
              </w:rPr>
            </w:pPr>
            <w:r>
              <w:rPr>
                <w:rFonts w:eastAsia="宋体"/>
                <w:sz w:val="21"/>
                <w:szCs w:val="21"/>
              </w:rPr>
              <w:t>温州市睿豪模具有限公司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温州市迈立五金模具有限公司</w:t>
            </w:r>
          </w:p>
        </w:tc>
        <w:tc>
          <w:tcPr>
            <w:tcW w:w="3039" w:type="dxa"/>
          </w:tcPr>
          <w:p>
            <w:pPr>
              <w:spacing w:line="360" w:lineRule="exact"/>
              <w:rPr>
                <w:rFonts w:eastAsia="宋体"/>
                <w:sz w:val="21"/>
                <w:szCs w:val="21"/>
              </w:rPr>
            </w:pPr>
            <w:r>
              <w:rPr>
                <w:rFonts w:eastAsia="宋体"/>
                <w:sz w:val="21"/>
                <w:szCs w:val="21"/>
              </w:rPr>
              <w:t>温州市轩兴鞋模加工有限公司</w:t>
            </w:r>
          </w:p>
        </w:tc>
        <w:tc>
          <w:tcPr>
            <w:tcW w:w="3040" w:type="dxa"/>
          </w:tcPr>
          <w:p>
            <w:pPr>
              <w:spacing w:line="360" w:lineRule="exact"/>
              <w:rPr>
                <w:rFonts w:eastAsia="宋体"/>
                <w:sz w:val="21"/>
                <w:szCs w:val="21"/>
              </w:rPr>
            </w:pPr>
            <w:r>
              <w:rPr>
                <w:rFonts w:eastAsia="宋体"/>
                <w:sz w:val="21"/>
                <w:szCs w:val="21"/>
              </w:rPr>
              <w:t>温州市泓瑞模具有限公司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温州市明华模具有限公司</w:t>
            </w:r>
          </w:p>
        </w:tc>
        <w:tc>
          <w:tcPr>
            <w:tcW w:w="3039" w:type="dxa"/>
          </w:tcPr>
          <w:p>
            <w:pPr>
              <w:spacing w:line="360" w:lineRule="exact"/>
              <w:rPr>
                <w:rFonts w:eastAsia="宋体"/>
                <w:sz w:val="21"/>
                <w:szCs w:val="21"/>
              </w:rPr>
            </w:pPr>
            <w:r>
              <w:rPr>
                <w:rFonts w:eastAsia="宋体"/>
                <w:sz w:val="21"/>
                <w:szCs w:val="21"/>
              </w:rPr>
              <w:t>温州市莲胜数控模具有限公司</w:t>
            </w:r>
          </w:p>
        </w:tc>
        <w:tc>
          <w:tcPr>
            <w:tcW w:w="3040" w:type="dxa"/>
          </w:tcPr>
          <w:p>
            <w:pPr>
              <w:spacing w:line="360" w:lineRule="exact"/>
              <w:rPr>
                <w:rFonts w:eastAsia="宋体"/>
                <w:sz w:val="21"/>
                <w:szCs w:val="21"/>
              </w:rPr>
            </w:pPr>
            <w:r>
              <w:rPr>
                <w:rFonts w:eastAsia="宋体"/>
                <w:sz w:val="21"/>
                <w:szCs w:val="21"/>
              </w:rPr>
              <w:t>温州荣腾模具科技有限公司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温州市瓯海梧田旭航模具加工厂</w:t>
            </w:r>
          </w:p>
        </w:tc>
        <w:tc>
          <w:tcPr>
            <w:tcW w:w="3039" w:type="dxa"/>
          </w:tcPr>
          <w:p>
            <w:pPr>
              <w:spacing w:line="360" w:lineRule="exact"/>
              <w:rPr>
                <w:rFonts w:eastAsia="宋体"/>
                <w:sz w:val="21"/>
                <w:szCs w:val="21"/>
              </w:rPr>
            </w:pPr>
            <w:r>
              <w:rPr>
                <w:rFonts w:eastAsia="宋体"/>
                <w:sz w:val="21"/>
                <w:szCs w:val="21"/>
              </w:rPr>
              <w:t>温州伟裕精密模具有限公司</w:t>
            </w:r>
          </w:p>
        </w:tc>
        <w:tc>
          <w:tcPr>
            <w:tcW w:w="3040" w:type="dxa"/>
          </w:tcPr>
          <w:p>
            <w:pPr>
              <w:spacing w:line="360" w:lineRule="exact"/>
              <w:rPr>
                <w:rFonts w:eastAsia="宋体"/>
                <w:sz w:val="21"/>
                <w:szCs w:val="21"/>
              </w:rPr>
            </w:pPr>
            <w:r>
              <w:rPr>
                <w:rFonts w:eastAsia="宋体"/>
                <w:sz w:val="21"/>
                <w:szCs w:val="21"/>
              </w:rPr>
              <w:t>温州华登模具有限公司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温州洪展模具科技有限公司</w:t>
            </w:r>
          </w:p>
        </w:tc>
        <w:tc>
          <w:tcPr>
            <w:tcW w:w="3039" w:type="dxa"/>
          </w:tcPr>
          <w:p>
            <w:pPr>
              <w:spacing w:line="360" w:lineRule="exact"/>
              <w:rPr>
                <w:rFonts w:eastAsia="宋体"/>
                <w:sz w:val="21"/>
                <w:szCs w:val="21"/>
              </w:rPr>
            </w:pPr>
            <w:r>
              <w:rPr>
                <w:rFonts w:eastAsia="宋体"/>
                <w:sz w:val="21"/>
                <w:szCs w:val="21"/>
              </w:rPr>
              <w:t>温州麦特模具有限公司</w:t>
            </w:r>
          </w:p>
        </w:tc>
        <w:tc>
          <w:tcPr>
            <w:tcW w:w="3040" w:type="dxa"/>
          </w:tcPr>
          <w:p>
            <w:pPr>
              <w:spacing w:line="360" w:lineRule="exact"/>
              <w:rPr>
                <w:rFonts w:eastAsia="宋体"/>
                <w:sz w:val="21"/>
                <w:szCs w:val="21"/>
              </w:rPr>
            </w:pPr>
            <w:r>
              <w:rPr>
                <w:rFonts w:eastAsia="宋体"/>
                <w:sz w:val="21"/>
                <w:szCs w:val="21"/>
              </w:rPr>
              <w:t>温州豫源模具有限公司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温州工细模具有限公司</w:t>
            </w:r>
          </w:p>
        </w:tc>
        <w:tc>
          <w:tcPr>
            <w:tcW w:w="3039" w:type="dxa"/>
          </w:tcPr>
          <w:p>
            <w:pPr>
              <w:spacing w:line="360" w:lineRule="exact"/>
              <w:rPr>
                <w:rFonts w:eastAsia="宋体"/>
                <w:sz w:val="21"/>
                <w:szCs w:val="21"/>
              </w:rPr>
            </w:pPr>
            <w:r>
              <w:rPr>
                <w:rFonts w:eastAsia="宋体"/>
                <w:sz w:val="21"/>
                <w:szCs w:val="21"/>
              </w:rPr>
              <w:t>温州华恩模具有限公司</w:t>
            </w:r>
          </w:p>
        </w:tc>
        <w:tc>
          <w:tcPr>
            <w:tcW w:w="3040" w:type="dxa"/>
          </w:tcPr>
          <w:p>
            <w:pPr>
              <w:spacing w:line="360" w:lineRule="exact"/>
              <w:rPr>
                <w:rFonts w:eastAsia="宋体"/>
                <w:sz w:val="21"/>
                <w:szCs w:val="21"/>
              </w:rPr>
            </w:pPr>
            <w:r>
              <w:rPr>
                <w:rFonts w:eastAsia="宋体"/>
                <w:sz w:val="21"/>
                <w:szCs w:val="21"/>
              </w:rPr>
              <w:t>温州市瓯海娄桥清博模具厂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温州宏田精密模具有限公司</w:t>
            </w:r>
          </w:p>
        </w:tc>
        <w:tc>
          <w:tcPr>
            <w:tcW w:w="3039" w:type="dxa"/>
          </w:tcPr>
          <w:p>
            <w:pPr>
              <w:spacing w:line="360" w:lineRule="exact"/>
              <w:rPr>
                <w:rFonts w:eastAsia="宋体"/>
                <w:sz w:val="21"/>
                <w:szCs w:val="21"/>
              </w:rPr>
            </w:pPr>
            <w:r>
              <w:rPr>
                <w:rFonts w:eastAsia="宋体"/>
                <w:sz w:val="21"/>
                <w:szCs w:val="21"/>
              </w:rPr>
              <w:t>温州市立鑫模具有限公司</w:t>
            </w:r>
          </w:p>
        </w:tc>
        <w:tc>
          <w:tcPr>
            <w:tcW w:w="3040" w:type="dxa"/>
          </w:tcPr>
          <w:p>
            <w:pPr>
              <w:spacing w:line="360" w:lineRule="exact"/>
              <w:rPr>
                <w:rFonts w:eastAsia="宋体"/>
                <w:sz w:val="21"/>
                <w:szCs w:val="21"/>
              </w:rPr>
            </w:pPr>
            <w:r>
              <w:rPr>
                <w:rFonts w:eastAsia="宋体"/>
                <w:sz w:val="21"/>
                <w:szCs w:val="21"/>
              </w:rPr>
              <w:t>温州市亿豪模具有限公司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温州群创精密模具有限公司</w:t>
            </w:r>
          </w:p>
        </w:tc>
        <w:tc>
          <w:tcPr>
            <w:tcW w:w="3039" w:type="dxa"/>
          </w:tcPr>
          <w:p>
            <w:pPr>
              <w:spacing w:line="360" w:lineRule="exact"/>
              <w:rPr>
                <w:rFonts w:eastAsia="宋体"/>
                <w:sz w:val="21"/>
                <w:szCs w:val="21"/>
              </w:rPr>
            </w:pPr>
            <w:r>
              <w:rPr>
                <w:rFonts w:eastAsia="宋体"/>
                <w:sz w:val="21"/>
                <w:szCs w:val="21"/>
              </w:rPr>
              <w:t>温州宾力模具有限公司</w:t>
            </w:r>
          </w:p>
        </w:tc>
        <w:tc>
          <w:tcPr>
            <w:tcW w:w="3040" w:type="dxa"/>
          </w:tcPr>
          <w:p>
            <w:pPr>
              <w:spacing w:line="360" w:lineRule="exact"/>
              <w:rPr>
                <w:rFonts w:eastAsia="宋体"/>
                <w:sz w:val="21"/>
                <w:szCs w:val="21"/>
              </w:rPr>
            </w:pPr>
            <w:r>
              <w:rPr>
                <w:rFonts w:eastAsia="宋体"/>
                <w:sz w:val="21"/>
                <w:szCs w:val="21"/>
              </w:rPr>
              <w:t>温州市博杰模具有限公司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温州市怡博模具科技有限公司</w:t>
            </w:r>
          </w:p>
        </w:tc>
        <w:tc>
          <w:tcPr>
            <w:tcW w:w="3039" w:type="dxa"/>
          </w:tcPr>
          <w:p>
            <w:pPr>
              <w:spacing w:line="360" w:lineRule="exact"/>
              <w:rPr>
                <w:rFonts w:eastAsia="宋体"/>
                <w:sz w:val="21"/>
                <w:szCs w:val="21"/>
              </w:rPr>
            </w:pPr>
            <w:r>
              <w:rPr>
                <w:rFonts w:eastAsia="宋体"/>
                <w:sz w:val="21"/>
                <w:szCs w:val="21"/>
              </w:rPr>
              <w:t>温州市俊马模具有限公司</w:t>
            </w:r>
          </w:p>
        </w:tc>
        <w:tc>
          <w:tcPr>
            <w:tcW w:w="3040" w:type="dxa"/>
          </w:tcPr>
          <w:p>
            <w:pPr>
              <w:spacing w:line="360" w:lineRule="exact"/>
              <w:rPr>
                <w:rFonts w:eastAsia="宋体"/>
                <w:sz w:val="21"/>
                <w:szCs w:val="21"/>
              </w:rPr>
            </w:pPr>
            <w:r>
              <w:rPr>
                <w:rFonts w:eastAsia="宋体"/>
                <w:sz w:val="21"/>
                <w:szCs w:val="21"/>
              </w:rPr>
              <w:t>温州市承宏模具有限公司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温州踏保模具有限公司</w:t>
            </w:r>
          </w:p>
        </w:tc>
        <w:tc>
          <w:tcPr>
            <w:tcW w:w="3039" w:type="dxa"/>
          </w:tcPr>
          <w:p>
            <w:pPr>
              <w:spacing w:line="360" w:lineRule="exact"/>
              <w:rPr>
                <w:rFonts w:eastAsia="宋体"/>
                <w:sz w:val="21"/>
                <w:szCs w:val="21"/>
              </w:rPr>
            </w:pPr>
            <w:r>
              <w:rPr>
                <w:rFonts w:eastAsia="宋体"/>
                <w:sz w:val="21"/>
                <w:szCs w:val="21"/>
              </w:rPr>
              <w:t>温州圣煌模具有限公司</w:t>
            </w:r>
          </w:p>
        </w:tc>
        <w:tc>
          <w:tcPr>
            <w:tcW w:w="3040" w:type="dxa"/>
          </w:tcPr>
          <w:p>
            <w:pPr>
              <w:spacing w:line="360" w:lineRule="exact"/>
              <w:rPr>
                <w:rFonts w:eastAsia="宋体"/>
                <w:sz w:val="21"/>
                <w:szCs w:val="21"/>
              </w:rPr>
            </w:pPr>
            <w:r>
              <w:rPr>
                <w:rFonts w:eastAsia="宋体"/>
                <w:sz w:val="21"/>
                <w:szCs w:val="21"/>
              </w:rPr>
              <w:t>温州昆仑模具有限公司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温州瓯得堡模具有限公司</w:t>
            </w:r>
          </w:p>
        </w:tc>
        <w:tc>
          <w:tcPr>
            <w:tcW w:w="3039" w:type="dxa"/>
          </w:tcPr>
          <w:p>
            <w:pPr>
              <w:spacing w:line="360" w:lineRule="exact"/>
              <w:rPr>
                <w:rFonts w:eastAsia="宋体"/>
                <w:sz w:val="21"/>
                <w:szCs w:val="21"/>
              </w:rPr>
            </w:pPr>
            <w:r>
              <w:rPr>
                <w:rFonts w:eastAsia="宋体"/>
                <w:sz w:val="21"/>
                <w:szCs w:val="21"/>
              </w:rPr>
              <w:t>温州春裕模具有限公司</w:t>
            </w:r>
          </w:p>
        </w:tc>
        <w:tc>
          <w:tcPr>
            <w:tcW w:w="3040" w:type="dxa"/>
          </w:tcPr>
          <w:p>
            <w:pPr>
              <w:spacing w:line="360" w:lineRule="exact"/>
              <w:rPr>
                <w:rFonts w:eastAsia="宋体"/>
                <w:sz w:val="21"/>
                <w:szCs w:val="21"/>
              </w:rPr>
            </w:pPr>
            <w:r>
              <w:rPr>
                <w:rFonts w:eastAsia="宋体"/>
                <w:sz w:val="21"/>
                <w:szCs w:val="21"/>
              </w:rPr>
              <w:t>温州巨智模具有限公司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温州颖江模具有限公司</w:t>
            </w:r>
          </w:p>
        </w:tc>
        <w:tc>
          <w:tcPr>
            <w:tcW w:w="3039" w:type="dxa"/>
          </w:tcPr>
          <w:p>
            <w:pPr>
              <w:spacing w:line="360" w:lineRule="exact"/>
              <w:rPr>
                <w:rFonts w:eastAsia="宋体"/>
                <w:sz w:val="21"/>
                <w:szCs w:val="21"/>
              </w:rPr>
            </w:pPr>
            <w:r>
              <w:rPr>
                <w:rFonts w:eastAsia="宋体"/>
                <w:sz w:val="21"/>
                <w:szCs w:val="21"/>
              </w:rPr>
              <w:t>温州市磊鑫鞋模有限公司</w:t>
            </w:r>
          </w:p>
        </w:tc>
        <w:tc>
          <w:tcPr>
            <w:tcW w:w="3040" w:type="dxa"/>
          </w:tcPr>
          <w:p>
            <w:pPr>
              <w:spacing w:line="360" w:lineRule="exact"/>
              <w:rPr>
                <w:rFonts w:eastAsia="宋体"/>
                <w:sz w:val="21"/>
                <w:szCs w:val="21"/>
              </w:rPr>
            </w:pPr>
            <w:r>
              <w:rPr>
                <w:rFonts w:eastAsia="宋体"/>
                <w:sz w:val="21"/>
                <w:szCs w:val="21"/>
              </w:rPr>
              <w:t>温州源泰模具有限公司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温州盛意模具材料有限公司</w:t>
            </w:r>
          </w:p>
        </w:tc>
        <w:tc>
          <w:tcPr>
            <w:tcW w:w="3039" w:type="dxa"/>
          </w:tcPr>
          <w:p>
            <w:pPr>
              <w:spacing w:line="360" w:lineRule="exact"/>
              <w:rPr>
                <w:rFonts w:eastAsia="宋体"/>
                <w:sz w:val="21"/>
                <w:szCs w:val="21"/>
              </w:rPr>
            </w:pPr>
            <w:r>
              <w:rPr>
                <w:rFonts w:eastAsia="宋体"/>
                <w:sz w:val="21"/>
                <w:szCs w:val="21"/>
              </w:rPr>
              <w:t>温州市顺强模具有限公司</w:t>
            </w:r>
          </w:p>
        </w:tc>
        <w:tc>
          <w:tcPr>
            <w:tcW w:w="3040" w:type="dxa"/>
          </w:tcPr>
          <w:p>
            <w:pPr>
              <w:spacing w:line="360" w:lineRule="exact"/>
              <w:rPr>
                <w:rFonts w:eastAsia="宋体"/>
                <w:sz w:val="21"/>
                <w:szCs w:val="21"/>
              </w:rPr>
            </w:pPr>
            <w:r>
              <w:rPr>
                <w:rFonts w:eastAsia="宋体"/>
                <w:sz w:val="21"/>
                <w:szCs w:val="21"/>
              </w:rPr>
              <w:t>温州龙睿模具科技有限公司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温州市展鹏模具有限公司</w:t>
            </w:r>
          </w:p>
        </w:tc>
        <w:tc>
          <w:tcPr>
            <w:tcW w:w="3039" w:type="dxa"/>
          </w:tcPr>
          <w:p>
            <w:pPr>
              <w:spacing w:line="360" w:lineRule="exact"/>
              <w:rPr>
                <w:rFonts w:eastAsia="宋体"/>
                <w:sz w:val="21"/>
                <w:szCs w:val="21"/>
              </w:rPr>
            </w:pPr>
            <w:r>
              <w:rPr>
                <w:rFonts w:eastAsia="宋体"/>
                <w:sz w:val="21"/>
                <w:szCs w:val="21"/>
              </w:rPr>
              <w:t>温州锦信模具科技有限公司</w:t>
            </w:r>
          </w:p>
        </w:tc>
        <w:tc>
          <w:tcPr>
            <w:tcW w:w="3040" w:type="dxa"/>
          </w:tcPr>
          <w:p>
            <w:pPr>
              <w:spacing w:line="360" w:lineRule="exact"/>
              <w:rPr>
                <w:rFonts w:eastAsia="宋体"/>
                <w:sz w:val="21"/>
                <w:szCs w:val="21"/>
              </w:rPr>
            </w:pPr>
            <w:r>
              <w:rPr>
                <w:rFonts w:eastAsia="宋体"/>
                <w:sz w:val="21"/>
                <w:szCs w:val="21"/>
              </w:rPr>
              <w:t>温州杉吉模具科技有限公司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温州市风雷模具有限公司</w:t>
            </w:r>
          </w:p>
        </w:tc>
        <w:tc>
          <w:tcPr>
            <w:tcW w:w="3039" w:type="dxa"/>
          </w:tcPr>
          <w:p>
            <w:pPr>
              <w:spacing w:line="360" w:lineRule="exact"/>
              <w:rPr>
                <w:rFonts w:eastAsia="宋体"/>
                <w:sz w:val="21"/>
                <w:szCs w:val="21"/>
              </w:rPr>
            </w:pPr>
            <w:r>
              <w:rPr>
                <w:rFonts w:eastAsia="宋体"/>
                <w:sz w:val="21"/>
                <w:szCs w:val="21"/>
              </w:rPr>
              <w:t>温州烁格模具有限公司</w:t>
            </w:r>
          </w:p>
        </w:tc>
        <w:tc>
          <w:tcPr>
            <w:tcW w:w="3040" w:type="dxa"/>
          </w:tcPr>
          <w:p>
            <w:pPr>
              <w:spacing w:line="360" w:lineRule="exact"/>
              <w:rPr>
                <w:rFonts w:eastAsia="宋体"/>
                <w:sz w:val="21"/>
                <w:szCs w:val="21"/>
              </w:rPr>
            </w:pPr>
            <w:r>
              <w:rPr>
                <w:rFonts w:eastAsia="宋体"/>
                <w:sz w:val="21"/>
                <w:szCs w:val="21"/>
              </w:rPr>
              <w:t>温州林泰模具钢有限公司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温州辉帆模具有限公司</w:t>
            </w:r>
          </w:p>
        </w:tc>
        <w:tc>
          <w:tcPr>
            <w:tcW w:w="3039" w:type="dxa"/>
          </w:tcPr>
          <w:p>
            <w:pPr>
              <w:spacing w:line="360" w:lineRule="exact"/>
              <w:rPr>
                <w:rFonts w:eastAsia="宋体"/>
                <w:sz w:val="21"/>
                <w:szCs w:val="21"/>
              </w:rPr>
            </w:pPr>
            <w:r>
              <w:rPr>
                <w:rFonts w:eastAsia="宋体"/>
                <w:sz w:val="21"/>
                <w:szCs w:val="21"/>
              </w:rPr>
              <w:t>温州市高朋模具有限公司</w:t>
            </w:r>
          </w:p>
        </w:tc>
        <w:tc>
          <w:tcPr>
            <w:tcW w:w="3040" w:type="dxa"/>
          </w:tcPr>
          <w:p>
            <w:pPr>
              <w:spacing w:line="360" w:lineRule="exact"/>
              <w:rPr>
                <w:rFonts w:eastAsia="宋体"/>
                <w:sz w:val="21"/>
                <w:szCs w:val="21"/>
              </w:rPr>
            </w:pPr>
            <w:r>
              <w:rPr>
                <w:rFonts w:eastAsia="宋体"/>
                <w:sz w:val="21"/>
                <w:szCs w:val="21"/>
              </w:rPr>
              <w:t>温州市宏远模具材料有限公司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温州峰硕模具科技有限公司</w:t>
            </w:r>
          </w:p>
        </w:tc>
        <w:tc>
          <w:tcPr>
            <w:tcW w:w="3039" w:type="dxa"/>
          </w:tcPr>
          <w:p>
            <w:pPr>
              <w:spacing w:line="360" w:lineRule="exact"/>
              <w:rPr>
                <w:rFonts w:eastAsia="宋体"/>
                <w:sz w:val="21"/>
                <w:szCs w:val="21"/>
              </w:rPr>
            </w:pPr>
            <w:r>
              <w:rPr>
                <w:rFonts w:eastAsia="宋体"/>
                <w:sz w:val="21"/>
                <w:szCs w:val="21"/>
              </w:rPr>
              <w:t>温州日晟模具科技有限公司</w:t>
            </w:r>
          </w:p>
        </w:tc>
        <w:tc>
          <w:tcPr>
            <w:tcW w:w="3040" w:type="dxa"/>
          </w:tcPr>
          <w:p>
            <w:pPr>
              <w:spacing w:line="360" w:lineRule="exact"/>
              <w:rPr>
                <w:rFonts w:eastAsia="宋体"/>
                <w:sz w:val="21"/>
                <w:szCs w:val="21"/>
              </w:rPr>
            </w:pPr>
            <w:r>
              <w:rPr>
                <w:rFonts w:eastAsia="宋体"/>
                <w:sz w:val="21"/>
                <w:szCs w:val="21"/>
              </w:rPr>
              <w:t>浙江华泰电子有限公司</w:t>
            </w:r>
          </w:p>
        </w:tc>
      </w:tr>
    </w:tbl>
    <w:p>
      <w:pPr>
        <w:spacing w:line="500" w:lineRule="exact"/>
        <w:ind w:firstLine="560" w:firstLineChars="200"/>
        <w:rPr>
          <w:rFonts w:eastAsia="仿宋"/>
          <w:szCs w:val="28"/>
        </w:rPr>
      </w:pPr>
      <w:r>
        <w:rPr>
          <w:rFonts w:eastAsia="仿宋"/>
          <w:szCs w:val="28"/>
        </w:rPr>
        <w:t>（4）龙湾区</w:t>
      </w:r>
    </w:p>
    <w:p>
      <w:pPr>
        <w:spacing w:line="500" w:lineRule="exact"/>
        <w:ind w:firstLine="562" w:firstLineChars="200"/>
        <w:rPr>
          <w:rFonts w:eastAsia="仿宋"/>
          <w:b/>
          <w:szCs w:val="28"/>
        </w:rPr>
      </w:pPr>
      <w:r>
        <w:rPr>
          <w:rFonts w:eastAsia="仿宋"/>
          <w:b/>
          <w:szCs w:val="28"/>
        </w:rPr>
        <w:t>温州乐达五金模具有限公司</w:t>
      </w:r>
    </w:p>
    <w:p>
      <w:pPr>
        <w:spacing w:line="500" w:lineRule="exact"/>
        <w:ind w:firstLine="560" w:firstLineChars="200"/>
        <w:rPr>
          <w:rFonts w:eastAsia="仿宋"/>
          <w:szCs w:val="28"/>
        </w:rPr>
      </w:pPr>
      <w:r>
        <w:rPr>
          <w:rFonts w:eastAsia="仿宋"/>
          <w:szCs w:val="28"/>
        </w:rPr>
        <w:t>龙湾区九龙山路50号二期</w:t>
      </w:r>
    </w:p>
    <w:p>
      <w:pPr>
        <w:spacing w:line="500" w:lineRule="exact"/>
        <w:ind w:firstLine="560" w:firstLineChars="200"/>
        <w:rPr>
          <w:rFonts w:eastAsia="仿宋"/>
          <w:szCs w:val="28"/>
        </w:rPr>
      </w:pPr>
      <w:r>
        <w:rPr>
          <w:rFonts w:eastAsia="仿宋"/>
          <w:szCs w:val="28"/>
        </w:rPr>
        <w:t>标准件模具</w:t>
      </w:r>
    </w:p>
    <w:p>
      <w:pPr>
        <w:spacing w:line="500" w:lineRule="exact"/>
        <w:ind w:firstLine="560" w:firstLineChars="200"/>
        <w:rPr>
          <w:rFonts w:eastAsia="仿宋"/>
          <w:szCs w:val="28"/>
        </w:rPr>
      </w:pPr>
      <w:r>
        <w:rPr>
          <w:rFonts w:eastAsia="仿宋"/>
          <w:szCs w:val="28"/>
        </w:rPr>
        <w:t>规上企业，厂区用地面积6.18亩</w:t>
      </w:r>
    </w:p>
    <w:p>
      <w:pPr>
        <w:spacing w:line="500" w:lineRule="exact"/>
        <w:ind w:firstLine="562" w:firstLineChars="200"/>
        <w:rPr>
          <w:rFonts w:eastAsia="仿宋"/>
          <w:b/>
          <w:szCs w:val="28"/>
        </w:rPr>
      </w:pPr>
      <w:r>
        <w:rPr>
          <w:rFonts w:eastAsia="仿宋"/>
          <w:b/>
          <w:szCs w:val="28"/>
        </w:rPr>
        <w:t>温州市康莱方医用塑料有限公司</w:t>
      </w:r>
    </w:p>
    <w:p>
      <w:pPr>
        <w:spacing w:line="500" w:lineRule="exact"/>
        <w:ind w:firstLine="560" w:firstLineChars="200"/>
        <w:rPr>
          <w:rFonts w:eastAsia="仿宋"/>
          <w:szCs w:val="28"/>
        </w:rPr>
      </w:pPr>
      <w:r>
        <w:rPr>
          <w:rFonts w:eastAsia="仿宋"/>
          <w:szCs w:val="28"/>
        </w:rPr>
        <w:t>浙江省温州市龙湾区永兴街道空港新区港强路29号</w:t>
      </w:r>
    </w:p>
    <w:p>
      <w:pPr>
        <w:spacing w:line="500" w:lineRule="exact"/>
        <w:ind w:firstLine="560" w:firstLineChars="200"/>
        <w:rPr>
          <w:rFonts w:eastAsia="仿宋"/>
          <w:szCs w:val="28"/>
        </w:rPr>
      </w:pPr>
      <w:r>
        <w:rPr>
          <w:rFonts w:eastAsia="仿宋"/>
          <w:szCs w:val="28"/>
        </w:rPr>
        <w:t>医疗器械生产，模具开发、模具制造</w:t>
      </w:r>
    </w:p>
    <w:p>
      <w:pPr>
        <w:spacing w:line="500" w:lineRule="exact"/>
        <w:ind w:firstLine="560" w:firstLineChars="200"/>
        <w:rPr>
          <w:rFonts w:eastAsia="仿宋"/>
          <w:szCs w:val="28"/>
        </w:rPr>
      </w:pPr>
      <w:r>
        <w:rPr>
          <w:rFonts w:eastAsia="仿宋"/>
          <w:szCs w:val="28"/>
        </w:rPr>
        <w:t>规上企业，厂区用地面积6.18亩</w:t>
      </w:r>
    </w:p>
    <w:p>
      <w:pPr>
        <w:spacing w:line="500" w:lineRule="exact"/>
        <w:jc w:val="center"/>
        <w:rPr>
          <w:rFonts w:eastAsia="仿宋"/>
          <w:b/>
          <w:szCs w:val="28"/>
        </w:rPr>
      </w:pPr>
      <w:r>
        <w:rPr>
          <w:rFonts w:eastAsia="仿宋"/>
          <w:b/>
          <w:szCs w:val="28"/>
        </w:rPr>
        <w:t>附表4 龙湾区部分规下模具企业</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039"/>
        <w:gridCol w:w="3039"/>
        <w:gridCol w:w="3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温州市炜睿机械有限公司</w:t>
            </w:r>
          </w:p>
        </w:tc>
        <w:tc>
          <w:tcPr>
            <w:tcW w:w="3039" w:type="dxa"/>
          </w:tcPr>
          <w:p>
            <w:pPr>
              <w:spacing w:line="360" w:lineRule="exact"/>
              <w:rPr>
                <w:rFonts w:eastAsia="宋体"/>
                <w:sz w:val="21"/>
                <w:szCs w:val="21"/>
              </w:rPr>
            </w:pPr>
            <w:r>
              <w:rPr>
                <w:rFonts w:eastAsia="宋体"/>
                <w:sz w:val="21"/>
                <w:szCs w:val="21"/>
              </w:rPr>
              <w:t>温州佰胜电镀模具有限公司</w:t>
            </w:r>
          </w:p>
        </w:tc>
        <w:tc>
          <w:tcPr>
            <w:tcW w:w="3040" w:type="dxa"/>
          </w:tcPr>
          <w:p>
            <w:pPr>
              <w:spacing w:line="360" w:lineRule="exact"/>
              <w:rPr>
                <w:rFonts w:eastAsia="宋体"/>
                <w:sz w:val="21"/>
                <w:szCs w:val="21"/>
              </w:rPr>
            </w:pPr>
            <w:r>
              <w:rPr>
                <w:rFonts w:eastAsia="宋体"/>
                <w:sz w:val="21"/>
                <w:szCs w:val="21"/>
              </w:rPr>
              <w:t>温州市兴康模具有限公司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温州中牙模具有限公司</w:t>
            </w:r>
          </w:p>
        </w:tc>
        <w:tc>
          <w:tcPr>
            <w:tcW w:w="3039" w:type="dxa"/>
          </w:tcPr>
          <w:p>
            <w:pPr>
              <w:spacing w:line="360" w:lineRule="exact"/>
              <w:rPr>
                <w:rFonts w:eastAsia="宋体"/>
                <w:sz w:val="21"/>
                <w:szCs w:val="21"/>
              </w:rPr>
            </w:pPr>
            <w:r>
              <w:rPr>
                <w:rFonts w:eastAsia="宋体"/>
                <w:sz w:val="21"/>
                <w:szCs w:val="21"/>
              </w:rPr>
              <w:t>温州市光明刀模有限公司</w:t>
            </w:r>
          </w:p>
        </w:tc>
        <w:tc>
          <w:tcPr>
            <w:tcW w:w="3040" w:type="dxa"/>
          </w:tcPr>
          <w:p>
            <w:pPr>
              <w:spacing w:line="360" w:lineRule="exact"/>
              <w:rPr>
                <w:rFonts w:eastAsia="宋体"/>
                <w:sz w:val="21"/>
                <w:szCs w:val="21"/>
              </w:rPr>
            </w:pPr>
            <w:r>
              <w:rPr>
                <w:rFonts w:eastAsia="宋体"/>
                <w:sz w:val="21"/>
                <w:szCs w:val="21"/>
              </w:rPr>
              <w:t>温州市固特模具有限公司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温州恒辉精密模具有限公司</w:t>
            </w:r>
          </w:p>
        </w:tc>
        <w:tc>
          <w:tcPr>
            <w:tcW w:w="3039" w:type="dxa"/>
          </w:tcPr>
          <w:p>
            <w:pPr>
              <w:spacing w:line="360" w:lineRule="exact"/>
              <w:rPr>
                <w:rFonts w:eastAsia="宋体"/>
                <w:sz w:val="21"/>
                <w:szCs w:val="21"/>
              </w:rPr>
            </w:pPr>
            <w:r>
              <w:rPr>
                <w:rFonts w:eastAsia="宋体"/>
                <w:sz w:val="21"/>
                <w:szCs w:val="21"/>
              </w:rPr>
              <w:t>温州文宇模具有限公司</w:t>
            </w:r>
          </w:p>
        </w:tc>
        <w:tc>
          <w:tcPr>
            <w:tcW w:w="3040" w:type="dxa"/>
          </w:tcPr>
          <w:p>
            <w:pPr>
              <w:spacing w:line="360" w:lineRule="exact"/>
              <w:rPr>
                <w:rFonts w:eastAsia="宋体"/>
                <w:sz w:val="21"/>
                <w:szCs w:val="21"/>
              </w:rPr>
            </w:pPr>
            <w:r>
              <w:rPr>
                <w:rFonts w:eastAsia="宋体"/>
                <w:sz w:val="21"/>
                <w:szCs w:val="21"/>
              </w:rPr>
              <w:t>温州市文锋模具有限公司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温州霖勇模具有限公司</w:t>
            </w:r>
          </w:p>
        </w:tc>
        <w:tc>
          <w:tcPr>
            <w:tcW w:w="3039" w:type="dxa"/>
          </w:tcPr>
          <w:p>
            <w:pPr>
              <w:spacing w:line="360" w:lineRule="exact"/>
              <w:rPr>
                <w:rFonts w:eastAsia="宋体"/>
                <w:sz w:val="21"/>
                <w:szCs w:val="21"/>
              </w:rPr>
            </w:pPr>
            <w:r>
              <w:rPr>
                <w:rFonts w:eastAsia="宋体"/>
                <w:sz w:val="21"/>
                <w:szCs w:val="21"/>
              </w:rPr>
              <w:t>温州精辉模具有限公司</w:t>
            </w:r>
          </w:p>
        </w:tc>
        <w:tc>
          <w:tcPr>
            <w:tcW w:w="3040" w:type="dxa"/>
          </w:tcPr>
          <w:p>
            <w:pPr>
              <w:spacing w:line="360" w:lineRule="exact"/>
              <w:rPr>
                <w:rFonts w:eastAsia="宋体"/>
                <w:sz w:val="21"/>
                <w:szCs w:val="21"/>
              </w:rPr>
            </w:pPr>
            <w:r>
              <w:rPr>
                <w:rFonts w:eastAsia="宋体"/>
                <w:sz w:val="21"/>
                <w:szCs w:val="21"/>
              </w:rPr>
              <w:t>温州市渊博模具有限公司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温州万美模具有限公司</w:t>
            </w:r>
          </w:p>
        </w:tc>
        <w:tc>
          <w:tcPr>
            <w:tcW w:w="3039" w:type="dxa"/>
          </w:tcPr>
          <w:p>
            <w:pPr>
              <w:spacing w:line="360" w:lineRule="exact"/>
              <w:rPr>
                <w:rFonts w:eastAsia="宋体"/>
                <w:sz w:val="21"/>
                <w:szCs w:val="21"/>
              </w:rPr>
            </w:pPr>
            <w:r>
              <w:rPr>
                <w:rFonts w:eastAsia="宋体"/>
                <w:sz w:val="21"/>
                <w:szCs w:val="21"/>
              </w:rPr>
              <w:t>温州森腾模具有限公司</w:t>
            </w:r>
          </w:p>
        </w:tc>
        <w:tc>
          <w:tcPr>
            <w:tcW w:w="3040" w:type="dxa"/>
          </w:tcPr>
          <w:p>
            <w:pPr>
              <w:spacing w:line="360" w:lineRule="exact"/>
              <w:rPr>
                <w:rFonts w:eastAsia="宋体"/>
                <w:sz w:val="21"/>
                <w:szCs w:val="21"/>
              </w:rPr>
            </w:pPr>
            <w:r>
              <w:rPr>
                <w:rFonts w:eastAsia="宋体"/>
                <w:sz w:val="21"/>
                <w:szCs w:val="21"/>
              </w:rPr>
              <w:t>温州常青模具有限公司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温州科工精密模具有限公司</w:t>
            </w:r>
          </w:p>
        </w:tc>
        <w:tc>
          <w:tcPr>
            <w:tcW w:w="3039" w:type="dxa"/>
          </w:tcPr>
          <w:p>
            <w:pPr>
              <w:spacing w:line="360" w:lineRule="exact"/>
              <w:rPr>
                <w:rFonts w:eastAsia="宋体"/>
                <w:sz w:val="21"/>
                <w:szCs w:val="21"/>
              </w:rPr>
            </w:pPr>
            <w:r>
              <w:rPr>
                <w:rFonts w:eastAsia="宋体"/>
                <w:sz w:val="21"/>
                <w:szCs w:val="21"/>
              </w:rPr>
              <w:t>温州叁陆零气模有限公司</w:t>
            </w:r>
          </w:p>
        </w:tc>
        <w:tc>
          <w:tcPr>
            <w:tcW w:w="3040" w:type="dxa"/>
          </w:tcPr>
          <w:p>
            <w:pPr>
              <w:spacing w:line="360" w:lineRule="exact"/>
              <w:rPr>
                <w:rFonts w:eastAsia="宋体"/>
                <w:sz w:val="21"/>
                <w:szCs w:val="21"/>
              </w:rPr>
            </w:pPr>
            <w:r>
              <w:rPr>
                <w:rFonts w:eastAsia="宋体"/>
                <w:sz w:val="21"/>
                <w:szCs w:val="21"/>
              </w:rPr>
              <w:t>温州生资模架有限公司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温州市罗亿模具有限公司</w:t>
            </w:r>
          </w:p>
        </w:tc>
        <w:tc>
          <w:tcPr>
            <w:tcW w:w="3039" w:type="dxa"/>
          </w:tcPr>
          <w:p>
            <w:pPr>
              <w:spacing w:line="360" w:lineRule="exact"/>
              <w:rPr>
                <w:rFonts w:eastAsia="宋体"/>
                <w:sz w:val="21"/>
                <w:szCs w:val="21"/>
              </w:rPr>
            </w:pPr>
            <w:r>
              <w:rPr>
                <w:rFonts w:eastAsia="宋体"/>
                <w:spacing w:val="-6"/>
                <w:sz w:val="21"/>
                <w:szCs w:val="21"/>
              </w:rPr>
              <w:t>温州市荣富模具材料配件有限公司</w:t>
            </w:r>
          </w:p>
        </w:tc>
        <w:tc>
          <w:tcPr>
            <w:tcW w:w="3040" w:type="dxa"/>
          </w:tcPr>
          <w:p>
            <w:pPr>
              <w:spacing w:line="360" w:lineRule="exact"/>
              <w:rPr>
                <w:rFonts w:eastAsia="宋体"/>
                <w:sz w:val="21"/>
                <w:szCs w:val="21"/>
              </w:rPr>
            </w:pPr>
            <w:r>
              <w:rPr>
                <w:rFonts w:eastAsia="宋体"/>
                <w:sz w:val="21"/>
                <w:szCs w:val="21"/>
              </w:rPr>
              <w:t>温州市永兴模具厂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温州双鑫模具技术有限公司</w:t>
            </w:r>
          </w:p>
        </w:tc>
        <w:tc>
          <w:tcPr>
            <w:tcW w:w="3039" w:type="dxa"/>
          </w:tcPr>
          <w:p>
            <w:pPr>
              <w:spacing w:line="360" w:lineRule="exact"/>
              <w:rPr>
                <w:rFonts w:eastAsia="宋体"/>
                <w:sz w:val="21"/>
                <w:szCs w:val="21"/>
              </w:rPr>
            </w:pPr>
            <w:r>
              <w:rPr>
                <w:rFonts w:eastAsia="宋体"/>
                <w:sz w:val="21"/>
                <w:szCs w:val="21"/>
              </w:rPr>
              <w:t>温州泉林数控模具有限公司</w:t>
            </w:r>
          </w:p>
        </w:tc>
        <w:tc>
          <w:tcPr>
            <w:tcW w:w="3040" w:type="dxa"/>
          </w:tcPr>
          <w:p>
            <w:pPr>
              <w:spacing w:line="360" w:lineRule="exact"/>
              <w:rPr>
                <w:rFonts w:eastAsia="宋体"/>
                <w:sz w:val="21"/>
                <w:szCs w:val="21"/>
              </w:rPr>
            </w:pPr>
            <w:r>
              <w:rPr>
                <w:rFonts w:eastAsia="宋体"/>
                <w:sz w:val="21"/>
                <w:szCs w:val="21"/>
              </w:rPr>
              <w:t>温州志东模具有限公司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温州远航模具制造有限公司</w:t>
            </w:r>
          </w:p>
        </w:tc>
        <w:tc>
          <w:tcPr>
            <w:tcW w:w="3039" w:type="dxa"/>
          </w:tcPr>
          <w:p>
            <w:pPr>
              <w:spacing w:line="360" w:lineRule="exact"/>
              <w:rPr>
                <w:rFonts w:eastAsia="宋体"/>
                <w:sz w:val="21"/>
                <w:szCs w:val="21"/>
              </w:rPr>
            </w:pPr>
            <w:r>
              <w:rPr>
                <w:rFonts w:eastAsia="宋体"/>
                <w:sz w:val="21"/>
                <w:szCs w:val="21"/>
              </w:rPr>
              <w:t>瑞康模具温州有限公司</w:t>
            </w:r>
          </w:p>
        </w:tc>
        <w:tc>
          <w:tcPr>
            <w:tcW w:w="3040" w:type="dxa"/>
          </w:tcPr>
          <w:p>
            <w:pPr>
              <w:spacing w:line="360" w:lineRule="exact"/>
              <w:rPr>
                <w:rFonts w:eastAsia="宋体"/>
                <w:sz w:val="21"/>
                <w:szCs w:val="21"/>
              </w:rPr>
            </w:pPr>
            <w:r>
              <w:rPr>
                <w:rFonts w:eastAsia="宋体"/>
                <w:sz w:val="21"/>
                <w:szCs w:val="21"/>
              </w:rPr>
              <w:t>温州精瑞模具有限公司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温州良模紧固件有限公司</w:t>
            </w:r>
          </w:p>
        </w:tc>
        <w:tc>
          <w:tcPr>
            <w:tcW w:w="3039" w:type="dxa"/>
          </w:tcPr>
          <w:p>
            <w:pPr>
              <w:spacing w:line="360" w:lineRule="exact"/>
              <w:rPr>
                <w:rFonts w:eastAsia="宋体"/>
                <w:sz w:val="21"/>
                <w:szCs w:val="21"/>
              </w:rPr>
            </w:pPr>
            <w:r>
              <w:rPr>
                <w:rFonts w:eastAsia="宋体"/>
                <w:sz w:val="21"/>
                <w:szCs w:val="21"/>
              </w:rPr>
              <w:t>温州市东日五金模具有限公司</w:t>
            </w:r>
          </w:p>
        </w:tc>
        <w:tc>
          <w:tcPr>
            <w:tcW w:w="3040" w:type="dxa"/>
          </w:tcPr>
          <w:p>
            <w:pPr>
              <w:spacing w:line="360" w:lineRule="exact"/>
              <w:rPr>
                <w:rFonts w:eastAsia="宋体"/>
                <w:sz w:val="21"/>
                <w:szCs w:val="21"/>
              </w:rPr>
            </w:pPr>
            <w:r>
              <w:rPr>
                <w:rFonts w:eastAsia="宋体"/>
                <w:sz w:val="21"/>
                <w:szCs w:val="21"/>
              </w:rPr>
              <w:t>温州市高璟模具科技有限公司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温州正合模具有限公司</w:t>
            </w:r>
          </w:p>
        </w:tc>
        <w:tc>
          <w:tcPr>
            <w:tcW w:w="3039" w:type="dxa"/>
          </w:tcPr>
          <w:p>
            <w:pPr>
              <w:spacing w:line="360" w:lineRule="exact"/>
              <w:rPr>
                <w:rFonts w:eastAsia="宋体"/>
                <w:sz w:val="21"/>
                <w:szCs w:val="21"/>
              </w:rPr>
            </w:pPr>
            <w:r>
              <w:rPr>
                <w:rFonts w:eastAsia="宋体"/>
                <w:sz w:val="21"/>
                <w:szCs w:val="21"/>
              </w:rPr>
              <w:t>温州振远五金模具有限公司</w:t>
            </w:r>
          </w:p>
        </w:tc>
        <w:tc>
          <w:tcPr>
            <w:tcW w:w="3040" w:type="dxa"/>
          </w:tcPr>
          <w:p>
            <w:pPr>
              <w:spacing w:line="360" w:lineRule="exact"/>
              <w:rPr>
                <w:rFonts w:eastAsia="宋体"/>
                <w:sz w:val="21"/>
                <w:szCs w:val="21"/>
              </w:rPr>
            </w:pPr>
            <w:r>
              <w:rPr>
                <w:rFonts w:eastAsia="宋体"/>
                <w:sz w:val="21"/>
                <w:szCs w:val="21"/>
              </w:rPr>
              <w:t>温州欧丰模具有限公司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温州德纳展览有限公司</w:t>
            </w:r>
          </w:p>
        </w:tc>
        <w:tc>
          <w:tcPr>
            <w:tcW w:w="3039" w:type="dxa"/>
          </w:tcPr>
          <w:p>
            <w:pPr>
              <w:spacing w:line="360" w:lineRule="exact"/>
              <w:rPr>
                <w:rFonts w:eastAsia="宋体"/>
                <w:sz w:val="21"/>
                <w:szCs w:val="21"/>
              </w:rPr>
            </w:pPr>
            <w:r>
              <w:rPr>
                <w:rFonts w:eastAsia="宋体"/>
                <w:sz w:val="21"/>
                <w:szCs w:val="21"/>
              </w:rPr>
              <w:t>浙江捷豪塑机有限公司</w:t>
            </w:r>
          </w:p>
        </w:tc>
        <w:tc>
          <w:tcPr>
            <w:tcW w:w="3040" w:type="dxa"/>
          </w:tcPr>
          <w:p>
            <w:pPr>
              <w:spacing w:line="360" w:lineRule="exact"/>
              <w:rPr>
                <w:rFonts w:eastAsia="宋体"/>
                <w:sz w:val="21"/>
                <w:szCs w:val="21"/>
              </w:rPr>
            </w:pPr>
            <w:r>
              <w:rPr>
                <w:rFonts w:eastAsia="宋体"/>
                <w:sz w:val="21"/>
                <w:szCs w:val="21"/>
              </w:rPr>
              <w:t>温州新工匠机械科技有限公司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浙江亿源新材料有限公司</w:t>
            </w:r>
          </w:p>
        </w:tc>
        <w:tc>
          <w:tcPr>
            <w:tcW w:w="3039" w:type="dxa"/>
          </w:tcPr>
          <w:p>
            <w:pPr>
              <w:spacing w:line="360" w:lineRule="exact"/>
              <w:rPr>
                <w:rFonts w:eastAsia="宋体"/>
                <w:sz w:val="21"/>
                <w:szCs w:val="21"/>
              </w:rPr>
            </w:pPr>
            <w:r>
              <w:rPr>
                <w:rFonts w:eastAsia="宋体"/>
                <w:sz w:val="21"/>
                <w:szCs w:val="21"/>
              </w:rPr>
              <w:t>温州米亚科技有限公司</w:t>
            </w:r>
          </w:p>
        </w:tc>
        <w:tc>
          <w:tcPr>
            <w:tcW w:w="3040" w:type="dxa"/>
          </w:tcPr>
          <w:p>
            <w:pPr>
              <w:spacing w:line="360" w:lineRule="exact"/>
              <w:rPr>
                <w:rFonts w:eastAsia="宋体"/>
                <w:sz w:val="21"/>
                <w:szCs w:val="21"/>
              </w:rPr>
            </w:pPr>
            <w:r>
              <w:rPr>
                <w:rFonts w:eastAsia="宋体"/>
                <w:sz w:val="21"/>
                <w:szCs w:val="21"/>
              </w:rPr>
              <w:t>温州李雷塑机设备有限公司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温州爱摩机械模具有限公司</w:t>
            </w:r>
          </w:p>
        </w:tc>
        <w:tc>
          <w:tcPr>
            <w:tcW w:w="3039" w:type="dxa"/>
          </w:tcPr>
          <w:p>
            <w:pPr>
              <w:spacing w:line="360" w:lineRule="exact"/>
              <w:rPr>
                <w:rFonts w:eastAsia="宋体"/>
                <w:sz w:val="21"/>
                <w:szCs w:val="21"/>
              </w:rPr>
            </w:pPr>
          </w:p>
        </w:tc>
        <w:tc>
          <w:tcPr>
            <w:tcW w:w="3040" w:type="dxa"/>
          </w:tcPr>
          <w:p>
            <w:pPr>
              <w:spacing w:line="360" w:lineRule="exact"/>
              <w:rPr>
                <w:rFonts w:eastAsia="宋体"/>
                <w:sz w:val="21"/>
                <w:szCs w:val="21"/>
              </w:rPr>
            </w:pPr>
          </w:p>
        </w:tc>
      </w:tr>
    </w:tbl>
    <w:p>
      <w:pPr>
        <w:spacing w:line="500" w:lineRule="exact"/>
        <w:ind w:firstLine="560" w:firstLineChars="200"/>
        <w:rPr>
          <w:rFonts w:eastAsia="仿宋"/>
          <w:szCs w:val="28"/>
        </w:rPr>
      </w:pPr>
      <w:r>
        <w:rPr>
          <w:rFonts w:eastAsia="仿宋"/>
          <w:szCs w:val="28"/>
        </w:rPr>
        <w:t>（5）经开区</w:t>
      </w:r>
    </w:p>
    <w:p>
      <w:pPr>
        <w:spacing w:line="500" w:lineRule="exact"/>
        <w:ind w:firstLine="562" w:firstLineChars="200"/>
        <w:rPr>
          <w:rFonts w:eastAsia="仿宋"/>
          <w:b/>
          <w:szCs w:val="28"/>
        </w:rPr>
      </w:pPr>
      <w:r>
        <w:rPr>
          <w:rFonts w:eastAsia="仿宋"/>
          <w:b/>
          <w:szCs w:val="28"/>
        </w:rPr>
        <w:t>温州市正瑞科技有限公司</w:t>
      </w:r>
    </w:p>
    <w:p>
      <w:pPr>
        <w:spacing w:line="500" w:lineRule="exact"/>
        <w:ind w:firstLine="560" w:firstLineChars="200"/>
        <w:rPr>
          <w:rFonts w:eastAsia="仿宋"/>
          <w:szCs w:val="28"/>
        </w:rPr>
      </w:pPr>
      <w:r>
        <w:rPr>
          <w:rFonts w:eastAsia="仿宋"/>
          <w:szCs w:val="28"/>
        </w:rPr>
        <w:t>塑料模具、塑胶制品、五金配件</w:t>
      </w:r>
    </w:p>
    <w:p>
      <w:pPr>
        <w:spacing w:line="500" w:lineRule="exact"/>
        <w:ind w:firstLine="560" w:firstLineChars="200"/>
        <w:rPr>
          <w:rFonts w:eastAsia="仿宋"/>
          <w:szCs w:val="28"/>
        </w:rPr>
      </w:pPr>
      <w:r>
        <w:rPr>
          <w:rFonts w:eastAsia="仿宋"/>
          <w:szCs w:val="28"/>
        </w:rPr>
        <w:t>规上企业，厂区用地面积2.86亩</w:t>
      </w:r>
    </w:p>
    <w:p>
      <w:pPr>
        <w:spacing w:line="500" w:lineRule="exact"/>
        <w:ind w:firstLine="562" w:firstLineChars="200"/>
        <w:rPr>
          <w:rFonts w:eastAsia="仿宋"/>
          <w:b/>
          <w:szCs w:val="28"/>
        </w:rPr>
      </w:pPr>
      <w:r>
        <w:rPr>
          <w:rFonts w:eastAsia="仿宋"/>
          <w:b/>
          <w:szCs w:val="28"/>
        </w:rPr>
        <w:t>温州鼎信模架科技有限公司</w:t>
      </w:r>
    </w:p>
    <w:p>
      <w:pPr>
        <w:spacing w:line="500" w:lineRule="exact"/>
        <w:ind w:firstLine="560" w:firstLineChars="200"/>
        <w:rPr>
          <w:rFonts w:eastAsia="仿宋"/>
          <w:szCs w:val="28"/>
        </w:rPr>
      </w:pPr>
      <w:r>
        <w:rPr>
          <w:rFonts w:eastAsia="仿宋"/>
          <w:szCs w:val="28"/>
        </w:rPr>
        <w:t>规上企业，厂区用地面积2.0亩</w:t>
      </w:r>
    </w:p>
    <w:p>
      <w:pPr>
        <w:spacing w:line="500" w:lineRule="exact"/>
        <w:ind w:firstLine="562" w:firstLineChars="200"/>
        <w:rPr>
          <w:rFonts w:eastAsia="仿宋"/>
          <w:b/>
          <w:szCs w:val="28"/>
        </w:rPr>
      </w:pPr>
      <w:r>
        <w:rPr>
          <w:rFonts w:eastAsia="仿宋"/>
          <w:b/>
          <w:szCs w:val="28"/>
        </w:rPr>
        <w:t>温州市中工精密模具有限公司</w:t>
      </w:r>
    </w:p>
    <w:p>
      <w:pPr>
        <w:spacing w:line="500" w:lineRule="exact"/>
        <w:ind w:firstLine="560" w:firstLineChars="200"/>
        <w:rPr>
          <w:rFonts w:eastAsia="仿宋"/>
          <w:szCs w:val="28"/>
        </w:rPr>
      </w:pPr>
      <w:r>
        <w:rPr>
          <w:rFonts w:eastAsia="仿宋"/>
          <w:szCs w:val="28"/>
        </w:rPr>
        <w:t>规上企业，厂区用地面积0.93亩</w:t>
      </w:r>
    </w:p>
    <w:p>
      <w:pPr>
        <w:spacing w:line="500" w:lineRule="exact"/>
        <w:ind w:firstLine="562" w:firstLineChars="200"/>
        <w:rPr>
          <w:rFonts w:eastAsia="仿宋"/>
          <w:b/>
          <w:szCs w:val="28"/>
        </w:rPr>
      </w:pPr>
      <w:r>
        <w:rPr>
          <w:rFonts w:eastAsia="仿宋"/>
          <w:b/>
          <w:szCs w:val="28"/>
        </w:rPr>
        <w:t>浙江互利模具有限公司</w:t>
      </w:r>
    </w:p>
    <w:p>
      <w:pPr>
        <w:spacing w:line="500" w:lineRule="exact"/>
        <w:ind w:firstLine="560" w:firstLineChars="200"/>
        <w:rPr>
          <w:rFonts w:eastAsia="仿宋"/>
          <w:szCs w:val="28"/>
        </w:rPr>
      </w:pPr>
      <w:r>
        <w:rPr>
          <w:rFonts w:eastAsia="仿宋"/>
          <w:szCs w:val="28"/>
        </w:rPr>
        <w:t>规上企业，厂区用地面积2亩</w:t>
      </w:r>
    </w:p>
    <w:p>
      <w:pPr>
        <w:spacing w:line="500" w:lineRule="exact"/>
        <w:ind w:firstLine="562" w:firstLineChars="200"/>
        <w:rPr>
          <w:rFonts w:eastAsia="仿宋"/>
          <w:b/>
          <w:szCs w:val="28"/>
        </w:rPr>
      </w:pPr>
      <w:r>
        <w:rPr>
          <w:rFonts w:eastAsia="仿宋"/>
          <w:b/>
          <w:szCs w:val="28"/>
        </w:rPr>
        <w:t>温州泰烽模具科技有限公司</w:t>
      </w:r>
    </w:p>
    <w:p>
      <w:pPr>
        <w:spacing w:line="500" w:lineRule="exact"/>
        <w:ind w:firstLine="560" w:firstLineChars="200"/>
        <w:rPr>
          <w:rFonts w:eastAsia="仿宋"/>
          <w:szCs w:val="28"/>
        </w:rPr>
      </w:pPr>
      <w:r>
        <w:rPr>
          <w:rFonts w:eastAsia="仿宋"/>
          <w:szCs w:val="28"/>
        </w:rPr>
        <w:t>规上企业，厂区用地面积2.91亩</w:t>
      </w:r>
    </w:p>
    <w:p>
      <w:pPr>
        <w:spacing w:line="500" w:lineRule="exact"/>
        <w:ind w:firstLine="562" w:firstLineChars="200"/>
        <w:rPr>
          <w:rFonts w:eastAsia="仿宋"/>
          <w:b/>
          <w:szCs w:val="28"/>
        </w:rPr>
      </w:pPr>
      <w:r>
        <w:rPr>
          <w:rFonts w:eastAsia="仿宋"/>
          <w:b/>
          <w:szCs w:val="28"/>
        </w:rPr>
        <w:t>浙江巨丰模架有限公司</w:t>
      </w:r>
    </w:p>
    <w:p>
      <w:pPr>
        <w:spacing w:line="500" w:lineRule="exact"/>
        <w:ind w:firstLine="560" w:firstLineChars="200"/>
        <w:rPr>
          <w:rFonts w:eastAsia="仿宋"/>
          <w:szCs w:val="28"/>
        </w:rPr>
      </w:pPr>
      <w:r>
        <w:rPr>
          <w:rFonts w:eastAsia="仿宋"/>
          <w:szCs w:val="28"/>
        </w:rPr>
        <w:t>规上企业，厂区用地面积4.52亩</w:t>
      </w:r>
    </w:p>
    <w:p>
      <w:pPr>
        <w:spacing w:line="500" w:lineRule="exact"/>
        <w:ind w:firstLine="562" w:firstLineChars="200"/>
        <w:rPr>
          <w:rFonts w:eastAsia="仿宋"/>
          <w:b/>
          <w:szCs w:val="28"/>
        </w:rPr>
      </w:pPr>
      <w:r>
        <w:rPr>
          <w:rFonts w:eastAsia="仿宋"/>
          <w:b/>
          <w:szCs w:val="28"/>
        </w:rPr>
        <w:t>浙江美森电器有限公司</w:t>
      </w:r>
    </w:p>
    <w:p>
      <w:pPr>
        <w:spacing w:line="500" w:lineRule="exact"/>
        <w:ind w:firstLine="560" w:firstLineChars="200"/>
        <w:rPr>
          <w:rFonts w:eastAsia="仿宋"/>
          <w:szCs w:val="28"/>
        </w:rPr>
      </w:pPr>
      <w:r>
        <w:rPr>
          <w:rFonts w:eastAsia="仿宋"/>
          <w:szCs w:val="28"/>
        </w:rPr>
        <w:t>注塑模具</w:t>
      </w:r>
    </w:p>
    <w:p>
      <w:pPr>
        <w:spacing w:line="500" w:lineRule="exact"/>
        <w:ind w:firstLine="560" w:firstLineChars="200"/>
        <w:rPr>
          <w:rFonts w:eastAsia="仿宋"/>
          <w:szCs w:val="28"/>
        </w:rPr>
      </w:pPr>
      <w:r>
        <w:rPr>
          <w:rFonts w:eastAsia="仿宋"/>
          <w:szCs w:val="28"/>
        </w:rPr>
        <w:t>规上企业，厂区用地面积68.51亩</w:t>
      </w:r>
    </w:p>
    <w:p>
      <w:pPr>
        <w:spacing w:line="500" w:lineRule="exact"/>
        <w:ind w:firstLine="562" w:firstLineChars="200"/>
        <w:rPr>
          <w:rFonts w:eastAsia="仿宋"/>
          <w:b/>
          <w:szCs w:val="28"/>
        </w:rPr>
      </w:pPr>
      <w:r>
        <w:rPr>
          <w:rFonts w:eastAsia="仿宋"/>
          <w:b/>
          <w:szCs w:val="28"/>
        </w:rPr>
        <w:t>浙江捷诺电器股份有限公司</w:t>
      </w:r>
    </w:p>
    <w:p>
      <w:pPr>
        <w:spacing w:line="500" w:lineRule="exact"/>
        <w:ind w:firstLine="560" w:firstLineChars="200"/>
        <w:rPr>
          <w:rFonts w:eastAsia="仿宋"/>
          <w:szCs w:val="28"/>
        </w:rPr>
      </w:pPr>
      <w:r>
        <w:rPr>
          <w:rFonts w:eastAsia="仿宋"/>
          <w:szCs w:val="28"/>
        </w:rPr>
        <w:t>生产家用电力、电器，模具开发</w:t>
      </w:r>
    </w:p>
    <w:p>
      <w:pPr>
        <w:spacing w:line="500" w:lineRule="exact"/>
        <w:ind w:firstLine="560" w:firstLineChars="200"/>
        <w:rPr>
          <w:rFonts w:eastAsia="仿宋"/>
          <w:szCs w:val="28"/>
        </w:rPr>
      </w:pPr>
      <w:r>
        <w:rPr>
          <w:rFonts w:eastAsia="仿宋"/>
          <w:szCs w:val="28"/>
        </w:rPr>
        <w:t>规上企业，厂区用地面积7.2亩</w:t>
      </w:r>
    </w:p>
    <w:p>
      <w:pPr>
        <w:spacing w:line="500" w:lineRule="exact"/>
        <w:ind w:firstLine="562" w:firstLineChars="200"/>
        <w:rPr>
          <w:rFonts w:eastAsia="仿宋"/>
          <w:b/>
          <w:szCs w:val="28"/>
        </w:rPr>
      </w:pPr>
      <w:r>
        <w:rPr>
          <w:rFonts w:eastAsia="仿宋"/>
          <w:b/>
          <w:szCs w:val="28"/>
        </w:rPr>
        <w:t>温州丰迪接插件有限公司</w:t>
      </w:r>
    </w:p>
    <w:p>
      <w:pPr>
        <w:spacing w:line="500" w:lineRule="exact"/>
        <w:ind w:firstLine="560" w:firstLineChars="200"/>
        <w:rPr>
          <w:rFonts w:eastAsia="仿宋"/>
          <w:szCs w:val="28"/>
        </w:rPr>
      </w:pPr>
      <w:r>
        <w:rPr>
          <w:rFonts w:eastAsia="仿宋"/>
          <w:szCs w:val="28"/>
        </w:rPr>
        <w:t>汽车按插件及模具制造</w:t>
      </w:r>
    </w:p>
    <w:p>
      <w:pPr>
        <w:spacing w:line="500" w:lineRule="exact"/>
        <w:ind w:firstLine="560" w:firstLineChars="200"/>
        <w:rPr>
          <w:rFonts w:eastAsia="仿宋"/>
          <w:szCs w:val="28"/>
        </w:rPr>
      </w:pPr>
      <w:r>
        <w:rPr>
          <w:rFonts w:eastAsia="仿宋"/>
          <w:szCs w:val="28"/>
        </w:rPr>
        <w:t>规上企业，厂区用地面积70亩</w:t>
      </w:r>
    </w:p>
    <w:p>
      <w:pPr>
        <w:spacing w:line="500" w:lineRule="exact"/>
        <w:ind w:firstLine="562" w:firstLineChars="200"/>
        <w:rPr>
          <w:rFonts w:eastAsia="仿宋"/>
          <w:b/>
          <w:szCs w:val="28"/>
        </w:rPr>
      </w:pPr>
      <w:r>
        <w:rPr>
          <w:rFonts w:eastAsia="仿宋"/>
          <w:b/>
          <w:szCs w:val="28"/>
        </w:rPr>
        <w:t>温州市博登电气有限公司</w:t>
      </w:r>
    </w:p>
    <w:p>
      <w:pPr>
        <w:spacing w:line="500" w:lineRule="exact"/>
        <w:ind w:firstLine="560" w:firstLineChars="200"/>
        <w:rPr>
          <w:rFonts w:eastAsia="仿宋"/>
          <w:szCs w:val="28"/>
        </w:rPr>
      </w:pPr>
      <w:r>
        <w:rPr>
          <w:rFonts w:eastAsia="仿宋"/>
          <w:szCs w:val="28"/>
        </w:rPr>
        <w:t>电气</w:t>
      </w:r>
    </w:p>
    <w:p>
      <w:pPr>
        <w:spacing w:line="500" w:lineRule="exact"/>
        <w:ind w:firstLine="560" w:firstLineChars="200"/>
        <w:rPr>
          <w:rFonts w:eastAsia="仿宋"/>
          <w:szCs w:val="28"/>
        </w:rPr>
      </w:pPr>
      <w:r>
        <w:rPr>
          <w:rFonts w:eastAsia="仿宋"/>
          <w:szCs w:val="28"/>
        </w:rPr>
        <w:t>规上企业，厂区用地面积2.5亩</w:t>
      </w:r>
    </w:p>
    <w:p>
      <w:pPr>
        <w:spacing w:line="500" w:lineRule="exact"/>
        <w:ind w:firstLine="562" w:firstLineChars="200"/>
        <w:rPr>
          <w:rFonts w:eastAsia="仿宋"/>
          <w:b/>
          <w:szCs w:val="28"/>
        </w:rPr>
      </w:pPr>
      <w:r>
        <w:rPr>
          <w:rFonts w:eastAsia="仿宋"/>
          <w:b/>
          <w:szCs w:val="28"/>
        </w:rPr>
        <w:t>温州长江汽车电子有限公司</w:t>
      </w:r>
    </w:p>
    <w:p>
      <w:pPr>
        <w:spacing w:line="500" w:lineRule="exact"/>
        <w:ind w:firstLine="560" w:firstLineChars="200"/>
        <w:rPr>
          <w:rFonts w:eastAsia="仿宋"/>
          <w:szCs w:val="28"/>
        </w:rPr>
      </w:pPr>
      <w:r>
        <w:rPr>
          <w:rFonts w:eastAsia="仿宋"/>
          <w:szCs w:val="28"/>
        </w:rPr>
        <w:t>汽车开关、电子系统</w:t>
      </w:r>
    </w:p>
    <w:p>
      <w:pPr>
        <w:spacing w:line="500" w:lineRule="exact"/>
        <w:ind w:firstLine="560" w:firstLineChars="200"/>
        <w:rPr>
          <w:rFonts w:eastAsia="仿宋"/>
          <w:b/>
          <w:szCs w:val="28"/>
        </w:rPr>
      </w:pPr>
      <w:r>
        <w:rPr>
          <w:rFonts w:eastAsia="仿宋"/>
          <w:szCs w:val="28"/>
        </w:rPr>
        <w:t>规上企业，厂区用地面积127.91亩</w:t>
      </w:r>
    </w:p>
    <w:p>
      <w:pPr>
        <w:spacing w:line="500" w:lineRule="exact"/>
        <w:ind w:firstLine="562" w:firstLineChars="200"/>
        <w:rPr>
          <w:rFonts w:eastAsia="仿宋"/>
          <w:b/>
          <w:szCs w:val="28"/>
        </w:rPr>
      </w:pPr>
      <w:r>
        <w:rPr>
          <w:rFonts w:eastAsia="仿宋"/>
          <w:b/>
          <w:szCs w:val="28"/>
        </w:rPr>
        <w:t>建达电气有限公司</w:t>
      </w:r>
    </w:p>
    <w:p>
      <w:pPr>
        <w:spacing w:line="500" w:lineRule="exact"/>
        <w:ind w:firstLine="560" w:firstLineChars="200"/>
        <w:rPr>
          <w:rFonts w:eastAsia="仿宋"/>
          <w:szCs w:val="28"/>
        </w:rPr>
      </w:pPr>
      <w:r>
        <w:rPr>
          <w:rFonts w:eastAsia="仿宋"/>
          <w:szCs w:val="28"/>
        </w:rPr>
        <w:t>电气设备、输配电控制设备、电子元器件及精密模具制造</w:t>
      </w:r>
    </w:p>
    <w:p>
      <w:pPr>
        <w:spacing w:line="500" w:lineRule="exact"/>
        <w:ind w:firstLine="560" w:firstLineChars="200"/>
        <w:rPr>
          <w:rFonts w:eastAsia="仿宋"/>
          <w:szCs w:val="28"/>
        </w:rPr>
      </w:pPr>
      <w:r>
        <w:rPr>
          <w:rFonts w:eastAsia="仿宋"/>
          <w:szCs w:val="28"/>
        </w:rPr>
        <w:t>规上企业，厂区用地面积49.80亩</w:t>
      </w:r>
    </w:p>
    <w:p>
      <w:pPr>
        <w:spacing w:line="500" w:lineRule="exact"/>
        <w:jc w:val="center"/>
        <w:rPr>
          <w:rFonts w:eastAsia="仿宋"/>
          <w:szCs w:val="28"/>
        </w:rPr>
      </w:pPr>
      <w:r>
        <w:rPr>
          <w:rFonts w:eastAsia="仿宋"/>
          <w:b/>
          <w:szCs w:val="28"/>
        </w:rPr>
        <w:t>附表4 经开区部分规下模具企业</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039"/>
        <w:gridCol w:w="3039"/>
        <w:gridCol w:w="3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温州市翔峰模具有限公司</w:t>
            </w:r>
          </w:p>
        </w:tc>
        <w:tc>
          <w:tcPr>
            <w:tcW w:w="3039" w:type="dxa"/>
          </w:tcPr>
          <w:p>
            <w:pPr>
              <w:spacing w:line="360" w:lineRule="exact"/>
              <w:rPr>
                <w:rFonts w:eastAsia="宋体"/>
                <w:sz w:val="21"/>
                <w:szCs w:val="21"/>
              </w:rPr>
            </w:pPr>
            <w:r>
              <w:rPr>
                <w:rFonts w:eastAsia="宋体"/>
                <w:sz w:val="21"/>
                <w:szCs w:val="21"/>
              </w:rPr>
              <w:t>温州中恒模具材料有限公司</w:t>
            </w:r>
          </w:p>
        </w:tc>
        <w:tc>
          <w:tcPr>
            <w:tcW w:w="3040" w:type="dxa"/>
          </w:tcPr>
          <w:p>
            <w:pPr>
              <w:spacing w:line="360" w:lineRule="exact"/>
              <w:rPr>
                <w:rFonts w:eastAsia="宋体"/>
                <w:sz w:val="21"/>
                <w:szCs w:val="21"/>
              </w:rPr>
            </w:pPr>
            <w:r>
              <w:rPr>
                <w:rFonts w:eastAsia="宋体"/>
                <w:sz w:val="21"/>
                <w:szCs w:val="21"/>
              </w:rPr>
              <w:t>温州市展企模具有限公司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温州三禾模具有限公司</w:t>
            </w:r>
          </w:p>
        </w:tc>
        <w:tc>
          <w:tcPr>
            <w:tcW w:w="3039" w:type="dxa"/>
          </w:tcPr>
          <w:p>
            <w:pPr>
              <w:spacing w:line="360" w:lineRule="exact"/>
              <w:rPr>
                <w:rFonts w:eastAsia="宋体"/>
                <w:sz w:val="21"/>
                <w:szCs w:val="21"/>
              </w:rPr>
            </w:pPr>
            <w:r>
              <w:rPr>
                <w:rFonts w:eastAsia="宋体"/>
                <w:sz w:val="21"/>
                <w:szCs w:val="21"/>
              </w:rPr>
              <w:t>温州市村钢精密科技有限公司</w:t>
            </w:r>
          </w:p>
        </w:tc>
        <w:tc>
          <w:tcPr>
            <w:tcW w:w="3040" w:type="dxa"/>
          </w:tcPr>
          <w:p>
            <w:pPr>
              <w:spacing w:line="360" w:lineRule="exact"/>
              <w:rPr>
                <w:rFonts w:eastAsia="宋体"/>
                <w:sz w:val="21"/>
                <w:szCs w:val="21"/>
              </w:rPr>
            </w:pPr>
            <w:r>
              <w:rPr>
                <w:rFonts w:eastAsia="宋体"/>
                <w:sz w:val="21"/>
                <w:szCs w:val="21"/>
              </w:rPr>
              <w:t>温州迪芮模具制造有限公司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温州荣昊模具科技有限公司</w:t>
            </w:r>
          </w:p>
        </w:tc>
        <w:tc>
          <w:tcPr>
            <w:tcW w:w="3039" w:type="dxa"/>
          </w:tcPr>
          <w:p>
            <w:pPr>
              <w:spacing w:line="360" w:lineRule="exact"/>
              <w:rPr>
                <w:rFonts w:eastAsia="宋体"/>
                <w:sz w:val="21"/>
                <w:szCs w:val="21"/>
              </w:rPr>
            </w:pPr>
            <w:r>
              <w:rPr>
                <w:rFonts w:eastAsia="宋体"/>
                <w:sz w:val="21"/>
                <w:szCs w:val="21"/>
              </w:rPr>
              <w:t>温州正祥模具有限公司</w:t>
            </w:r>
          </w:p>
        </w:tc>
        <w:tc>
          <w:tcPr>
            <w:tcW w:w="3040" w:type="dxa"/>
          </w:tcPr>
          <w:p>
            <w:pPr>
              <w:spacing w:line="360" w:lineRule="exact"/>
              <w:rPr>
                <w:rFonts w:eastAsia="宋体"/>
                <w:sz w:val="21"/>
                <w:szCs w:val="21"/>
              </w:rPr>
            </w:pPr>
            <w:r>
              <w:rPr>
                <w:rFonts w:eastAsia="宋体"/>
                <w:sz w:val="21"/>
                <w:szCs w:val="21"/>
              </w:rPr>
              <w:t>温州天广模具有限公司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温州程军模具有限公司　</w:t>
            </w:r>
          </w:p>
        </w:tc>
        <w:tc>
          <w:tcPr>
            <w:tcW w:w="3039" w:type="dxa"/>
          </w:tcPr>
          <w:p>
            <w:pPr>
              <w:spacing w:line="360" w:lineRule="exact"/>
              <w:rPr>
                <w:rFonts w:eastAsia="宋体"/>
                <w:sz w:val="21"/>
                <w:szCs w:val="21"/>
              </w:rPr>
            </w:pPr>
            <w:r>
              <w:rPr>
                <w:rFonts w:eastAsia="宋体"/>
                <w:sz w:val="21"/>
                <w:szCs w:val="21"/>
              </w:rPr>
              <w:t>温州鸿威模具有限公司</w:t>
            </w:r>
          </w:p>
        </w:tc>
        <w:tc>
          <w:tcPr>
            <w:tcW w:w="3040" w:type="dxa"/>
          </w:tcPr>
          <w:p>
            <w:pPr>
              <w:spacing w:line="360" w:lineRule="exact"/>
              <w:rPr>
                <w:rFonts w:eastAsia="宋体"/>
                <w:sz w:val="21"/>
                <w:szCs w:val="21"/>
              </w:rPr>
            </w:pPr>
            <w:r>
              <w:rPr>
                <w:rFonts w:eastAsia="宋体"/>
                <w:sz w:val="21"/>
                <w:szCs w:val="21"/>
              </w:rPr>
              <w:t>温州市健牌模具有限公司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沙城万成模具加工厂</w:t>
            </w:r>
          </w:p>
        </w:tc>
        <w:tc>
          <w:tcPr>
            <w:tcW w:w="3039" w:type="dxa"/>
          </w:tcPr>
          <w:p>
            <w:pPr>
              <w:spacing w:line="360" w:lineRule="exact"/>
              <w:rPr>
                <w:rFonts w:eastAsia="宋体"/>
                <w:sz w:val="21"/>
                <w:szCs w:val="21"/>
              </w:rPr>
            </w:pPr>
            <w:r>
              <w:rPr>
                <w:rFonts w:eastAsia="宋体"/>
                <w:sz w:val="21"/>
                <w:szCs w:val="21"/>
              </w:rPr>
              <w:t>温州创睿五金模具有限公司</w:t>
            </w:r>
          </w:p>
        </w:tc>
        <w:tc>
          <w:tcPr>
            <w:tcW w:w="3040" w:type="dxa"/>
          </w:tcPr>
          <w:p>
            <w:pPr>
              <w:spacing w:line="360" w:lineRule="exact"/>
              <w:rPr>
                <w:rFonts w:eastAsia="宋体"/>
                <w:sz w:val="21"/>
                <w:szCs w:val="21"/>
              </w:rPr>
            </w:pPr>
            <w:r>
              <w:rPr>
                <w:rFonts w:eastAsia="宋体"/>
                <w:sz w:val="21"/>
                <w:szCs w:val="21"/>
              </w:rPr>
              <w:t>温州滨丰模具科技有限公司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温州市泰诺克模具有限公司</w:t>
            </w:r>
          </w:p>
        </w:tc>
        <w:tc>
          <w:tcPr>
            <w:tcW w:w="3039" w:type="dxa"/>
          </w:tcPr>
          <w:p>
            <w:pPr>
              <w:spacing w:line="360" w:lineRule="exact"/>
              <w:rPr>
                <w:rFonts w:eastAsia="宋体"/>
                <w:sz w:val="21"/>
                <w:szCs w:val="21"/>
              </w:rPr>
            </w:pPr>
            <w:r>
              <w:rPr>
                <w:rFonts w:eastAsia="宋体"/>
                <w:sz w:val="21"/>
                <w:szCs w:val="21"/>
              </w:rPr>
              <w:t>温州市柯德模具加工厂</w:t>
            </w:r>
          </w:p>
        </w:tc>
        <w:tc>
          <w:tcPr>
            <w:tcW w:w="3040" w:type="dxa"/>
          </w:tcPr>
          <w:p>
            <w:pPr>
              <w:spacing w:line="360" w:lineRule="exact"/>
              <w:rPr>
                <w:rFonts w:eastAsia="宋体"/>
                <w:sz w:val="21"/>
                <w:szCs w:val="21"/>
              </w:rPr>
            </w:pPr>
            <w:r>
              <w:rPr>
                <w:rFonts w:eastAsia="宋体"/>
                <w:sz w:val="21"/>
                <w:szCs w:val="21"/>
              </w:rPr>
              <w:t>温州孚特精密模具有限公司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温州中升模具有限公司</w:t>
            </w:r>
          </w:p>
        </w:tc>
        <w:tc>
          <w:tcPr>
            <w:tcW w:w="3039" w:type="dxa"/>
          </w:tcPr>
          <w:p>
            <w:pPr>
              <w:spacing w:line="360" w:lineRule="exact"/>
              <w:rPr>
                <w:rFonts w:eastAsia="宋体"/>
                <w:sz w:val="21"/>
                <w:szCs w:val="21"/>
              </w:rPr>
            </w:pPr>
            <w:r>
              <w:rPr>
                <w:rFonts w:eastAsia="宋体"/>
                <w:sz w:val="21"/>
                <w:szCs w:val="21"/>
              </w:rPr>
              <w:t>温州爱摩机械模具有限公司</w:t>
            </w:r>
          </w:p>
        </w:tc>
        <w:tc>
          <w:tcPr>
            <w:tcW w:w="3040" w:type="dxa"/>
          </w:tcPr>
          <w:p>
            <w:pPr>
              <w:spacing w:line="360" w:lineRule="exact"/>
              <w:rPr>
                <w:rFonts w:eastAsia="宋体"/>
                <w:sz w:val="21"/>
                <w:szCs w:val="21"/>
              </w:rPr>
            </w:pPr>
            <w:r>
              <w:rPr>
                <w:rFonts w:eastAsia="宋体"/>
                <w:sz w:val="21"/>
                <w:szCs w:val="21"/>
              </w:rPr>
              <w:t>温州开创模具有限公司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浙江胜利精密模具有限公司</w:t>
            </w:r>
          </w:p>
        </w:tc>
        <w:tc>
          <w:tcPr>
            <w:tcW w:w="3039" w:type="dxa"/>
          </w:tcPr>
          <w:p>
            <w:pPr>
              <w:spacing w:line="360" w:lineRule="exact"/>
              <w:rPr>
                <w:rFonts w:eastAsia="宋体"/>
                <w:sz w:val="21"/>
                <w:szCs w:val="21"/>
              </w:rPr>
            </w:pPr>
            <w:r>
              <w:rPr>
                <w:rFonts w:eastAsia="宋体"/>
                <w:sz w:val="21"/>
                <w:szCs w:val="21"/>
              </w:rPr>
              <w:t>温州华贵模架有限公司</w:t>
            </w:r>
          </w:p>
        </w:tc>
        <w:tc>
          <w:tcPr>
            <w:tcW w:w="3040" w:type="dxa"/>
          </w:tcPr>
          <w:p>
            <w:pPr>
              <w:spacing w:line="360" w:lineRule="exact"/>
              <w:rPr>
                <w:rFonts w:eastAsia="宋体"/>
                <w:sz w:val="21"/>
                <w:szCs w:val="21"/>
              </w:rPr>
            </w:pPr>
            <w:r>
              <w:rPr>
                <w:rFonts w:eastAsia="宋体"/>
                <w:sz w:val="21"/>
                <w:szCs w:val="21"/>
              </w:rPr>
              <w:t>温州佰辰模具科技有限公司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温州鼎泰模具钢有限公司</w:t>
            </w:r>
          </w:p>
        </w:tc>
        <w:tc>
          <w:tcPr>
            <w:tcW w:w="3039" w:type="dxa"/>
          </w:tcPr>
          <w:p>
            <w:pPr>
              <w:spacing w:line="360" w:lineRule="exact"/>
              <w:rPr>
                <w:rFonts w:eastAsia="宋体"/>
                <w:sz w:val="21"/>
                <w:szCs w:val="21"/>
              </w:rPr>
            </w:pPr>
            <w:r>
              <w:rPr>
                <w:rFonts w:eastAsia="宋体"/>
                <w:sz w:val="21"/>
                <w:szCs w:val="21"/>
              </w:rPr>
              <w:t>温州富信诺钢模制造有限公司</w:t>
            </w:r>
          </w:p>
        </w:tc>
        <w:tc>
          <w:tcPr>
            <w:tcW w:w="3040" w:type="dxa"/>
          </w:tcPr>
          <w:p>
            <w:pPr>
              <w:spacing w:line="360" w:lineRule="exact"/>
              <w:rPr>
                <w:rFonts w:eastAsia="宋体"/>
                <w:sz w:val="21"/>
                <w:szCs w:val="21"/>
              </w:rPr>
            </w:pPr>
            <w:r>
              <w:rPr>
                <w:rFonts w:eastAsia="宋体"/>
                <w:sz w:val="21"/>
                <w:szCs w:val="21"/>
              </w:rPr>
              <w:t>温州宾利模具有限公司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温州思盾模具科技有限公司</w:t>
            </w:r>
          </w:p>
        </w:tc>
        <w:tc>
          <w:tcPr>
            <w:tcW w:w="3039" w:type="dxa"/>
          </w:tcPr>
          <w:p>
            <w:pPr>
              <w:spacing w:line="360" w:lineRule="exact"/>
              <w:rPr>
                <w:rFonts w:eastAsia="宋体"/>
                <w:sz w:val="21"/>
                <w:szCs w:val="21"/>
              </w:rPr>
            </w:pPr>
            <w:r>
              <w:rPr>
                <w:rFonts w:eastAsia="宋体"/>
                <w:sz w:val="21"/>
                <w:szCs w:val="21"/>
              </w:rPr>
              <w:t>温州裕丰模具有限公司</w:t>
            </w:r>
          </w:p>
        </w:tc>
        <w:tc>
          <w:tcPr>
            <w:tcW w:w="3040" w:type="dxa"/>
          </w:tcPr>
          <w:p>
            <w:pPr>
              <w:spacing w:line="360" w:lineRule="exact"/>
              <w:rPr>
                <w:rFonts w:eastAsia="宋体"/>
                <w:sz w:val="21"/>
                <w:szCs w:val="21"/>
              </w:rPr>
            </w:pPr>
            <w:r>
              <w:rPr>
                <w:rFonts w:eastAsia="宋体"/>
                <w:sz w:val="21"/>
                <w:szCs w:val="21"/>
              </w:rPr>
              <w:t>温州光亲模具有限公司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温州渝丰模具科技有限公司</w:t>
            </w:r>
          </w:p>
        </w:tc>
        <w:tc>
          <w:tcPr>
            <w:tcW w:w="3039" w:type="dxa"/>
          </w:tcPr>
          <w:p>
            <w:pPr>
              <w:spacing w:line="360" w:lineRule="exact"/>
              <w:rPr>
                <w:rFonts w:eastAsia="宋体"/>
                <w:sz w:val="21"/>
                <w:szCs w:val="21"/>
              </w:rPr>
            </w:pPr>
            <w:r>
              <w:rPr>
                <w:rFonts w:eastAsia="宋体"/>
                <w:sz w:val="21"/>
                <w:szCs w:val="21"/>
              </w:rPr>
              <w:t>温州新晟模具有限公司</w:t>
            </w:r>
          </w:p>
        </w:tc>
        <w:tc>
          <w:tcPr>
            <w:tcW w:w="3040" w:type="dxa"/>
          </w:tcPr>
          <w:p>
            <w:pPr>
              <w:spacing w:line="360" w:lineRule="exact"/>
              <w:rPr>
                <w:rFonts w:eastAsia="宋体"/>
                <w:sz w:val="21"/>
                <w:szCs w:val="21"/>
              </w:rPr>
            </w:pPr>
            <w:r>
              <w:rPr>
                <w:rFonts w:eastAsia="宋体"/>
                <w:sz w:val="21"/>
                <w:szCs w:val="21"/>
              </w:rPr>
              <w:t>温州博腾模具有限公司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温州天达模具有限公司</w:t>
            </w:r>
          </w:p>
        </w:tc>
        <w:tc>
          <w:tcPr>
            <w:tcW w:w="3039" w:type="dxa"/>
          </w:tcPr>
          <w:p>
            <w:pPr>
              <w:spacing w:line="360" w:lineRule="exact"/>
              <w:rPr>
                <w:rFonts w:eastAsia="宋体"/>
                <w:sz w:val="21"/>
                <w:szCs w:val="21"/>
              </w:rPr>
            </w:pPr>
            <w:r>
              <w:rPr>
                <w:rFonts w:eastAsia="宋体"/>
                <w:sz w:val="21"/>
                <w:szCs w:val="21"/>
              </w:rPr>
              <w:t>温州市松旗科技有限公司</w:t>
            </w:r>
          </w:p>
        </w:tc>
        <w:tc>
          <w:tcPr>
            <w:tcW w:w="3040" w:type="dxa"/>
          </w:tcPr>
          <w:p>
            <w:pPr>
              <w:spacing w:line="360" w:lineRule="exact"/>
              <w:rPr>
                <w:rFonts w:eastAsia="宋体"/>
                <w:sz w:val="21"/>
                <w:szCs w:val="21"/>
              </w:rPr>
            </w:pPr>
            <w:r>
              <w:rPr>
                <w:rFonts w:eastAsia="宋体"/>
                <w:sz w:val="21"/>
                <w:szCs w:val="21"/>
              </w:rPr>
              <w:t>温州达奔五金有限公司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温州弘瑞精密科技有限公司</w:t>
            </w:r>
          </w:p>
        </w:tc>
        <w:tc>
          <w:tcPr>
            <w:tcW w:w="3039" w:type="dxa"/>
          </w:tcPr>
          <w:p>
            <w:pPr>
              <w:spacing w:line="360" w:lineRule="exact"/>
              <w:rPr>
                <w:rFonts w:eastAsia="宋体"/>
                <w:sz w:val="21"/>
                <w:szCs w:val="21"/>
              </w:rPr>
            </w:pPr>
            <w:r>
              <w:rPr>
                <w:rFonts w:eastAsia="宋体"/>
                <w:sz w:val="21"/>
                <w:szCs w:val="21"/>
              </w:rPr>
              <w:t>温州亘盛五金机械有限公司</w:t>
            </w:r>
          </w:p>
        </w:tc>
        <w:tc>
          <w:tcPr>
            <w:tcW w:w="3040" w:type="dxa"/>
          </w:tcPr>
          <w:p>
            <w:pPr>
              <w:spacing w:line="360" w:lineRule="exact"/>
              <w:rPr>
                <w:rFonts w:eastAsia="宋体"/>
                <w:sz w:val="21"/>
                <w:szCs w:val="21"/>
              </w:rPr>
            </w:pPr>
            <w:r>
              <w:rPr>
                <w:rFonts w:eastAsia="宋体"/>
                <w:sz w:val="21"/>
                <w:szCs w:val="21"/>
              </w:rPr>
              <w:t>温州先飞纳米科技有限公司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39" w:type="dxa"/>
          </w:tcPr>
          <w:p>
            <w:pPr>
              <w:spacing w:line="360" w:lineRule="exact"/>
              <w:rPr>
                <w:rFonts w:eastAsia="宋体"/>
                <w:sz w:val="21"/>
                <w:szCs w:val="21"/>
              </w:rPr>
            </w:pPr>
            <w:r>
              <w:rPr>
                <w:rFonts w:eastAsia="宋体"/>
                <w:sz w:val="21"/>
                <w:szCs w:val="21"/>
              </w:rPr>
              <w:t>温州罗富特精密机械有限公司</w:t>
            </w:r>
          </w:p>
        </w:tc>
        <w:tc>
          <w:tcPr>
            <w:tcW w:w="3039" w:type="dxa"/>
          </w:tcPr>
          <w:p>
            <w:pPr>
              <w:spacing w:line="360" w:lineRule="exact"/>
              <w:rPr>
                <w:rFonts w:eastAsia="宋体"/>
                <w:sz w:val="21"/>
                <w:szCs w:val="21"/>
              </w:rPr>
            </w:pPr>
            <w:r>
              <w:rPr>
                <w:rFonts w:eastAsia="宋体"/>
                <w:sz w:val="21"/>
                <w:szCs w:val="21"/>
              </w:rPr>
              <w:t>温州依扬科技有限公司</w:t>
            </w:r>
          </w:p>
        </w:tc>
        <w:tc>
          <w:tcPr>
            <w:tcW w:w="3040" w:type="dxa"/>
          </w:tcPr>
          <w:p>
            <w:pPr>
              <w:spacing w:line="360" w:lineRule="exact"/>
              <w:rPr>
                <w:rFonts w:eastAsia="宋体"/>
                <w:sz w:val="21"/>
                <w:szCs w:val="21"/>
              </w:rPr>
            </w:pPr>
            <w:r>
              <w:rPr>
                <w:rFonts w:eastAsia="宋体"/>
                <w:sz w:val="21"/>
                <w:szCs w:val="21"/>
              </w:rPr>
              <w:t>温州众途智能科技有限公司</w:t>
            </w:r>
          </w:p>
        </w:tc>
      </w:tr>
    </w:tbl>
    <w:p>
      <w:pPr>
        <w:spacing w:line="500" w:lineRule="exact"/>
        <w:ind w:firstLine="562" w:firstLineChars="200"/>
        <w:rPr>
          <w:rFonts w:eastAsia="仿宋"/>
          <w:b/>
          <w:szCs w:val="28"/>
        </w:rPr>
      </w:pPr>
    </w:p>
    <w:p>
      <w:pPr>
        <w:spacing w:line="500" w:lineRule="exact"/>
        <w:ind w:firstLine="560" w:firstLineChars="200"/>
        <w:rPr>
          <w:rFonts w:eastAsia="仿宋"/>
          <w:szCs w:val="28"/>
        </w:rPr>
      </w:pPr>
    </w:p>
    <w:p/>
    <w:sectPr>
      <w:pgSz w:w="11906" w:h="16838"/>
      <w:pgMar w:top="1417" w:right="1304" w:bottom="1417" w:left="1304" w:header="851" w:footer="992" w:gutter="170"/>
      <w:pgBorders>
        <w:top w:val="none" w:sz="0" w:space="0"/>
        <w:left w:val="none" w:sz="0" w:space="0"/>
        <w:bottom w:val="none" w:sz="0" w:space="0"/>
        <w:right w:val="none" w:sz="0" w:space="0"/>
      </w:pgBorders>
      <w:cols w:space="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0DDBE8B2-F196-4B2A-9BAE-B30577D43F98}"/>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EFD32A17-3252-4FF0-B4F2-67B85857D543}"/>
  </w:font>
  <w:font w:name="仿宋_GB2312">
    <w:panose1 w:val="02010609030101010101"/>
    <w:charset w:val="86"/>
    <w:family w:val="auto"/>
    <w:pitch w:val="default"/>
    <w:sig w:usb0="00000001" w:usb1="080E0000" w:usb2="00000000" w:usb3="00000000" w:csb0="00040000" w:csb1="00000000"/>
    <w:embedRegular r:id="rId3" w:fontKey="{96B9449D-D8BF-47C9-A2F5-3135F75A38BF}"/>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embedRegular r:id="rId4" w:fontKey="{BC76C7E7-49F1-426F-960D-32461B52E0F5}"/>
  </w:font>
  <w:font w:name="楷体_GB2312">
    <w:panose1 w:val="02010609030101010101"/>
    <w:charset w:val="86"/>
    <w:family w:val="modern"/>
    <w:pitch w:val="default"/>
    <w:sig w:usb0="00000001" w:usb1="080E0000" w:usb2="00000000" w:usb3="00000000" w:csb0="00040000" w:csb1="00000000"/>
    <w:embedRegular r:id="rId5" w:fontKey="{251F419E-86BA-45F2-96E0-76E217B69892}"/>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TimesNewRomanPSMT">
    <w:altName w:val="Times New Roman"/>
    <w:panose1 w:val="02020603050405020304"/>
    <w:charset w:val="00"/>
    <w:family w:val="roman"/>
    <w:pitch w:val="default"/>
    <w:sig w:usb0="00000000" w:usb1="00000000" w:usb2="00000000" w:usb3="00000000" w:csb0="00040001" w:csb1="00000000"/>
  </w:font>
  <w:font w:name="font-weight : 400">
    <w:altName w:val="Times New Roman"/>
    <w:panose1 w:val="020B0604020202020204"/>
    <w:charset w:val="00"/>
    <w:family w:val="auto"/>
    <w:pitch w:val="default"/>
    <w:sig w:usb0="00000000" w:usb1="00000000" w:usb2="00000000" w:usb3="00000000" w:csb0="00040001" w:csb1="00000000"/>
  </w:font>
  <w:font w:name="MalgunGothic-Semilight">
    <w:altName w:val="Times New Roman"/>
    <w:panose1 w:val="020B0604020202020204"/>
    <w:charset w:val="00"/>
    <w:family w:val="roman"/>
    <w:pitch w:val="default"/>
    <w:sig w:usb0="00000000" w:usb1="00000000" w:usb2="00000000" w:usb3="00000000" w:csb0="00000000" w:csb1="00000000"/>
  </w:font>
  <w:font w:name="ArialMT">
    <w:altName w:val="Times New Roman"/>
    <w:panose1 w:val="020B0604020202020204"/>
    <w:charset w:val="00"/>
    <w:family w:val="roman"/>
    <w:pitch w:val="default"/>
    <w:sig w:usb0="00000000" w:usb1="00000000" w:usb2="00000000" w:usb3="00000000" w:csb0="00000000" w:csb1="00000000"/>
  </w:font>
  <w:font w:name="新宋体">
    <w:panose1 w:val="02010609030101010101"/>
    <w:charset w:val="86"/>
    <w:family w:val="auto"/>
    <w:pitch w:val="default"/>
    <w:sig w:usb0="00000203" w:usb1="288F0000" w:usb2="00000006" w:usb3="00000000" w:csb0="00040001" w:csb1="00000000"/>
    <w:embedRegular r:id="rId6" w:fontKey="{3AC3E938-4DA5-451B-A9AD-A330F3C840A6}"/>
  </w:font>
  <w:font w:name="方正粗倩简体">
    <w:altName w:val="宋体"/>
    <w:panose1 w:val="020B0604020202020204"/>
    <w:charset w:val="86"/>
    <w:family w:val="script"/>
    <w:pitch w:val="default"/>
    <w:sig w:usb0="00000000" w:usb1="00000000" w:usb2="00000010" w:usb3="00000000" w:csb0="00040000" w:csb1="00000000"/>
    <w:embedRegular r:id="rId7" w:fontKey="{A7DD2677-6428-421E-A6B2-773F1F0728E4}"/>
  </w:font>
  <w:font w:name="微软雅黑">
    <w:panose1 w:val="020B0503020204020204"/>
    <w:charset w:val="86"/>
    <w:family w:val="swiss"/>
    <w:pitch w:val="default"/>
    <w:sig w:usb0="80000287" w:usb1="2ACF3C50" w:usb2="00000016" w:usb3="00000000" w:csb0="0004001F" w:csb1="00000000"/>
    <w:embedRegular r:id="rId8" w:fontKey="{259C5D8F-3831-4AA2-BB21-0FA9DCC6C5E1}"/>
  </w:font>
  <w:font w:name="方正仿宋_GB2312">
    <w:panose1 w:val="02000000000000000000"/>
    <w:charset w:val="86"/>
    <w:family w:val="auto"/>
    <w:pitch w:val="default"/>
    <w:sig w:usb0="A00002BF" w:usb1="184F6CFA" w:usb2="00000012" w:usb3="00000000" w:csb0="00040001" w:csb1="00000000"/>
    <w:embedRegular r:id="rId9" w:fontKey="{4154E5D9-8912-4F69-8D12-C72292ED4E0E}"/>
  </w:font>
  <w:font w:name="等线">
    <w:panose1 w:val="02010600030101010101"/>
    <w:charset w:val="86"/>
    <w:family w:val="auto"/>
    <w:pitch w:val="default"/>
    <w:sig w:usb0="A00002BF" w:usb1="38CF7CFA" w:usb2="00000016" w:usb3="00000000" w:csb0="0004000F" w:csb1="00000000"/>
    <w:embedRegular r:id="rId10" w:fontKey="{4D21149A-2EE5-4EA0-9378-F29492A7536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560"/>
      <w:jc w:val="center"/>
      <w:rPr>
        <w:rFonts w:ascii="宋体" w:hAnsi="宋体" w:eastAsia="宋体"/>
      </w:rPr>
    </w:pPr>
    <w:r>
      <w:rPr>
        <w:rFonts w:ascii="宋体" w:hAnsi="宋体" w:eastAsia="宋体"/>
      </w:rPr>
      <w:t>第</w:t>
    </w:r>
    <w:r>
      <w:rPr>
        <w:rFonts w:ascii="宋体" w:hAnsi="宋体" w:eastAsia="宋体"/>
      </w:rPr>
      <w:fldChar w:fldCharType="begin"/>
    </w:r>
    <w:r>
      <w:rPr>
        <w:rFonts w:ascii="宋体" w:hAnsi="宋体" w:eastAsia="宋体"/>
      </w:rPr>
      <w:instrText xml:space="preserve"> PAGE   \* MERGEFORMAT </w:instrText>
    </w:r>
    <w:r>
      <w:rPr>
        <w:rFonts w:ascii="宋体" w:hAnsi="宋体" w:eastAsia="宋体"/>
      </w:rPr>
      <w:fldChar w:fldCharType="separate"/>
    </w:r>
    <w:r>
      <w:rPr>
        <w:rFonts w:ascii="宋体" w:hAnsi="宋体" w:eastAsia="宋体"/>
        <w:lang w:val="zh-CN"/>
      </w:rPr>
      <w:t>4</w:t>
    </w:r>
    <w:r>
      <w:rPr>
        <w:rFonts w:ascii="宋体" w:hAnsi="宋体" w:eastAsia="宋体"/>
      </w:rPr>
      <w:fldChar w:fldCharType="end"/>
    </w:r>
    <w:r>
      <w:rPr>
        <w:rFonts w:ascii="宋体" w:hAnsi="宋体" w:eastAsia="宋体"/>
      </w:rPr>
      <w:t>页</w:t>
    </w:r>
  </w:p>
  <w:p>
    <w:pPr>
      <w:pStyle w:val="24"/>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framePr w:w="821" w:h="395" w:hRule="exact" w:wrap="around" w:vAnchor="text" w:hAnchor="page" w:x="5435" w:y="10"/>
      <w:ind w:right="-78" w:rightChars="-28"/>
      <w:jc w:val="center"/>
      <w:rPr>
        <w:rStyle w:val="39"/>
        <w:rFonts w:ascii="宋体" w:hAnsi="宋体" w:eastAsia="宋体"/>
      </w:rPr>
    </w:pPr>
    <w:r>
      <w:rPr>
        <w:rStyle w:val="39"/>
        <w:rFonts w:hint="eastAsia" w:ascii="宋体" w:hAnsi="宋体" w:eastAsia="宋体"/>
      </w:rPr>
      <w:t>第</w:t>
    </w:r>
    <w:r>
      <w:rPr>
        <w:rFonts w:ascii="宋体" w:hAnsi="宋体" w:eastAsia="宋体"/>
      </w:rPr>
      <w:fldChar w:fldCharType="begin"/>
    </w:r>
    <w:r>
      <w:rPr>
        <w:rStyle w:val="39"/>
        <w:rFonts w:ascii="宋体" w:hAnsi="宋体" w:eastAsia="宋体"/>
      </w:rPr>
      <w:instrText xml:space="preserve">PAGE  </w:instrText>
    </w:r>
    <w:r>
      <w:rPr>
        <w:rFonts w:ascii="宋体" w:hAnsi="宋体" w:eastAsia="宋体"/>
      </w:rPr>
      <w:fldChar w:fldCharType="separate"/>
    </w:r>
    <w:r>
      <w:rPr>
        <w:rStyle w:val="39"/>
        <w:rFonts w:ascii="宋体" w:hAnsi="宋体" w:eastAsia="宋体"/>
      </w:rPr>
      <w:t>136</w:t>
    </w:r>
    <w:r>
      <w:rPr>
        <w:rFonts w:ascii="宋体" w:hAnsi="宋体" w:eastAsia="宋体"/>
      </w:rPr>
      <w:fldChar w:fldCharType="end"/>
    </w:r>
    <w:r>
      <w:rPr>
        <w:rStyle w:val="39"/>
        <w:rFonts w:hint="eastAsia" w:ascii="宋体" w:hAnsi="宋体" w:eastAsia="宋体"/>
      </w:rPr>
      <w:t>页</w:t>
    </w:r>
  </w:p>
  <w:p>
    <w:pPr>
      <w:pStyle w:val="2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framePr w:w="821" w:h="395" w:hRule="exact" w:wrap="around" w:vAnchor="text" w:hAnchor="page" w:x="5435" w:y="10"/>
      <w:rPr>
        <w:rFonts w:ascii="宋体" w:hAnsi="宋体" w:eastAsia="宋体"/>
      </w:rPr>
    </w:pPr>
    <w:r>
      <w:rPr>
        <w:rFonts w:hint="eastAsia" w:ascii="宋体" w:hAnsi="宋体" w:eastAsia="宋体"/>
      </w:rPr>
      <w:t>第</w:t>
    </w:r>
    <w:r>
      <w:rPr>
        <w:rFonts w:ascii="宋体" w:hAnsi="宋体" w:eastAsia="宋体"/>
      </w:rPr>
      <w:fldChar w:fldCharType="begin"/>
    </w:r>
    <w:r>
      <w:rPr>
        <w:rFonts w:ascii="宋体" w:hAnsi="宋体" w:eastAsia="宋体"/>
      </w:rPr>
      <w:instrText xml:space="preserve">PAGE  </w:instrText>
    </w:r>
    <w:r>
      <w:rPr>
        <w:rFonts w:ascii="宋体" w:hAnsi="宋体" w:eastAsia="宋体"/>
      </w:rPr>
      <w:fldChar w:fldCharType="separate"/>
    </w:r>
    <w:r>
      <w:rPr>
        <w:rFonts w:ascii="宋体" w:hAnsi="宋体" w:eastAsia="宋体"/>
      </w:rPr>
      <w:t>162</w:t>
    </w:r>
    <w:r>
      <w:rPr>
        <w:rFonts w:ascii="宋体" w:hAnsi="宋体" w:eastAsia="宋体"/>
      </w:rPr>
      <w:fldChar w:fldCharType="end"/>
    </w:r>
    <w:r>
      <w:rPr>
        <w:rFonts w:hint="eastAsia" w:ascii="宋体" w:hAnsi="宋体" w:eastAsia="宋体"/>
      </w:rPr>
      <w:t>页</w:t>
    </w:r>
  </w:p>
  <w:p>
    <w:pPr>
      <w:pStyle w:val="2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framePr w:w="821" w:h="395" w:hRule="exact" w:wrap="around" w:vAnchor="text" w:hAnchor="page" w:x="5435" w:y="10"/>
      <w:rPr>
        <w:rFonts w:ascii="宋体" w:hAnsi="宋体" w:eastAsia="宋体"/>
      </w:rPr>
    </w:pPr>
    <w:r>
      <w:rPr>
        <w:rFonts w:hint="eastAsia" w:ascii="宋体" w:hAnsi="宋体" w:eastAsia="宋体"/>
      </w:rPr>
      <w:t>第</w:t>
    </w:r>
    <w:r>
      <w:rPr>
        <w:rFonts w:ascii="宋体" w:hAnsi="宋体" w:eastAsia="宋体"/>
      </w:rPr>
      <w:fldChar w:fldCharType="begin"/>
    </w:r>
    <w:r>
      <w:rPr>
        <w:rFonts w:ascii="宋体" w:hAnsi="宋体" w:eastAsia="宋体"/>
      </w:rPr>
      <w:instrText xml:space="preserve">PAGE  </w:instrText>
    </w:r>
    <w:r>
      <w:rPr>
        <w:rFonts w:ascii="宋体" w:hAnsi="宋体" w:eastAsia="宋体"/>
      </w:rPr>
      <w:fldChar w:fldCharType="separate"/>
    </w:r>
    <w:r>
      <w:rPr>
        <w:rFonts w:ascii="宋体" w:hAnsi="宋体" w:eastAsia="宋体"/>
      </w:rPr>
      <w:t>169</w:t>
    </w:r>
    <w:r>
      <w:rPr>
        <w:rFonts w:ascii="宋体" w:hAnsi="宋体" w:eastAsia="宋体"/>
      </w:rPr>
      <w:fldChar w:fldCharType="end"/>
    </w:r>
    <w:r>
      <w:rPr>
        <w:rFonts w:hint="eastAsia" w:ascii="宋体" w:hAnsi="宋体" w:eastAsia="宋体"/>
      </w:rPr>
      <w:t>页</w:t>
    </w:r>
  </w:p>
  <w:p>
    <w:pPr>
      <w:pStyle w:val="2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framePr w:w="821" w:h="395" w:hRule="exact" w:wrap="around" w:vAnchor="text" w:hAnchor="page" w:x="5435" w:y="10"/>
      <w:rPr>
        <w:rFonts w:ascii="宋体" w:hAnsi="宋体" w:eastAsia="宋体"/>
      </w:rPr>
    </w:pPr>
    <w:r>
      <w:rPr>
        <w:rFonts w:hint="eastAsia" w:ascii="宋体" w:hAnsi="宋体" w:eastAsia="宋体"/>
      </w:rPr>
      <w:t>第</w:t>
    </w:r>
    <w:r>
      <w:rPr>
        <w:rFonts w:ascii="宋体" w:hAnsi="宋体" w:eastAsia="宋体"/>
      </w:rPr>
      <w:fldChar w:fldCharType="begin"/>
    </w:r>
    <w:r>
      <w:rPr>
        <w:rFonts w:ascii="宋体" w:hAnsi="宋体" w:eastAsia="宋体"/>
      </w:rPr>
      <w:instrText xml:space="preserve">PAGE  </w:instrText>
    </w:r>
    <w:r>
      <w:rPr>
        <w:rFonts w:ascii="宋体" w:hAnsi="宋体" w:eastAsia="宋体"/>
      </w:rPr>
      <w:fldChar w:fldCharType="separate"/>
    </w:r>
    <w:r>
      <w:rPr>
        <w:rFonts w:ascii="宋体" w:hAnsi="宋体" w:eastAsia="宋体"/>
      </w:rPr>
      <w:t>169</w:t>
    </w:r>
    <w:r>
      <w:rPr>
        <w:rFonts w:ascii="宋体" w:hAnsi="宋体" w:eastAsia="宋体"/>
      </w:rPr>
      <w:fldChar w:fldCharType="end"/>
    </w:r>
    <w:r>
      <w:rPr>
        <w:rFonts w:hint="eastAsia" w:ascii="宋体" w:hAnsi="宋体" w:eastAsia="宋体"/>
      </w:rPr>
      <w:t>页</w:t>
    </w:r>
  </w:p>
  <w:p>
    <w:pPr>
      <w:pStyle w:val="2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framePr w:w="821" w:h="395" w:hRule="exact" w:wrap="around" w:vAnchor="text" w:hAnchor="page" w:x="5435" w:y="10"/>
      <w:rPr>
        <w:rFonts w:ascii="宋体" w:hAnsi="宋体" w:eastAsia="宋体"/>
      </w:rPr>
    </w:pPr>
    <w:r>
      <w:rPr>
        <w:rFonts w:hint="eastAsia" w:ascii="宋体" w:hAnsi="宋体" w:eastAsia="宋体"/>
      </w:rPr>
      <w:t>第</w:t>
    </w:r>
    <w:r>
      <w:rPr>
        <w:rFonts w:ascii="宋体" w:hAnsi="宋体" w:eastAsia="宋体"/>
      </w:rPr>
      <w:fldChar w:fldCharType="begin"/>
    </w:r>
    <w:r>
      <w:rPr>
        <w:rFonts w:ascii="宋体" w:hAnsi="宋体" w:eastAsia="宋体"/>
      </w:rPr>
      <w:instrText xml:space="preserve">PAGE  </w:instrText>
    </w:r>
    <w:r>
      <w:rPr>
        <w:rFonts w:ascii="宋体" w:hAnsi="宋体" w:eastAsia="宋体"/>
      </w:rPr>
      <w:fldChar w:fldCharType="separate"/>
    </w:r>
    <w:r>
      <w:rPr>
        <w:rFonts w:ascii="宋体" w:hAnsi="宋体" w:eastAsia="宋体"/>
      </w:rPr>
      <w:t>179</w:t>
    </w:r>
    <w:r>
      <w:rPr>
        <w:rFonts w:ascii="宋体" w:hAnsi="宋体" w:eastAsia="宋体"/>
      </w:rPr>
      <w:fldChar w:fldCharType="end"/>
    </w:r>
    <w:r>
      <w:rPr>
        <w:rFonts w:hint="eastAsia" w:ascii="宋体" w:hAnsi="宋体" w:eastAsia="宋体"/>
      </w:rPr>
      <w:t>页</w:t>
    </w:r>
  </w:p>
  <w:p>
    <w:pPr>
      <w:pStyle w:val="2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right"/>
      <w:rPr>
        <w:rFonts w:eastAsia="楷体_GB2312"/>
        <w:b/>
      </w:rPr>
    </w:pPr>
    <w:r>
      <w:rPr>
        <w:rFonts w:hint="eastAsia" w:ascii="方正粗倩简体" w:hAnsi="微软雅黑" w:eastAsia="方正粗倩简体"/>
        <w:sz w:val="32"/>
        <w:szCs w:val="32"/>
      </w:rPr>
      <w:drawing>
        <wp:anchor distT="0" distB="0" distL="114300" distR="114300" simplePos="0" relativeHeight="251660288" behindDoc="0" locked="0" layoutInCell="1" allowOverlap="1">
          <wp:simplePos x="0" y="0"/>
          <wp:positionH relativeFrom="column">
            <wp:posOffset>3810</wp:posOffset>
          </wp:positionH>
          <wp:positionV relativeFrom="paragraph">
            <wp:posOffset>-65405</wp:posOffset>
          </wp:positionV>
          <wp:extent cx="248285" cy="219710"/>
          <wp:effectExtent l="0" t="0" r="0" b="0"/>
          <wp:wrapNone/>
          <wp:docPr id="12" name="图片 0" descr="工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0" descr="工投.png"/>
                  <pic:cNvPicPr>
                    <a:picLocks noChangeAspect="1"/>
                  </pic:cNvPicPr>
                </pic:nvPicPr>
                <pic:blipFill>
                  <a:blip r:embed="rId1">
                    <a:grayscl/>
                  </a:blip>
                  <a:stretch>
                    <a:fillRect/>
                  </a:stretch>
                </pic:blipFill>
                <pic:spPr>
                  <a:xfrm>
                    <a:off x="0" y="0"/>
                    <a:ext cx="248569" cy="219888"/>
                  </a:xfrm>
                  <a:prstGeom prst="rect">
                    <a:avLst/>
                  </a:prstGeom>
                </pic:spPr>
              </pic:pic>
            </a:graphicData>
          </a:graphic>
        </wp:anchor>
      </w:drawing>
    </w:r>
    <w:r>
      <w:rPr>
        <w:rFonts w:hint="eastAsia" w:ascii="黑体" w:hAnsi="黑体" w:eastAsia="黑体"/>
      </w:rPr>
      <w:t>温州模具智能制造园项目可行性报告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left"/>
    </w:pPr>
    <w:r>
      <w:rPr>
        <w:rFonts w:hint="eastAsia" w:ascii="黑体" w:hAnsi="黑体" w:eastAsia="黑体"/>
      </w:rPr>
      <w:t xml:space="preserve">双堡科创园项目可行性研究报告                                                                  </w:t>
    </w:r>
    <w:r>
      <w:rPr>
        <w:rFonts w:hint="eastAsia" w:eastAsia="楷体_GB2312"/>
        <w:b/>
      </w:rPr>
      <w:drawing>
        <wp:inline distT="0" distB="0" distL="0" distR="0">
          <wp:extent cx="393700" cy="106045"/>
          <wp:effectExtent l="19050" t="0" r="6350" b="0"/>
          <wp:docPr id="30" name="图片 30" descr="工业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工业园"/>
                  <pic:cNvPicPr>
                    <a:picLocks noChangeAspect="1" noChangeArrowheads="1"/>
                  </pic:cNvPicPr>
                </pic:nvPicPr>
                <pic:blipFill>
                  <a:blip r:embed="rId1">
                    <a:grayscl/>
                  </a:blip>
                  <a:srcRect/>
                  <a:stretch>
                    <a:fillRect/>
                  </a:stretch>
                </pic:blipFill>
                <pic:spPr>
                  <a:xfrm>
                    <a:off x="0" y="0"/>
                    <a:ext cx="393700" cy="106045"/>
                  </a:xfrm>
                  <a:prstGeom prst="rect">
                    <a:avLst/>
                  </a:prstGeom>
                  <a:noFill/>
                  <a:ln w="9525">
                    <a:noFill/>
                    <a:miter lim="800000"/>
                    <a:headEnd/>
                    <a:tailEnd/>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right"/>
      <w:rPr>
        <w:rFonts w:eastAsia="楷体_GB2312"/>
        <w:b/>
      </w:rPr>
    </w:pPr>
    <w:r>
      <w:rPr>
        <w:rFonts w:hint="eastAsia" w:ascii="方正粗倩简体" w:hAnsi="微软雅黑" w:eastAsia="方正粗倩简体"/>
        <w:sz w:val="32"/>
        <w:szCs w:val="32"/>
      </w:rPr>
      <w:drawing>
        <wp:anchor distT="0" distB="0" distL="114300" distR="114300" simplePos="0" relativeHeight="251662336" behindDoc="0" locked="0" layoutInCell="1" allowOverlap="1">
          <wp:simplePos x="0" y="0"/>
          <wp:positionH relativeFrom="column">
            <wp:posOffset>0</wp:posOffset>
          </wp:positionH>
          <wp:positionV relativeFrom="paragraph">
            <wp:posOffset>-64135</wp:posOffset>
          </wp:positionV>
          <wp:extent cx="248285" cy="219710"/>
          <wp:effectExtent l="0" t="0" r="0" b="0"/>
          <wp:wrapNone/>
          <wp:docPr id="5" name="图片 0" descr="工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0" descr="工投.png"/>
                  <pic:cNvPicPr>
                    <a:picLocks noChangeAspect="1"/>
                  </pic:cNvPicPr>
                </pic:nvPicPr>
                <pic:blipFill>
                  <a:blip r:embed="rId1">
                    <a:grayscl/>
                  </a:blip>
                  <a:stretch>
                    <a:fillRect/>
                  </a:stretch>
                </pic:blipFill>
                <pic:spPr>
                  <a:xfrm>
                    <a:off x="0" y="0"/>
                    <a:ext cx="248569" cy="219888"/>
                  </a:xfrm>
                  <a:prstGeom prst="rect">
                    <a:avLst/>
                  </a:prstGeom>
                </pic:spPr>
              </pic:pic>
            </a:graphicData>
          </a:graphic>
        </wp:anchor>
      </w:drawing>
    </w:r>
    <w:r>
      <w:rPr>
        <w:rFonts w:hint="eastAsia" w:ascii="黑体" w:hAnsi="黑体" w:eastAsia="黑体"/>
      </w:rPr>
      <w:t>温州模具智能制造产业园项目可行性报告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right"/>
      <w:rPr>
        <w:rFonts w:eastAsia="楷体_GB2312"/>
        <w:b/>
      </w:rPr>
    </w:pPr>
    <w:r>
      <w:rPr>
        <w:rFonts w:hint="eastAsia" w:ascii="方正粗倩简体" w:hAnsi="微软雅黑" w:eastAsia="方正粗倩简体"/>
        <w:sz w:val="32"/>
        <w:szCs w:val="32"/>
      </w:rPr>
      <w:drawing>
        <wp:anchor distT="0" distB="0" distL="114300" distR="114300" simplePos="0" relativeHeight="251664384" behindDoc="0" locked="0" layoutInCell="1" allowOverlap="1">
          <wp:simplePos x="0" y="0"/>
          <wp:positionH relativeFrom="column">
            <wp:posOffset>0</wp:posOffset>
          </wp:positionH>
          <wp:positionV relativeFrom="paragraph">
            <wp:posOffset>-64135</wp:posOffset>
          </wp:positionV>
          <wp:extent cx="248285" cy="219710"/>
          <wp:effectExtent l="0" t="0" r="10795" b="9525"/>
          <wp:wrapNone/>
          <wp:docPr id="7" name="图片 0" descr="工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0" descr="工投.png"/>
                  <pic:cNvPicPr>
                    <a:picLocks noChangeAspect="1"/>
                  </pic:cNvPicPr>
                </pic:nvPicPr>
                <pic:blipFill>
                  <a:blip r:embed="rId1">
                    <a:grayscl/>
                  </a:blip>
                  <a:stretch>
                    <a:fillRect/>
                  </a:stretch>
                </pic:blipFill>
                <pic:spPr>
                  <a:xfrm>
                    <a:off x="0" y="0"/>
                    <a:ext cx="248569" cy="219888"/>
                  </a:xfrm>
                  <a:prstGeom prst="rect">
                    <a:avLst/>
                  </a:prstGeom>
                </pic:spPr>
              </pic:pic>
            </a:graphicData>
          </a:graphic>
        </wp:anchor>
      </w:drawing>
    </w:r>
    <w:r>
      <w:rPr>
        <w:rFonts w:hint="eastAsia" w:ascii="黑体" w:hAnsi="黑体" w:eastAsia="黑体"/>
      </w:rPr>
      <w:t>温州模具智能制造产业园项目可行性报告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right"/>
      <w:rPr>
        <w:rFonts w:eastAsia="楷体_GB2312"/>
        <w:b/>
      </w:rPr>
    </w:pPr>
    <w:r>
      <w:rPr>
        <w:rFonts w:hint="eastAsia" w:ascii="方正粗倩简体" w:hAnsi="微软雅黑" w:eastAsia="方正粗倩简体"/>
        <w:sz w:val="32"/>
        <w:szCs w:val="32"/>
      </w:rPr>
      <w:drawing>
        <wp:anchor distT="0" distB="0" distL="114300" distR="114300" simplePos="0" relativeHeight="251663360" behindDoc="0" locked="0" layoutInCell="1" allowOverlap="1">
          <wp:simplePos x="0" y="0"/>
          <wp:positionH relativeFrom="column">
            <wp:posOffset>0</wp:posOffset>
          </wp:positionH>
          <wp:positionV relativeFrom="paragraph">
            <wp:posOffset>-64135</wp:posOffset>
          </wp:positionV>
          <wp:extent cx="248285" cy="219710"/>
          <wp:effectExtent l="0" t="0" r="18415" b="8255"/>
          <wp:wrapNone/>
          <wp:docPr id="23" name="图片 0" descr="工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0" descr="工投.png"/>
                  <pic:cNvPicPr>
                    <a:picLocks noChangeAspect="1"/>
                  </pic:cNvPicPr>
                </pic:nvPicPr>
                <pic:blipFill>
                  <a:blip r:embed="rId1">
                    <a:grayscl/>
                  </a:blip>
                  <a:stretch>
                    <a:fillRect/>
                  </a:stretch>
                </pic:blipFill>
                <pic:spPr>
                  <a:xfrm>
                    <a:off x="0" y="0"/>
                    <a:ext cx="248569" cy="219888"/>
                  </a:xfrm>
                  <a:prstGeom prst="rect">
                    <a:avLst/>
                  </a:prstGeom>
                </pic:spPr>
              </pic:pic>
            </a:graphicData>
          </a:graphic>
        </wp:anchor>
      </w:drawing>
    </w:r>
    <w:r>
      <w:rPr>
        <w:rFonts w:hint="eastAsia" w:ascii="黑体" w:hAnsi="黑体" w:eastAsia="黑体"/>
      </w:rPr>
      <w:t>温州模具智能制造产业园项目可行性报告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right"/>
      <w:rPr>
        <w:rFonts w:eastAsia="楷体_GB2312"/>
        <w:b/>
      </w:rPr>
    </w:pPr>
    <w:r>
      <w:rPr>
        <w:rFonts w:hint="eastAsia" w:ascii="方正粗倩简体" w:hAnsi="微软雅黑" w:eastAsia="方正粗倩简体"/>
        <w:sz w:val="32"/>
        <w:szCs w:val="32"/>
      </w:rPr>
      <w:drawing>
        <wp:anchor distT="0" distB="0" distL="114300" distR="114300" simplePos="0" relativeHeight="251661312" behindDoc="0" locked="0" layoutInCell="1" allowOverlap="1">
          <wp:simplePos x="0" y="0"/>
          <wp:positionH relativeFrom="column">
            <wp:posOffset>0</wp:posOffset>
          </wp:positionH>
          <wp:positionV relativeFrom="paragraph">
            <wp:posOffset>-64135</wp:posOffset>
          </wp:positionV>
          <wp:extent cx="248285" cy="219710"/>
          <wp:effectExtent l="0" t="0" r="0" b="0"/>
          <wp:wrapNone/>
          <wp:docPr id="29" name="图片 0" descr="工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0" descr="工投.png"/>
                  <pic:cNvPicPr>
                    <a:picLocks noChangeAspect="1"/>
                  </pic:cNvPicPr>
                </pic:nvPicPr>
                <pic:blipFill>
                  <a:blip r:embed="rId1">
                    <a:grayscl/>
                  </a:blip>
                  <a:stretch>
                    <a:fillRect/>
                  </a:stretch>
                </pic:blipFill>
                <pic:spPr>
                  <a:xfrm>
                    <a:off x="0" y="0"/>
                    <a:ext cx="248569" cy="219888"/>
                  </a:xfrm>
                  <a:prstGeom prst="rect">
                    <a:avLst/>
                  </a:prstGeom>
                </pic:spPr>
              </pic:pic>
            </a:graphicData>
          </a:graphic>
        </wp:anchor>
      </w:drawing>
    </w:r>
    <w:r>
      <w:rPr>
        <w:rFonts w:hint="eastAsia" w:ascii="黑体" w:hAnsi="黑体" w:eastAsia="黑体"/>
      </w:rPr>
      <w:t>温州模具智能制造产业园项目可行性报告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1A959A5"/>
    <w:multiLevelType w:val="multilevel"/>
    <w:tmpl w:val="31A959A5"/>
    <w:lvl w:ilvl="0" w:tentative="0">
      <w:start w:val="1"/>
      <w:numFmt w:val="decimal"/>
      <w:suff w:val="space"/>
      <w:lvlText w:val="%1"/>
      <w:lvlJc w:val="left"/>
      <w:pPr>
        <w:ind w:left="312" w:hanging="31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6"/>
      <w:lvlText w:val="%1.%2.%3.%4"/>
      <w:lvlJc w:val="left"/>
      <w:pPr>
        <w:tabs>
          <w:tab w:val="left" w:pos="864"/>
        </w:tabs>
        <w:ind w:left="864" w:hanging="864"/>
      </w:pPr>
      <w:rPr>
        <w:rFonts w:hint="eastAsia"/>
      </w:rPr>
    </w:lvl>
    <w:lvl w:ilvl="4" w:tentative="0">
      <w:start w:val="1"/>
      <w:numFmt w:val="decimal"/>
      <w:pStyle w:val="7"/>
      <w:lvlText w:val="%1.%2.%3.%4.%5"/>
      <w:lvlJc w:val="left"/>
      <w:pPr>
        <w:tabs>
          <w:tab w:val="left" w:pos="1008"/>
        </w:tabs>
        <w:ind w:left="1008" w:hanging="1008"/>
      </w:pPr>
      <w:rPr>
        <w:rFonts w:hint="eastAsia"/>
      </w:rPr>
    </w:lvl>
    <w:lvl w:ilvl="5" w:tentative="0">
      <w:start w:val="1"/>
      <w:numFmt w:val="decimal"/>
      <w:pStyle w:val="8"/>
      <w:lvlText w:val="%1.%2.%3.%4.%5.%6"/>
      <w:lvlJc w:val="left"/>
      <w:pPr>
        <w:tabs>
          <w:tab w:val="left" w:pos="1152"/>
        </w:tabs>
        <w:ind w:left="1152" w:hanging="1152"/>
      </w:pPr>
      <w:rPr>
        <w:rFonts w:hint="eastAsia"/>
      </w:rPr>
    </w:lvl>
    <w:lvl w:ilvl="6" w:tentative="0">
      <w:start w:val="1"/>
      <w:numFmt w:val="decimal"/>
      <w:pStyle w:val="9"/>
      <w:lvlText w:val="%1.%2.%3.%4.%5.%6.%7"/>
      <w:lvlJc w:val="left"/>
      <w:pPr>
        <w:tabs>
          <w:tab w:val="left" w:pos="1296"/>
        </w:tabs>
        <w:ind w:left="1296" w:hanging="1296"/>
      </w:pPr>
      <w:rPr>
        <w:rFonts w:hint="eastAsia"/>
      </w:rPr>
    </w:lvl>
    <w:lvl w:ilvl="7" w:tentative="0">
      <w:start w:val="1"/>
      <w:numFmt w:val="decimal"/>
      <w:pStyle w:val="10"/>
      <w:lvlText w:val="%1.%2.%3.%4.%5.%6.%7.%8"/>
      <w:lvlJc w:val="left"/>
      <w:pPr>
        <w:tabs>
          <w:tab w:val="left" w:pos="1440"/>
        </w:tabs>
        <w:ind w:left="1440" w:hanging="1440"/>
      </w:pPr>
      <w:rPr>
        <w:rFonts w:hint="eastAsia"/>
      </w:rPr>
    </w:lvl>
    <w:lvl w:ilvl="8" w:tentative="0">
      <w:start w:val="1"/>
      <w:numFmt w:val="decimal"/>
      <w:pStyle w:val="11"/>
      <w:lvlText w:val="%1.%2.%3.%4.%5.%6.%7.%8.%9"/>
      <w:lvlJc w:val="left"/>
      <w:pPr>
        <w:tabs>
          <w:tab w:val="left" w:pos="1584"/>
        </w:tabs>
        <w:ind w:left="1584" w:hanging="1584"/>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removePersonalInformation/>
  <w:embedTrueTypeFonts/>
  <w:saveSubsetFonts/>
  <w:bordersDoNotSurroundHeader w:val="0"/>
  <w:bordersDoNotSurroundFooter w:val="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40"/>
  <w:drawingGridVerticalSpacing w:val="381"/>
  <w:displayHorizontalDrawingGridEvery w:val="1"/>
  <w:displayVerticalDrawingGridEvery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I0NDJkYjgxNDc5MmI2MGUyNTE4M2Y5ODc5YjgzNWYifQ=="/>
  </w:docVars>
  <w:rsids>
    <w:rsidRoot w:val="0029625C"/>
    <w:rsid w:val="0000024B"/>
    <w:rsid w:val="00000520"/>
    <w:rsid w:val="000009FA"/>
    <w:rsid w:val="00001001"/>
    <w:rsid w:val="0000100C"/>
    <w:rsid w:val="0000113E"/>
    <w:rsid w:val="00001A28"/>
    <w:rsid w:val="00001A3B"/>
    <w:rsid w:val="00001F1E"/>
    <w:rsid w:val="0000210D"/>
    <w:rsid w:val="00002F0E"/>
    <w:rsid w:val="000038C5"/>
    <w:rsid w:val="00003C36"/>
    <w:rsid w:val="000049B4"/>
    <w:rsid w:val="00004B0C"/>
    <w:rsid w:val="00004CF5"/>
    <w:rsid w:val="000059F0"/>
    <w:rsid w:val="000061AC"/>
    <w:rsid w:val="00006208"/>
    <w:rsid w:val="00006223"/>
    <w:rsid w:val="00006280"/>
    <w:rsid w:val="0000650D"/>
    <w:rsid w:val="000077FB"/>
    <w:rsid w:val="00007875"/>
    <w:rsid w:val="00010306"/>
    <w:rsid w:val="00010F99"/>
    <w:rsid w:val="00011415"/>
    <w:rsid w:val="000118B1"/>
    <w:rsid w:val="00011949"/>
    <w:rsid w:val="00011F4D"/>
    <w:rsid w:val="000120B7"/>
    <w:rsid w:val="000126E4"/>
    <w:rsid w:val="00012916"/>
    <w:rsid w:val="00012C8E"/>
    <w:rsid w:val="00012FE4"/>
    <w:rsid w:val="00013449"/>
    <w:rsid w:val="00013525"/>
    <w:rsid w:val="000135ED"/>
    <w:rsid w:val="0001408A"/>
    <w:rsid w:val="00014E44"/>
    <w:rsid w:val="000153C8"/>
    <w:rsid w:val="00015955"/>
    <w:rsid w:val="00015E4C"/>
    <w:rsid w:val="0001624C"/>
    <w:rsid w:val="0001679D"/>
    <w:rsid w:val="0001696F"/>
    <w:rsid w:val="00016BDF"/>
    <w:rsid w:val="00017EC7"/>
    <w:rsid w:val="0002004B"/>
    <w:rsid w:val="00020356"/>
    <w:rsid w:val="00020757"/>
    <w:rsid w:val="00020E1A"/>
    <w:rsid w:val="00020EA0"/>
    <w:rsid w:val="00020FB5"/>
    <w:rsid w:val="000213F6"/>
    <w:rsid w:val="00021A99"/>
    <w:rsid w:val="00021F6D"/>
    <w:rsid w:val="00022011"/>
    <w:rsid w:val="0002204E"/>
    <w:rsid w:val="000222FC"/>
    <w:rsid w:val="000229CE"/>
    <w:rsid w:val="00022CC2"/>
    <w:rsid w:val="00022DB3"/>
    <w:rsid w:val="00022EE3"/>
    <w:rsid w:val="00022FCD"/>
    <w:rsid w:val="000231CB"/>
    <w:rsid w:val="000233F8"/>
    <w:rsid w:val="00023964"/>
    <w:rsid w:val="000239C2"/>
    <w:rsid w:val="00023D9E"/>
    <w:rsid w:val="00023DE7"/>
    <w:rsid w:val="00024203"/>
    <w:rsid w:val="0002492A"/>
    <w:rsid w:val="00024D3B"/>
    <w:rsid w:val="00024F20"/>
    <w:rsid w:val="000251B3"/>
    <w:rsid w:val="000253E7"/>
    <w:rsid w:val="000254DA"/>
    <w:rsid w:val="00025FC8"/>
    <w:rsid w:val="00026042"/>
    <w:rsid w:val="000260AB"/>
    <w:rsid w:val="00026228"/>
    <w:rsid w:val="0002686E"/>
    <w:rsid w:val="00026965"/>
    <w:rsid w:val="00026CB1"/>
    <w:rsid w:val="00026EFF"/>
    <w:rsid w:val="00027369"/>
    <w:rsid w:val="00027484"/>
    <w:rsid w:val="000274E9"/>
    <w:rsid w:val="0002779B"/>
    <w:rsid w:val="0002793D"/>
    <w:rsid w:val="00027D79"/>
    <w:rsid w:val="0003047C"/>
    <w:rsid w:val="00030B19"/>
    <w:rsid w:val="00030CEC"/>
    <w:rsid w:val="00030F36"/>
    <w:rsid w:val="00031013"/>
    <w:rsid w:val="00031177"/>
    <w:rsid w:val="000312EE"/>
    <w:rsid w:val="000316D0"/>
    <w:rsid w:val="00031907"/>
    <w:rsid w:val="00031F2C"/>
    <w:rsid w:val="00032369"/>
    <w:rsid w:val="00032D0F"/>
    <w:rsid w:val="000332E8"/>
    <w:rsid w:val="00033363"/>
    <w:rsid w:val="000333D4"/>
    <w:rsid w:val="00033B91"/>
    <w:rsid w:val="00033CB4"/>
    <w:rsid w:val="00033EF9"/>
    <w:rsid w:val="000340F6"/>
    <w:rsid w:val="000343E2"/>
    <w:rsid w:val="000344E6"/>
    <w:rsid w:val="00034AA7"/>
    <w:rsid w:val="00034F17"/>
    <w:rsid w:val="000352F7"/>
    <w:rsid w:val="0003555E"/>
    <w:rsid w:val="000358DD"/>
    <w:rsid w:val="0003646E"/>
    <w:rsid w:val="000364A3"/>
    <w:rsid w:val="00036573"/>
    <w:rsid w:val="00036810"/>
    <w:rsid w:val="00036BB0"/>
    <w:rsid w:val="00036C1E"/>
    <w:rsid w:val="00036EC4"/>
    <w:rsid w:val="000370A2"/>
    <w:rsid w:val="00037143"/>
    <w:rsid w:val="00037410"/>
    <w:rsid w:val="000379F6"/>
    <w:rsid w:val="00037CA7"/>
    <w:rsid w:val="00040391"/>
    <w:rsid w:val="0004045D"/>
    <w:rsid w:val="00040A0B"/>
    <w:rsid w:val="00041035"/>
    <w:rsid w:val="000417C4"/>
    <w:rsid w:val="00041A4E"/>
    <w:rsid w:val="00041B14"/>
    <w:rsid w:val="00041CC0"/>
    <w:rsid w:val="00041D51"/>
    <w:rsid w:val="00041EDD"/>
    <w:rsid w:val="000420F0"/>
    <w:rsid w:val="0004218F"/>
    <w:rsid w:val="000422CC"/>
    <w:rsid w:val="00042867"/>
    <w:rsid w:val="00042F25"/>
    <w:rsid w:val="00043786"/>
    <w:rsid w:val="000439A5"/>
    <w:rsid w:val="00043C2B"/>
    <w:rsid w:val="00043EED"/>
    <w:rsid w:val="00044196"/>
    <w:rsid w:val="0004551B"/>
    <w:rsid w:val="00045D96"/>
    <w:rsid w:val="000460A0"/>
    <w:rsid w:val="000465BE"/>
    <w:rsid w:val="00046676"/>
    <w:rsid w:val="000474A2"/>
    <w:rsid w:val="000478B7"/>
    <w:rsid w:val="00047C2D"/>
    <w:rsid w:val="000501A5"/>
    <w:rsid w:val="000502A9"/>
    <w:rsid w:val="000504F4"/>
    <w:rsid w:val="000506D9"/>
    <w:rsid w:val="00050708"/>
    <w:rsid w:val="000508BD"/>
    <w:rsid w:val="00050C47"/>
    <w:rsid w:val="000510E9"/>
    <w:rsid w:val="00051475"/>
    <w:rsid w:val="000516F2"/>
    <w:rsid w:val="00051B74"/>
    <w:rsid w:val="00051F0C"/>
    <w:rsid w:val="00051F9A"/>
    <w:rsid w:val="0005206F"/>
    <w:rsid w:val="0005235C"/>
    <w:rsid w:val="000527DB"/>
    <w:rsid w:val="000529CF"/>
    <w:rsid w:val="00052DFC"/>
    <w:rsid w:val="00052ED3"/>
    <w:rsid w:val="00052F67"/>
    <w:rsid w:val="000534A8"/>
    <w:rsid w:val="00053A2E"/>
    <w:rsid w:val="00053A83"/>
    <w:rsid w:val="00053D8E"/>
    <w:rsid w:val="00053FBE"/>
    <w:rsid w:val="000548B9"/>
    <w:rsid w:val="00054F9D"/>
    <w:rsid w:val="0005502A"/>
    <w:rsid w:val="00055649"/>
    <w:rsid w:val="000559A2"/>
    <w:rsid w:val="00055F1C"/>
    <w:rsid w:val="0005633A"/>
    <w:rsid w:val="00056AB1"/>
    <w:rsid w:val="00057317"/>
    <w:rsid w:val="0005770E"/>
    <w:rsid w:val="00057AAC"/>
    <w:rsid w:val="0006021E"/>
    <w:rsid w:val="00061097"/>
    <w:rsid w:val="00061888"/>
    <w:rsid w:val="00061DD4"/>
    <w:rsid w:val="00062074"/>
    <w:rsid w:val="0006261E"/>
    <w:rsid w:val="00062841"/>
    <w:rsid w:val="00062918"/>
    <w:rsid w:val="00062B93"/>
    <w:rsid w:val="00062E1C"/>
    <w:rsid w:val="00062F56"/>
    <w:rsid w:val="000639AF"/>
    <w:rsid w:val="00063A11"/>
    <w:rsid w:val="00063BFE"/>
    <w:rsid w:val="00064120"/>
    <w:rsid w:val="00064218"/>
    <w:rsid w:val="00064300"/>
    <w:rsid w:val="000643B4"/>
    <w:rsid w:val="000644C3"/>
    <w:rsid w:val="00065640"/>
    <w:rsid w:val="00065AA6"/>
    <w:rsid w:val="0006600B"/>
    <w:rsid w:val="00066120"/>
    <w:rsid w:val="000661BB"/>
    <w:rsid w:val="000661C5"/>
    <w:rsid w:val="0006642B"/>
    <w:rsid w:val="0006642D"/>
    <w:rsid w:val="00066AA8"/>
    <w:rsid w:val="00066BE7"/>
    <w:rsid w:val="00066FD5"/>
    <w:rsid w:val="0006709A"/>
    <w:rsid w:val="00067578"/>
    <w:rsid w:val="000677C6"/>
    <w:rsid w:val="00067DB7"/>
    <w:rsid w:val="000705AF"/>
    <w:rsid w:val="000707F7"/>
    <w:rsid w:val="0007084A"/>
    <w:rsid w:val="00070BA0"/>
    <w:rsid w:val="00070C12"/>
    <w:rsid w:val="00070C40"/>
    <w:rsid w:val="0007140B"/>
    <w:rsid w:val="00071443"/>
    <w:rsid w:val="0007168B"/>
    <w:rsid w:val="0007259D"/>
    <w:rsid w:val="000727AE"/>
    <w:rsid w:val="00072D42"/>
    <w:rsid w:val="000732B0"/>
    <w:rsid w:val="00073462"/>
    <w:rsid w:val="000734CE"/>
    <w:rsid w:val="00073820"/>
    <w:rsid w:val="00073A8F"/>
    <w:rsid w:val="00073AA7"/>
    <w:rsid w:val="00073D82"/>
    <w:rsid w:val="000744C6"/>
    <w:rsid w:val="000746BF"/>
    <w:rsid w:val="00074725"/>
    <w:rsid w:val="00074777"/>
    <w:rsid w:val="00074948"/>
    <w:rsid w:val="000749AC"/>
    <w:rsid w:val="00074BDC"/>
    <w:rsid w:val="00074C91"/>
    <w:rsid w:val="00075902"/>
    <w:rsid w:val="00075D2C"/>
    <w:rsid w:val="000760D8"/>
    <w:rsid w:val="00076113"/>
    <w:rsid w:val="000766BE"/>
    <w:rsid w:val="000775D0"/>
    <w:rsid w:val="00077B9B"/>
    <w:rsid w:val="00077DF5"/>
    <w:rsid w:val="00077E9E"/>
    <w:rsid w:val="000802E7"/>
    <w:rsid w:val="000808DA"/>
    <w:rsid w:val="00080B59"/>
    <w:rsid w:val="00080B5A"/>
    <w:rsid w:val="00080B7A"/>
    <w:rsid w:val="00080BD0"/>
    <w:rsid w:val="00081195"/>
    <w:rsid w:val="00081AA5"/>
    <w:rsid w:val="00081B6F"/>
    <w:rsid w:val="00081E7C"/>
    <w:rsid w:val="00083525"/>
    <w:rsid w:val="00083590"/>
    <w:rsid w:val="00083872"/>
    <w:rsid w:val="00083DC4"/>
    <w:rsid w:val="00083F26"/>
    <w:rsid w:val="000841C9"/>
    <w:rsid w:val="00084724"/>
    <w:rsid w:val="00084906"/>
    <w:rsid w:val="00084C1C"/>
    <w:rsid w:val="00084F51"/>
    <w:rsid w:val="0008568B"/>
    <w:rsid w:val="000863CC"/>
    <w:rsid w:val="00086426"/>
    <w:rsid w:val="0008735F"/>
    <w:rsid w:val="00087B16"/>
    <w:rsid w:val="00087DE7"/>
    <w:rsid w:val="00090736"/>
    <w:rsid w:val="0009110F"/>
    <w:rsid w:val="00091701"/>
    <w:rsid w:val="00091AC7"/>
    <w:rsid w:val="00091E9F"/>
    <w:rsid w:val="00092057"/>
    <w:rsid w:val="00092A26"/>
    <w:rsid w:val="00092B93"/>
    <w:rsid w:val="0009302E"/>
    <w:rsid w:val="00093227"/>
    <w:rsid w:val="000932F5"/>
    <w:rsid w:val="000933D2"/>
    <w:rsid w:val="000936CC"/>
    <w:rsid w:val="0009392E"/>
    <w:rsid w:val="00094CF7"/>
    <w:rsid w:val="00094E8F"/>
    <w:rsid w:val="000954D4"/>
    <w:rsid w:val="00095584"/>
    <w:rsid w:val="00095843"/>
    <w:rsid w:val="00095844"/>
    <w:rsid w:val="000958AD"/>
    <w:rsid w:val="00095AD5"/>
    <w:rsid w:val="00095B49"/>
    <w:rsid w:val="00096028"/>
    <w:rsid w:val="00096078"/>
    <w:rsid w:val="00096216"/>
    <w:rsid w:val="0009633D"/>
    <w:rsid w:val="000964CD"/>
    <w:rsid w:val="000966A5"/>
    <w:rsid w:val="00096B4C"/>
    <w:rsid w:val="00096BB3"/>
    <w:rsid w:val="0009704F"/>
    <w:rsid w:val="00097329"/>
    <w:rsid w:val="00097481"/>
    <w:rsid w:val="00097D48"/>
    <w:rsid w:val="000A0275"/>
    <w:rsid w:val="000A1094"/>
    <w:rsid w:val="000A1424"/>
    <w:rsid w:val="000A1798"/>
    <w:rsid w:val="000A2008"/>
    <w:rsid w:val="000A25D1"/>
    <w:rsid w:val="000A287F"/>
    <w:rsid w:val="000A2FA0"/>
    <w:rsid w:val="000A328C"/>
    <w:rsid w:val="000A3D8E"/>
    <w:rsid w:val="000A4075"/>
    <w:rsid w:val="000A4416"/>
    <w:rsid w:val="000A45C4"/>
    <w:rsid w:val="000A4B65"/>
    <w:rsid w:val="000A4DA6"/>
    <w:rsid w:val="000A511D"/>
    <w:rsid w:val="000A5340"/>
    <w:rsid w:val="000A5484"/>
    <w:rsid w:val="000A5812"/>
    <w:rsid w:val="000A5C57"/>
    <w:rsid w:val="000A6112"/>
    <w:rsid w:val="000A680B"/>
    <w:rsid w:val="000A696E"/>
    <w:rsid w:val="000A6D26"/>
    <w:rsid w:val="000A6DF7"/>
    <w:rsid w:val="000A6DF9"/>
    <w:rsid w:val="000A773F"/>
    <w:rsid w:val="000A778C"/>
    <w:rsid w:val="000A789E"/>
    <w:rsid w:val="000A79A6"/>
    <w:rsid w:val="000A7B22"/>
    <w:rsid w:val="000A7BD5"/>
    <w:rsid w:val="000A7FD3"/>
    <w:rsid w:val="000B05A5"/>
    <w:rsid w:val="000B0B61"/>
    <w:rsid w:val="000B0B77"/>
    <w:rsid w:val="000B0F74"/>
    <w:rsid w:val="000B12A6"/>
    <w:rsid w:val="000B1749"/>
    <w:rsid w:val="000B1806"/>
    <w:rsid w:val="000B18BF"/>
    <w:rsid w:val="000B19F5"/>
    <w:rsid w:val="000B1DFE"/>
    <w:rsid w:val="000B28A5"/>
    <w:rsid w:val="000B28CB"/>
    <w:rsid w:val="000B32E1"/>
    <w:rsid w:val="000B33BC"/>
    <w:rsid w:val="000B34A4"/>
    <w:rsid w:val="000B353A"/>
    <w:rsid w:val="000B36D8"/>
    <w:rsid w:val="000B36EE"/>
    <w:rsid w:val="000B3AE9"/>
    <w:rsid w:val="000B3B5E"/>
    <w:rsid w:val="000B4110"/>
    <w:rsid w:val="000B41E0"/>
    <w:rsid w:val="000B429F"/>
    <w:rsid w:val="000B43DE"/>
    <w:rsid w:val="000B43FE"/>
    <w:rsid w:val="000B44D9"/>
    <w:rsid w:val="000B44F1"/>
    <w:rsid w:val="000B45B6"/>
    <w:rsid w:val="000B4A4D"/>
    <w:rsid w:val="000B4EA6"/>
    <w:rsid w:val="000B5243"/>
    <w:rsid w:val="000B52F5"/>
    <w:rsid w:val="000B53EC"/>
    <w:rsid w:val="000B5740"/>
    <w:rsid w:val="000B5E74"/>
    <w:rsid w:val="000B61C3"/>
    <w:rsid w:val="000B6500"/>
    <w:rsid w:val="000B6585"/>
    <w:rsid w:val="000B66CC"/>
    <w:rsid w:val="000B6ACC"/>
    <w:rsid w:val="000B6E7B"/>
    <w:rsid w:val="000B6F0F"/>
    <w:rsid w:val="000B7255"/>
    <w:rsid w:val="000B733E"/>
    <w:rsid w:val="000B75BF"/>
    <w:rsid w:val="000B76ED"/>
    <w:rsid w:val="000B774E"/>
    <w:rsid w:val="000B7785"/>
    <w:rsid w:val="000B7FC5"/>
    <w:rsid w:val="000C0562"/>
    <w:rsid w:val="000C06B5"/>
    <w:rsid w:val="000C0759"/>
    <w:rsid w:val="000C0EDC"/>
    <w:rsid w:val="000C15AA"/>
    <w:rsid w:val="000C186F"/>
    <w:rsid w:val="000C1ABF"/>
    <w:rsid w:val="000C1D41"/>
    <w:rsid w:val="000C1F4B"/>
    <w:rsid w:val="000C1F7E"/>
    <w:rsid w:val="000C2197"/>
    <w:rsid w:val="000C289F"/>
    <w:rsid w:val="000C31E4"/>
    <w:rsid w:val="000C3276"/>
    <w:rsid w:val="000C3512"/>
    <w:rsid w:val="000C3606"/>
    <w:rsid w:val="000C3A2B"/>
    <w:rsid w:val="000C3B89"/>
    <w:rsid w:val="000C3D99"/>
    <w:rsid w:val="000C3E61"/>
    <w:rsid w:val="000C472F"/>
    <w:rsid w:val="000C4959"/>
    <w:rsid w:val="000C5201"/>
    <w:rsid w:val="000C5357"/>
    <w:rsid w:val="000C56F2"/>
    <w:rsid w:val="000C5805"/>
    <w:rsid w:val="000C5A64"/>
    <w:rsid w:val="000C5CD2"/>
    <w:rsid w:val="000C604C"/>
    <w:rsid w:val="000C621E"/>
    <w:rsid w:val="000C6368"/>
    <w:rsid w:val="000C6841"/>
    <w:rsid w:val="000C6F66"/>
    <w:rsid w:val="000C7141"/>
    <w:rsid w:val="000C7270"/>
    <w:rsid w:val="000C7978"/>
    <w:rsid w:val="000C7C2F"/>
    <w:rsid w:val="000C7C3C"/>
    <w:rsid w:val="000C7C51"/>
    <w:rsid w:val="000D011F"/>
    <w:rsid w:val="000D0186"/>
    <w:rsid w:val="000D0983"/>
    <w:rsid w:val="000D14BE"/>
    <w:rsid w:val="000D165B"/>
    <w:rsid w:val="000D17C7"/>
    <w:rsid w:val="000D1DC3"/>
    <w:rsid w:val="000D21F2"/>
    <w:rsid w:val="000D266C"/>
    <w:rsid w:val="000D2F5E"/>
    <w:rsid w:val="000D3A6D"/>
    <w:rsid w:val="000D3CBA"/>
    <w:rsid w:val="000D3DC1"/>
    <w:rsid w:val="000D47AE"/>
    <w:rsid w:val="000D5269"/>
    <w:rsid w:val="000D55C9"/>
    <w:rsid w:val="000D561B"/>
    <w:rsid w:val="000D5B4C"/>
    <w:rsid w:val="000D5C8B"/>
    <w:rsid w:val="000D6050"/>
    <w:rsid w:val="000D621A"/>
    <w:rsid w:val="000D6ACC"/>
    <w:rsid w:val="000D76C2"/>
    <w:rsid w:val="000D7A13"/>
    <w:rsid w:val="000D7CC2"/>
    <w:rsid w:val="000D7EFB"/>
    <w:rsid w:val="000E04F9"/>
    <w:rsid w:val="000E04FA"/>
    <w:rsid w:val="000E0AFD"/>
    <w:rsid w:val="000E0BD7"/>
    <w:rsid w:val="000E0FA7"/>
    <w:rsid w:val="000E108A"/>
    <w:rsid w:val="000E1C23"/>
    <w:rsid w:val="000E2118"/>
    <w:rsid w:val="000E2D19"/>
    <w:rsid w:val="000E2FF1"/>
    <w:rsid w:val="000E39DE"/>
    <w:rsid w:val="000E3CD7"/>
    <w:rsid w:val="000E3E92"/>
    <w:rsid w:val="000E3ED7"/>
    <w:rsid w:val="000E4263"/>
    <w:rsid w:val="000E4F61"/>
    <w:rsid w:val="000E5519"/>
    <w:rsid w:val="000E5F2B"/>
    <w:rsid w:val="000E61C0"/>
    <w:rsid w:val="000E7041"/>
    <w:rsid w:val="000E71DF"/>
    <w:rsid w:val="000E724D"/>
    <w:rsid w:val="000E7424"/>
    <w:rsid w:val="000E77FB"/>
    <w:rsid w:val="000E7B1D"/>
    <w:rsid w:val="000E7B4B"/>
    <w:rsid w:val="000E7F3C"/>
    <w:rsid w:val="000F03B9"/>
    <w:rsid w:val="000F0454"/>
    <w:rsid w:val="000F0518"/>
    <w:rsid w:val="000F07E8"/>
    <w:rsid w:val="000F0B5C"/>
    <w:rsid w:val="000F0B75"/>
    <w:rsid w:val="000F12FB"/>
    <w:rsid w:val="000F1377"/>
    <w:rsid w:val="000F1A89"/>
    <w:rsid w:val="000F1E09"/>
    <w:rsid w:val="000F2997"/>
    <w:rsid w:val="000F29CB"/>
    <w:rsid w:val="000F2A84"/>
    <w:rsid w:val="000F2E49"/>
    <w:rsid w:val="000F3916"/>
    <w:rsid w:val="000F3A6B"/>
    <w:rsid w:val="000F3D02"/>
    <w:rsid w:val="000F458C"/>
    <w:rsid w:val="000F49A9"/>
    <w:rsid w:val="000F4B24"/>
    <w:rsid w:val="000F4BDB"/>
    <w:rsid w:val="000F4E69"/>
    <w:rsid w:val="000F5432"/>
    <w:rsid w:val="000F553B"/>
    <w:rsid w:val="000F57BC"/>
    <w:rsid w:val="000F5EE8"/>
    <w:rsid w:val="000F6792"/>
    <w:rsid w:val="000F6BC6"/>
    <w:rsid w:val="000F75D3"/>
    <w:rsid w:val="000F78BE"/>
    <w:rsid w:val="000F78D7"/>
    <w:rsid w:val="000F7A56"/>
    <w:rsid w:val="0010028F"/>
    <w:rsid w:val="00100412"/>
    <w:rsid w:val="001007E1"/>
    <w:rsid w:val="00100801"/>
    <w:rsid w:val="001008C3"/>
    <w:rsid w:val="00100B62"/>
    <w:rsid w:val="00100EE3"/>
    <w:rsid w:val="00100F37"/>
    <w:rsid w:val="00101190"/>
    <w:rsid w:val="0010123C"/>
    <w:rsid w:val="0010174D"/>
    <w:rsid w:val="0010188C"/>
    <w:rsid w:val="00101A4F"/>
    <w:rsid w:val="00101CF4"/>
    <w:rsid w:val="00101DDD"/>
    <w:rsid w:val="00101E34"/>
    <w:rsid w:val="00101E8C"/>
    <w:rsid w:val="00101EE0"/>
    <w:rsid w:val="001029F0"/>
    <w:rsid w:val="00102ED1"/>
    <w:rsid w:val="00103066"/>
    <w:rsid w:val="00103755"/>
    <w:rsid w:val="0010376D"/>
    <w:rsid w:val="001037F5"/>
    <w:rsid w:val="00103A8C"/>
    <w:rsid w:val="00104078"/>
    <w:rsid w:val="001041EA"/>
    <w:rsid w:val="001041FD"/>
    <w:rsid w:val="00104273"/>
    <w:rsid w:val="00104371"/>
    <w:rsid w:val="0010438D"/>
    <w:rsid w:val="00104646"/>
    <w:rsid w:val="001047B6"/>
    <w:rsid w:val="00104CA7"/>
    <w:rsid w:val="00104D03"/>
    <w:rsid w:val="00105075"/>
    <w:rsid w:val="00105D88"/>
    <w:rsid w:val="001062C1"/>
    <w:rsid w:val="001065D7"/>
    <w:rsid w:val="00106A79"/>
    <w:rsid w:val="00107860"/>
    <w:rsid w:val="00107CB7"/>
    <w:rsid w:val="00107F37"/>
    <w:rsid w:val="00110044"/>
    <w:rsid w:val="0011091B"/>
    <w:rsid w:val="00110F96"/>
    <w:rsid w:val="0011146E"/>
    <w:rsid w:val="00111759"/>
    <w:rsid w:val="00112060"/>
    <w:rsid w:val="001122D8"/>
    <w:rsid w:val="001128DA"/>
    <w:rsid w:val="001128E0"/>
    <w:rsid w:val="00112BA4"/>
    <w:rsid w:val="00112CE8"/>
    <w:rsid w:val="00113F2D"/>
    <w:rsid w:val="00114703"/>
    <w:rsid w:val="001147ED"/>
    <w:rsid w:val="00114D46"/>
    <w:rsid w:val="001158A0"/>
    <w:rsid w:val="001158BC"/>
    <w:rsid w:val="00115B2E"/>
    <w:rsid w:val="00115BE7"/>
    <w:rsid w:val="00115F39"/>
    <w:rsid w:val="001167B5"/>
    <w:rsid w:val="00116A02"/>
    <w:rsid w:val="00116F98"/>
    <w:rsid w:val="0011734C"/>
    <w:rsid w:val="001176AD"/>
    <w:rsid w:val="0011790A"/>
    <w:rsid w:val="00117A08"/>
    <w:rsid w:val="00117C30"/>
    <w:rsid w:val="00117E56"/>
    <w:rsid w:val="00120648"/>
    <w:rsid w:val="001210E8"/>
    <w:rsid w:val="001211DA"/>
    <w:rsid w:val="00121441"/>
    <w:rsid w:val="0012186E"/>
    <w:rsid w:val="00121C51"/>
    <w:rsid w:val="00121C84"/>
    <w:rsid w:val="0012270F"/>
    <w:rsid w:val="0012288D"/>
    <w:rsid w:val="00122D59"/>
    <w:rsid w:val="0012356C"/>
    <w:rsid w:val="001241BA"/>
    <w:rsid w:val="00124A26"/>
    <w:rsid w:val="0012520E"/>
    <w:rsid w:val="00125860"/>
    <w:rsid w:val="00125A51"/>
    <w:rsid w:val="0012610C"/>
    <w:rsid w:val="00126302"/>
    <w:rsid w:val="00126617"/>
    <w:rsid w:val="00126638"/>
    <w:rsid w:val="001269B2"/>
    <w:rsid w:val="00126C7D"/>
    <w:rsid w:val="00127049"/>
    <w:rsid w:val="00127295"/>
    <w:rsid w:val="00127336"/>
    <w:rsid w:val="0012775F"/>
    <w:rsid w:val="00127E3C"/>
    <w:rsid w:val="00127F4B"/>
    <w:rsid w:val="0013046E"/>
    <w:rsid w:val="001304CD"/>
    <w:rsid w:val="001305DA"/>
    <w:rsid w:val="00130AD0"/>
    <w:rsid w:val="00131156"/>
    <w:rsid w:val="00131AA3"/>
    <w:rsid w:val="00131D4F"/>
    <w:rsid w:val="001325E8"/>
    <w:rsid w:val="00132796"/>
    <w:rsid w:val="00132A38"/>
    <w:rsid w:val="00132F5C"/>
    <w:rsid w:val="001332E1"/>
    <w:rsid w:val="0013372E"/>
    <w:rsid w:val="00133872"/>
    <w:rsid w:val="00133DE9"/>
    <w:rsid w:val="00133E00"/>
    <w:rsid w:val="00134844"/>
    <w:rsid w:val="00134B16"/>
    <w:rsid w:val="00134E19"/>
    <w:rsid w:val="00135935"/>
    <w:rsid w:val="00135D9D"/>
    <w:rsid w:val="00135EDD"/>
    <w:rsid w:val="0013606E"/>
    <w:rsid w:val="00136292"/>
    <w:rsid w:val="001364CA"/>
    <w:rsid w:val="00136564"/>
    <w:rsid w:val="001368C6"/>
    <w:rsid w:val="0013751E"/>
    <w:rsid w:val="00137745"/>
    <w:rsid w:val="0013774D"/>
    <w:rsid w:val="00137905"/>
    <w:rsid w:val="00137BB1"/>
    <w:rsid w:val="00140005"/>
    <w:rsid w:val="001401F7"/>
    <w:rsid w:val="0014095E"/>
    <w:rsid w:val="00140D80"/>
    <w:rsid w:val="0014119D"/>
    <w:rsid w:val="0014136E"/>
    <w:rsid w:val="0014192A"/>
    <w:rsid w:val="00141C08"/>
    <w:rsid w:val="00141CC6"/>
    <w:rsid w:val="00142231"/>
    <w:rsid w:val="00142369"/>
    <w:rsid w:val="00142415"/>
    <w:rsid w:val="00142549"/>
    <w:rsid w:val="001425FE"/>
    <w:rsid w:val="00142B35"/>
    <w:rsid w:val="00142B86"/>
    <w:rsid w:val="00142D34"/>
    <w:rsid w:val="00142EE7"/>
    <w:rsid w:val="0014330C"/>
    <w:rsid w:val="0014399F"/>
    <w:rsid w:val="00144418"/>
    <w:rsid w:val="00144758"/>
    <w:rsid w:val="00144C30"/>
    <w:rsid w:val="00144C58"/>
    <w:rsid w:val="00144C88"/>
    <w:rsid w:val="00144D4A"/>
    <w:rsid w:val="00144D6F"/>
    <w:rsid w:val="00145128"/>
    <w:rsid w:val="001453CB"/>
    <w:rsid w:val="001454E8"/>
    <w:rsid w:val="00145CA8"/>
    <w:rsid w:val="00145CE7"/>
    <w:rsid w:val="001461B2"/>
    <w:rsid w:val="00146487"/>
    <w:rsid w:val="00147559"/>
    <w:rsid w:val="00147580"/>
    <w:rsid w:val="0014758A"/>
    <w:rsid w:val="001476A6"/>
    <w:rsid w:val="00147F19"/>
    <w:rsid w:val="0015080F"/>
    <w:rsid w:val="00151278"/>
    <w:rsid w:val="00151287"/>
    <w:rsid w:val="0015129E"/>
    <w:rsid w:val="001512FC"/>
    <w:rsid w:val="00151BCC"/>
    <w:rsid w:val="00151CE7"/>
    <w:rsid w:val="001521D0"/>
    <w:rsid w:val="0015238B"/>
    <w:rsid w:val="0015282B"/>
    <w:rsid w:val="00152A6C"/>
    <w:rsid w:val="00152DA6"/>
    <w:rsid w:val="0015300C"/>
    <w:rsid w:val="0015348B"/>
    <w:rsid w:val="00153551"/>
    <w:rsid w:val="00153641"/>
    <w:rsid w:val="00153AA0"/>
    <w:rsid w:val="0015410D"/>
    <w:rsid w:val="0015412E"/>
    <w:rsid w:val="001543F4"/>
    <w:rsid w:val="001549A3"/>
    <w:rsid w:val="00154BB6"/>
    <w:rsid w:val="001555F3"/>
    <w:rsid w:val="00156464"/>
    <w:rsid w:val="00156B6E"/>
    <w:rsid w:val="00156F44"/>
    <w:rsid w:val="001570D3"/>
    <w:rsid w:val="0015723D"/>
    <w:rsid w:val="0015756C"/>
    <w:rsid w:val="00160437"/>
    <w:rsid w:val="00160656"/>
    <w:rsid w:val="00160D1C"/>
    <w:rsid w:val="00160FE9"/>
    <w:rsid w:val="0016240B"/>
    <w:rsid w:val="00162E91"/>
    <w:rsid w:val="00162F84"/>
    <w:rsid w:val="00163C52"/>
    <w:rsid w:val="00163D55"/>
    <w:rsid w:val="00163F42"/>
    <w:rsid w:val="001640A9"/>
    <w:rsid w:val="00164194"/>
    <w:rsid w:val="001644C0"/>
    <w:rsid w:val="0016487F"/>
    <w:rsid w:val="0016518A"/>
    <w:rsid w:val="001653EC"/>
    <w:rsid w:val="00165A81"/>
    <w:rsid w:val="00165C12"/>
    <w:rsid w:val="00165F47"/>
    <w:rsid w:val="00166113"/>
    <w:rsid w:val="0016659B"/>
    <w:rsid w:val="00166805"/>
    <w:rsid w:val="00166AA5"/>
    <w:rsid w:val="00166ECB"/>
    <w:rsid w:val="00166F0D"/>
    <w:rsid w:val="00166F6A"/>
    <w:rsid w:val="0016719F"/>
    <w:rsid w:val="001673BE"/>
    <w:rsid w:val="00167B3D"/>
    <w:rsid w:val="00167BBE"/>
    <w:rsid w:val="00167D8D"/>
    <w:rsid w:val="00167E0F"/>
    <w:rsid w:val="001702A1"/>
    <w:rsid w:val="00171237"/>
    <w:rsid w:val="00171334"/>
    <w:rsid w:val="001713D8"/>
    <w:rsid w:val="00171911"/>
    <w:rsid w:val="00171BF4"/>
    <w:rsid w:val="00171F1F"/>
    <w:rsid w:val="00172126"/>
    <w:rsid w:val="00172429"/>
    <w:rsid w:val="0017278C"/>
    <w:rsid w:val="00172C2A"/>
    <w:rsid w:val="00172EF8"/>
    <w:rsid w:val="00172FB1"/>
    <w:rsid w:val="001732CB"/>
    <w:rsid w:val="001739BD"/>
    <w:rsid w:val="00173CE7"/>
    <w:rsid w:val="00173EA1"/>
    <w:rsid w:val="001743FF"/>
    <w:rsid w:val="00174B64"/>
    <w:rsid w:val="00174E70"/>
    <w:rsid w:val="00175073"/>
    <w:rsid w:val="0017526C"/>
    <w:rsid w:val="001753DB"/>
    <w:rsid w:val="0017541B"/>
    <w:rsid w:val="00175AF3"/>
    <w:rsid w:val="00175D37"/>
    <w:rsid w:val="00175EAC"/>
    <w:rsid w:val="00176007"/>
    <w:rsid w:val="001767CC"/>
    <w:rsid w:val="00176EF5"/>
    <w:rsid w:val="00177053"/>
    <w:rsid w:val="00177E13"/>
    <w:rsid w:val="00180176"/>
    <w:rsid w:val="00180435"/>
    <w:rsid w:val="001808F0"/>
    <w:rsid w:val="001814ED"/>
    <w:rsid w:val="001817EF"/>
    <w:rsid w:val="0018280B"/>
    <w:rsid w:val="00182A53"/>
    <w:rsid w:val="00182BF6"/>
    <w:rsid w:val="00182C2E"/>
    <w:rsid w:val="00182D11"/>
    <w:rsid w:val="00183414"/>
    <w:rsid w:val="001835C1"/>
    <w:rsid w:val="001838ED"/>
    <w:rsid w:val="00183AF0"/>
    <w:rsid w:val="00183EB6"/>
    <w:rsid w:val="00183FC5"/>
    <w:rsid w:val="00184102"/>
    <w:rsid w:val="0018424B"/>
    <w:rsid w:val="00184A6C"/>
    <w:rsid w:val="00184D48"/>
    <w:rsid w:val="00184D88"/>
    <w:rsid w:val="00185FCE"/>
    <w:rsid w:val="00186051"/>
    <w:rsid w:val="00186196"/>
    <w:rsid w:val="00186295"/>
    <w:rsid w:val="00186440"/>
    <w:rsid w:val="00186603"/>
    <w:rsid w:val="00186794"/>
    <w:rsid w:val="00186A39"/>
    <w:rsid w:val="00186C01"/>
    <w:rsid w:val="00186ECB"/>
    <w:rsid w:val="00186FA7"/>
    <w:rsid w:val="0018749A"/>
    <w:rsid w:val="001876EC"/>
    <w:rsid w:val="00187866"/>
    <w:rsid w:val="001879E3"/>
    <w:rsid w:val="00190BBE"/>
    <w:rsid w:val="0019153E"/>
    <w:rsid w:val="00192750"/>
    <w:rsid w:val="00192812"/>
    <w:rsid w:val="00192E00"/>
    <w:rsid w:val="00193697"/>
    <w:rsid w:val="00193A83"/>
    <w:rsid w:val="00194926"/>
    <w:rsid w:val="00194DCD"/>
    <w:rsid w:val="00195602"/>
    <w:rsid w:val="0019650F"/>
    <w:rsid w:val="001969C5"/>
    <w:rsid w:val="00196D2D"/>
    <w:rsid w:val="00196ECC"/>
    <w:rsid w:val="0019735F"/>
    <w:rsid w:val="00197804"/>
    <w:rsid w:val="00197BE8"/>
    <w:rsid w:val="001A0290"/>
    <w:rsid w:val="001A0378"/>
    <w:rsid w:val="001A03CA"/>
    <w:rsid w:val="001A03DC"/>
    <w:rsid w:val="001A0636"/>
    <w:rsid w:val="001A06F9"/>
    <w:rsid w:val="001A07F6"/>
    <w:rsid w:val="001A0E95"/>
    <w:rsid w:val="001A11FA"/>
    <w:rsid w:val="001A2031"/>
    <w:rsid w:val="001A24F5"/>
    <w:rsid w:val="001A263B"/>
    <w:rsid w:val="001A275B"/>
    <w:rsid w:val="001A292C"/>
    <w:rsid w:val="001A29B2"/>
    <w:rsid w:val="001A3834"/>
    <w:rsid w:val="001A39D0"/>
    <w:rsid w:val="001A3CE3"/>
    <w:rsid w:val="001A4912"/>
    <w:rsid w:val="001A4B47"/>
    <w:rsid w:val="001A4E59"/>
    <w:rsid w:val="001A5DE0"/>
    <w:rsid w:val="001A5DE5"/>
    <w:rsid w:val="001A62EB"/>
    <w:rsid w:val="001A6BCC"/>
    <w:rsid w:val="001A6E70"/>
    <w:rsid w:val="001A6EAA"/>
    <w:rsid w:val="001A7A09"/>
    <w:rsid w:val="001A7B39"/>
    <w:rsid w:val="001B02CE"/>
    <w:rsid w:val="001B02D2"/>
    <w:rsid w:val="001B0451"/>
    <w:rsid w:val="001B04FC"/>
    <w:rsid w:val="001B09EB"/>
    <w:rsid w:val="001B1533"/>
    <w:rsid w:val="001B153C"/>
    <w:rsid w:val="001B1646"/>
    <w:rsid w:val="001B19DC"/>
    <w:rsid w:val="001B1D7A"/>
    <w:rsid w:val="001B1EC8"/>
    <w:rsid w:val="001B2549"/>
    <w:rsid w:val="001B2624"/>
    <w:rsid w:val="001B26AC"/>
    <w:rsid w:val="001B2B63"/>
    <w:rsid w:val="001B2CEB"/>
    <w:rsid w:val="001B313C"/>
    <w:rsid w:val="001B347D"/>
    <w:rsid w:val="001B374C"/>
    <w:rsid w:val="001B383F"/>
    <w:rsid w:val="001B3BB7"/>
    <w:rsid w:val="001B4D84"/>
    <w:rsid w:val="001B5235"/>
    <w:rsid w:val="001B53E2"/>
    <w:rsid w:val="001B5543"/>
    <w:rsid w:val="001B5A1F"/>
    <w:rsid w:val="001B5B82"/>
    <w:rsid w:val="001B5C2B"/>
    <w:rsid w:val="001B5C6F"/>
    <w:rsid w:val="001B63FE"/>
    <w:rsid w:val="001B6950"/>
    <w:rsid w:val="001B699A"/>
    <w:rsid w:val="001B69C6"/>
    <w:rsid w:val="001B7173"/>
    <w:rsid w:val="001B748F"/>
    <w:rsid w:val="001B7D85"/>
    <w:rsid w:val="001B7E05"/>
    <w:rsid w:val="001B7E99"/>
    <w:rsid w:val="001C069C"/>
    <w:rsid w:val="001C08D1"/>
    <w:rsid w:val="001C0DAA"/>
    <w:rsid w:val="001C0E86"/>
    <w:rsid w:val="001C1D53"/>
    <w:rsid w:val="001C1FC4"/>
    <w:rsid w:val="001C201F"/>
    <w:rsid w:val="001C3AFB"/>
    <w:rsid w:val="001C3DE9"/>
    <w:rsid w:val="001C49BC"/>
    <w:rsid w:val="001C4E67"/>
    <w:rsid w:val="001C4F9E"/>
    <w:rsid w:val="001C530C"/>
    <w:rsid w:val="001C58A7"/>
    <w:rsid w:val="001C5B3F"/>
    <w:rsid w:val="001C5C72"/>
    <w:rsid w:val="001C5E1E"/>
    <w:rsid w:val="001C5E5C"/>
    <w:rsid w:val="001C616D"/>
    <w:rsid w:val="001C6367"/>
    <w:rsid w:val="001C6C8A"/>
    <w:rsid w:val="001C75F8"/>
    <w:rsid w:val="001C762C"/>
    <w:rsid w:val="001C7F31"/>
    <w:rsid w:val="001D062E"/>
    <w:rsid w:val="001D0884"/>
    <w:rsid w:val="001D0AF2"/>
    <w:rsid w:val="001D0CCA"/>
    <w:rsid w:val="001D17FA"/>
    <w:rsid w:val="001D236A"/>
    <w:rsid w:val="001D2ED6"/>
    <w:rsid w:val="001D30FD"/>
    <w:rsid w:val="001D319A"/>
    <w:rsid w:val="001D35F0"/>
    <w:rsid w:val="001D379D"/>
    <w:rsid w:val="001D38BF"/>
    <w:rsid w:val="001D3C20"/>
    <w:rsid w:val="001D3D26"/>
    <w:rsid w:val="001D3D52"/>
    <w:rsid w:val="001D3DB1"/>
    <w:rsid w:val="001D3DCF"/>
    <w:rsid w:val="001D4663"/>
    <w:rsid w:val="001D4747"/>
    <w:rsid w:val="001D4BF7"/>
    <w:rsid w:val="001D4E81"/>
    <w:rsid w:val="001D589A"/>
    <w:rsid w:val="001D5A9B"/>
    <w:rsid w:val="001D5AFC"/>
    <w:rsid w:val="001D6330"/>
    <w:rsid w:val="001D650E"/>
    <w:rsid w:val="001D6D6D"/>
    <w:rsid w:val="001D77AA"/>
    <w:rsid w:val="001D788B"/>
    <w:rsid w:val="001D7941"/>
    <w:rsid w:val="001D7CE4"/>
    <w:rsid w:val="001E0049"/>
    <w:rsid w:val="001E0144"/>
    <w:rsid w:val="001E03FA"/>
    <w:rsid w:val="001E0B00"/>
    <w:rsid w:val="001E1952"/>
    <w:rsid w:val="001E1D8C"/>
    <w:rsid w:val="001E1E31"/>
    <w:rsid w:val="001E2053"/>
    <w:rsid w:val="001E2683"/>
    <w:rsid w:val="001E2757"/>
    <w:rsid w:val="001E2D29"/>
    <w:rsid w:val="001E2D35"/>
    <w:rsid w:val="001E38AF"/>
    <w:rsid w:val="001E3B73"/>
    <w:rsid w:val="001E4128"/>
    <w:rsid w:val="001E46D5"/>
    <w:rsid w:val="001E4C11"/>
    <w:rsid w:val="001E55E3"/>
    <w:rsid w:val="001E56E1"/>
    <w:rsid w:val="001E5D32"/>
    <w:rsid w:val="001E5D66"/>
    <w:rsid w:val="001E5E6F"/>
    <w:rsid w:val="001E5EEA"/>
    <w:rsid w:val="001E61C2"/>
    <w:rsid w:val="001E63C9"/>
    <w:rsid w:val="001E713A"/>
    <w:rsid w:val="001E71FC"/>
    <w:rsid w:val="001E7274"/>
    <w:rsid w:val="001E7603"/>
    <w:rsid w:val="001E7760"/>
    <w:rsid w:val="001E7AC0"/>
    <w:rsid w:val="001E7B3C"/>
    <w:rsid w:val="001F0262"/>
    <w:rsid w:val="001F0346"/>
    <w:rsid w:val="001F09BC"/>
    <w:rsid w:val="001F0A5A"/>
    <w:rsid w:val="001F0A63"/>
    <w:rsid w:val="001F0ACA"/>
    <w:rsid w:val="001F0C42"/>
    <w:rsid w:val="001F0EDD"/>
    <w:rsid w:val="001F1648"/>
    <w:rsid w:val="001F18EA"/>
    <w:rsid w:val="001F1ED7"/>
    <w:rsid w:val="001F203E"/>
    <w:rsid w:val="001F20AA"/>
    <w:rsid w:val="001F2181"/>
    <w:rsid w:val="001F28B1"/>
    <w:rsid w:val="001F2AB2"/>
    <w:rsid w:val="001F3685"/>
    <w:rsid w:val="001F3792"/>
    <w:rsid w:val="001F3AFB"/>
    <w:rsid w:val="001F4306"/>
    <w:rsid w:val="001F4A8C"/>
    <w:rsid w:val="001F4E49"/>
    <w:rsid w:val="001F4F07"/>
    <w:rsid w:val="001F5790"/>
    <w:rsid w:val="001F5876"/>
    <w:rsid w:val="001F594B"/>
    <w:rsid w:val="001F6095"/>
    <w:rsid w:val="001F624F"/>
    <w:rsid w:val="001F62B3"/>
    <w:rsid w:val="001F6605"/>
    <w:rsid w:val="001F6825"/>
    <w:rsid w:val="001F6D47"/>
    <w:rsid w:val="001F6F77"/>
    <w:rsid w:val="001F71C9"/>
    <w:rsid w:val="001F725C"/>
    <w:rsid w:val="001F73EB"/>
    <w:rsid w:val="001F7454"/>
    <w:rsid w:val="001F75CC"/>
    <w:rsid w:val="001F77E4"/>
    <w:rsid w:val="001F79FE"/>
    <w:rsid w:val="001F7E5E"/>
    <w:rsid w:val="00200186"/>
    <w:rsid w:val="0020038D"/>
    <w:rsid w:val="0020056A"/>
    <w:rsid w:val="002006FD"/>
    <w:rsid w:val="00200976"/>
    <w:rsid w:val="002009D3"/>
    <w:rsid w:val="00200C09"/>
    <w:rsid w:val="00201156"/>
    <w:rsid w:val="00201F1C"/>
    <w:rsid w:val="00202434"/>
    <w:rsid w:val="0020266F"/>
    <w:rsid w:val="00202AC8"/>
    <w:rsid w:val="00202AE2"/>
    <w:rsid w:val="00202F0C"/>
    <w:rsid w:val="0020312F"/>
    <w:rsid w:val="002039DE"/>
    <w:rsid w:val="00203C56"/>
    <w:rsid w:val="002042C7"/>
    <w:rsid w:val="002044EF"/>
    <w:rsid w:val="002045FC"/>
    <w:rsid w:val="00204FF8"/>
    <w:rsid w:val="002053B8"/>
    <w:rsid w:val="00205606"/>
    <w:rsid w:val="00205717"/>
    <w:rsid w:val="0020594C"/>
    <w:rsid w:val="00205B09"/>
    <w:rsid w:val="00205CA0"/>
    <w:rsid w:val="002065C0"/>
    <w:rsid w:val="00206EE1"/>
    <w:rsid w:val="00207046"/>
    <w:rsid w:val="0020717A"/>
    <w:rsid w:val="00207347"/>
    <w:rsid w:val="002076B9"/>
    <w:rsid w:val="00207BFA"/>
    <w:rsid w:val="00207E4C"/>
    <w:rsid w:val="0021016B"/>
    <w:rsid w:val="00210AB5"/>
    <w:rsid w:val="00210CFA"/>
    <w:rsid w:val="002119F0"/>
    <w:rsid w:val="00211AB9"/>
    <w:rsid w:val="00211B31"/>
    <w:rsid w:val="002121A5"/>
    <w:rsid w:val="002126F1"/>
    <w:rsid w:val="0021273F"/>
    <w:rsid w:val="00212929"/>
    <w:rsid w:val="0021300B"/>
    <w:rsid w:val="002138B5"/>
    <w:rsid w:val="00213C10"/>
    <w:rsid w:val="00213C2B"/>
    <w:rsid w:val="00213DC5"/>
    <w:rsid w:val="00213F59"/>
    <w:rsid w:val="002141AC"/>
    <w:rsid w:val="00214676"/>
    <w:rsid w:val="00214751"/>
    <w:rsid w:val="00214E42"/>
    <w:rsid w:val="0021545B"/>
    <w:rsid w:val="00216925"/>
    <w:rsid w:val="00216FF4"/>
    <w:rsid w:val="00217208"/>
    <w:rsid w:val="0021782E"/>
    <w:rsid w:val="00217FF2"/>
    <w:rsid w:val="002208D7"/>
    <w:rsid w:val="00220AC0"/>
    <w:rsid w:val="00221010"/>
    <w:rsid w:val="00221521"/>
    <w:rsid w:val="002221FE"/>
    <w:rsid w:val="0022235B"/>
    <w:rsid w:val="00222A86"/>
    <w:rsid w:val="00222D5A"/>
    <w:rsid w:val="0022331E"/>
    <w:rsid w:val="00223557"/>
    <w:rsid w:val="002235F8"/>
    <w:rsid w:val="00223934"/>
    <w:rsid w:val="002239C4"/>
    <w:rsid w:val="00223DEC"/>
    <w:rsid w:val="002244D1"/>
    <w:rsid w:val="0022453C"/>
    <w:rsid w:val="0022469A"/>
    <w:rsid w:val="00224755"/>
    <w:rsid w:val="00224D27"/>
    <w:rsid w:val="00224DF6"/>
    <w:rsid w:val="00225015"/>
    <w:rsid w:val="00225061"/>
    <w:rsid w:val="002256EE"/>
    <w:rsid w:val="00225BAB"/>
    <w:rsid w:val="002263CD"/>
    <w:rsid w:val="0022641B"/>
    <w:rsid w:val="002266A5"/>
    <w:rsid w:val="002269E9"/>
    <w:rsid w:val="0022725D"/>
    <w:rsid w:val="00230326"/>
    <w:rsid w:val="00230490"/>
    <w:rsid w:val="002304E6"/>
    <w:rsid w:val="00230560"/>
    <w:rsid w:val="00230A19"/>
    <w:rsid w:val="00230D02"/>
    <w:rsid w:val="002311D1"/>
    <w:rsid w:val="00231A11"/>
    <w:rsid w:val="00231AB1"/>
    <w:rsid w:val="002326CA"/>
    <w:rsid w:val="002328E0"/>
    <w:rsid w:val="00232AE0"/>
    <w:rsid w:val="00233440"/>
    <w:rsid w:val="00233745"/>
    <w:rsid w:val="00233B05"/>
    <w:rsid w:val="00233EAB"/>
    <w:rsid w:val="00233FB6"/>
    <w:rsid w:val="002340F7"/>
    <w:rsid w:val="00234179"/>
    <w:rsid w:val="00234213"/>
    <w:rsid w:val="00235CA3"/>
    <w:rsid w:val="00235FF3"/>
    <w:rsid w:val="00236117"/>
    <w:rsid w:val="00236389"/>
    <w:rsid w:val="00236D32"/>
    <w:rsid w:val="00236DDB"/>
    <w:rsid w:val="00237953"/>
    <w:rsid w:val="00237EB8"/>
    <w:rsid w:val="002404FA"/>
    <w:rsid w:val="0024099A"/>
    <w:rsid w:val="00241418"/>
    <w:rsid w:val="00241849"/>
    <w:rsid w:val="0024195B"/>
    <w:rsid w:val="00241BD1"/>
    <w:rsid w:val="00241C03"/>
    <w:rsid w:val="00241DDF"/>
    <w:rsid w:val="00241E3B"/>
    <w:rsid w:val="00241E53"/>
    <w:rsid w:val="002422BB"/>
    <w:rsid w:val="002430B9"/>
    <w:rsid w:val="002439B6"/>
    <w:rsid w:val="00243DCB"/>
    <w:rsid w:val="00243FCB"/>
    <w:rsid w:val="00244163"/>
    <w:rsid w:val="002441CB"/>
    <w:rsid w:val="0024429E"/>
    <w:rsid w:val="002442EA"/>
    <w:rsid w:val="00244316"/>
    <w:rsid w:val="0024435E"/>
    <w:rsid w:val="00244501"/>
    <w:rsid w:val="00244564"/>
    <w:rsid w:val="002447B2"/>
    <w:rsid w:val="00244920"/>
    <w:rsid w:val="002449D2"/>
    <w:rsid w:val="00244A17"/>
    <w:rsid w:val="00245165"/>
    <w:rsid w:val="0024583A"/>
    <w:rsid w:val="00245CB6"/>
    <w:rsid w:val="0024628E"/>
    <w:rsid w:val="002462F3"/>
    <w:rsid w:val="00246397"/>
    <w:rsid w:val="0024644E"/>
    <w:rsid w:val="002469E4"/>
    <w:rsid w:val="002469EB"/>
    <w:rsid w:val="00246CBC"/>
    <w:rsid w:val="00246F34"/>
    <w:rsid w:val="00247336"/>
    <w:rsid w:val="00247971"/>
    <w:rsid w:val="00250342"/>
    <w:rsid w:val="00250ABF"/>
    <w:rsid w:val="00250E75"/>
    <w:rsid w:val="00251126"/>
    <w:rsid w:val="00251251"/>
    <w:rsid w:val="00251497"/>
    <w:rsid w:val="00251513"/>
    <w:rsid w:val="0025151A"/>
    <w:rsid w:val="002517E2"/>
    <w:rsid w:val="00251A1D"/>
    <w:rsid w:val="00251BF0"/>
    <w:rsid w:val="00251EBF"/>
    <w:rsid w:val="00251F6A"/>
    <w:rsid w:val="00252AA7"/>
    <w:rsid w:val="00252E5E"/>
    <w:rsid w:val="002533D9"/>
    <w:rsid w:val="0025359A"/>
    <w:rsid w:val="00253663"/>
    <w:rsid w:val="00254C5F"/>
    <w:rsid w:val="00254E98"/>
    <w:rsid w:val="00255285"/>
    <w:rsid w:val="002554E1"/>
    <w:rsid w:val="0025574E"/>
    <w:rsid w:val="00255A4D"/>
    <w:rsid w:val="00255C52"/>
    <w:rsid w:val="00256071"/>
    <w:rsid w:val="00256099"/>
    <w:rsid w:val="002563BF"/>
    <w:rsid w:val="00256671"/>
    <w:rsid w:val="002570A7"/>
    <w:rsid w:val="0025712F"/>
    <w:rsid w:val="002571A3"/>
    <w:rsid w:val="00257299"/>
    <w:rsid w:val="002574DA"/>
    <w:rsid w:val="00257732"/>
    <w:rsid w:val="002578FC"/>
    <w:rsid w:val="00257D57"/>
    <w:rsid w:val="00257E0B"/>
    <w:rsid w:val="002605AE"/>
    <w:rsid w:val="0026071A"/>
    <w:rsid w:val="002614C7"/>
    <w:rsid w:val="00261684"/>
    <w:rsid w:val="002625E2"/>
    <w:rsid w:val="002625FB"/>
    <w:rsid w:val="0026309C"/>
    <w:rsid w:val="002632B5"/>
    <w:rsid w:val="002632C4"/>
    <w:rsid w:val="00263901"/>
    <w:rsid w:val="002640BD"/>
    <w:rsid w:val="002644FC"/>
    <w:rsid w:val="00264785"/>
    <w:rsid w:val="00264882"/>
    <w:rsid w:val="00264894"/>
    <w:rsid w:val="00264A00"/>
    <w:rsid w:val="00264D48"/>
    <w:rsid w:val="00265025"/>
    <w:rsid w:val="002655EB"/>
    <w:rsid w:val="0026595D"/>
    <w:rsid w:val="00265986"/>
    <w:rsid w:val="00265FEC"/>
    <w:rsid w:val="002661BC"/>
    <w:rsid w:val="002667BA"/>
    <w:rsid w:val="00266915"/>
    <w:rsid w:val="00266F5F"/>
    <w:rsid w:val="0026754A"/>
    <w:rsid w:val="00267985"/>
    <w:rsid w:val="00267DBA"/>
    <w:rsid w:val="00267DBD"/>
    <w:rsid w:val="00267E5A"/>
    <w:rsid w:val="002704F6"/>
    <w:rsid w:val="0027070A"/>
    <w:rsid w:val="00270E3E"/>
    <w:rsid w:val="00270F8B"/>
    <w:rsid w:val="00271418"/>
    <w:rsid w:val="00271C25"/>
    <w:rsid w:val="0027230D"/>
    <w:rsid w:val="00272BB1"/>
    <w:rsid w:val="002734D1"/>
    <w:rsid w:val="00273605"/>
    <w:rsid w:val="002736A2"/>
    <w:rsid w:val="002738F9"/>
    <w:rsid w:val="00273E5B"/>
    <w:rsid w:val="00273F58"/>
    <w:rsid w:val="00274F9D"/>
    <w:rsid w:val="00275283"/>
    <w:rsid w:val="002753D9"/>
    <w:rsid w:val="00275707"/>
    <w:rsid w:val="002759C0"/>
    <w:rsid w:val="00275C77"/>
    <w:rsid w:val="00276AA0"/>
    <w:rsid w:val="00276E56"/>
    <w:rsid w:val="002772B0"/>
    <w:rsid w:val="002772C0"/>
    <w:rsid w:val="002774DF"/>
    <w:rsid w:val="00277588"/>
    <w:rsid w:val="00277795"/>
    <w:rsid w:val="00277936"/>
    <w:rsid w:val="00277D00"/>
    <w:rsid w:val="00277E8C"/>
    <w:rsid w:val="002803C3"/>
    <w:rsid w:val="00280649"/>
    <w:rsid w:val="00280E16"/>
    <w:rsid w:val="00280F07"/>
    <w:rsid w:val="0028135F"/>
    <w:rsid w:val="002816AA"/>
    <w:rsid w:val="00281938"/>
    <w:rsid w:val="00281B99"/>
    <w:rsid w:val="00281CFB"/>
    <w:rsid w:val="00281F58"/>
    <w:rsid w:val="002825E4"/>
    <w:rsid w:val="00282AAA"/>
    <w:rsid w:val="00282B13"/>
    <w:rsid w:val="00282BEC"/>
    <w:rsid w:val="00283122"/>
    <w:rsid w:val="0028316B"/>
    <w:rsid w:val="00283390"/>
    <w:rsid w:val="00283D75"/>
    <w:rsid w:val="00284099"/>
    <w:rsid w:val="00284AE0"/>
    <w:rsid w:val="00285CC3"/>
    <w:rsid w:val="00285D6E"/>
    <w:rsid w:val="00285FDC"/>
    <w:rsid w:val="00286101"/>
    <w:rsid w:val="00286C94"/>
    <w:rsid w:val="00287198"/>
    <w:rsid w:val="00287485"/>
    <w:rsid w:val="00287626"/>
    <w:rsid w:val="00287684"/>
    <w:rsid w:val="00290137"/>
    <w:rsid w:val="00290225"/>
    <w:rsid w:val="00290595"/>
    <w:rsid w:val="00290A51"/>
    <w:rsid w:val="00290AEE"/>
    <w:rsid w:val="00290CCD"/>
    <w:rsid w:val="00291320"/>
    <w:rsid w:val="00291576"/>
    <w:rsid w:val="00291A27"/>
    <w:rsid w:val="00291CFC"/>
    <w:rsid w:val="00292286"/>
    <w:rsid w:val="002922F8"/>
    <w:rsid w:val="00292BCC"/>
    <w:rsid w:val="0029329C"/>
    <w:rsid w:val="002932A6"/>
    <w:rsid w:val="0029347C"/>
    <w:rsid w:val="00293B53"/>
    <w:rsid w:val="00293C45"/>
    <w:rsid w:val="00294554"/>
    <w:rsid w:val="002945CA"/>
    <w:rsid w:val="002945E5"/>
    <w:rsid w:val="00294FF2"/>
    <w:rsid w:val="002950E9"/>
    <w:rsid w:val="00295D47"/>
    <w:rsid w:val="00295E01"/>
    <w:rsid w:val="0029625C"/>
    <w:rsid w:val="00296311"/>
    <w:rsid w:val="002965B2"/>
    <w:rsid w:val="0029721D"/>
    <w:rsid w:val="002977EA"/>
    <w:rsid w:val="00297874"/>
    <w:rsid w:val="00297E06"/>
    <w:rsid w:val="002A0680"/>
    <w:rsid w:val="002A08BE"/>
    <w:rsid w:val="002A08D2"/>
    <w:rsid w:val="002A0C5E"/>
    <w:rsid w:val="002A109D"/>
    <w:rsid w:val="002A144C"/>
    <w:rsid w:val="002A1DC0"/>
    <w:rsid w:val="002A1E35"/>
    <w:rsid w:val="002A20FC"/>
    <w:rsid w:val="002A2239"/>
    <w:rsid w:val="002A2496"/>
    <w:rsid w:val="002A26C6"/>
    <w:rsid w:val="002A2731"/>
    <w:rsid w:val="002A28D0"/>
    <w:rsid w:val="002A2C55"/>
    <w:rsid w:val="002A307E"/>
    <w:rsid w:val="002A31AE"/>
    <w:rsid w:val="002A3474"/>
    <w:rsid w:val="002A35BD"/>
    <w:rsid w:val="002A3BA1"/>
    <w:rsid w:val="002A3BC2"/>
    <w:rsid w:val="002A3DCD"/>
    <w:rsid w:val="002A42F2"/>
    <w:rsid w:val="002A44B0"/>
    <w:rsid w:val="002A4A9F"/>
    <w:rsid w:val="002A4EC5"/>
    <w:rsid w:val="002A57DF"/>
    <w:rsid w:val="002A5847"/>
    <w:rsid w:val="002A5BD0"/>
    <w:rsid w:val="002A5D47"/>
    <w:rsid w:val="002A5DA4"/>
    <w:rsid w:val="002A60F4"/>
    <w:rsid w:val="002A6223"/>
    <w:rsid w:val="002A66C6"/>
    <w:rsid w:val="002A6705"/>
    <w:rsid w:val="002A6A68"/>
    <w:rsid w:val="002A6ABC"/>
    <w:rsid w:val="002A6D1D"/>
    <w:rsid w:val="002A7B68"/>
    <w:rsid w:val="002A7D8C"/>
    <w:rsid w:val="002B0207"/>
    <w:rsid w:val="002B026F"/>
    <w:rsid w:val="002B04B8"/>
    <w:rsid w:val="002B0F2E"/>
    <w:rsid w:val="002B146C"/>
    <w:rsid w:val="002B1B10"/>
    <w:rsid w:val="002B2DA8"/>
    <w:rsid w:val="002B2DE5"/>
    <w:rsid w:val="002B31DF"/>
    <w:rsid w:val="002B3463"/>
    <w:rsid w:val="002B373A"/>
    <w:rsid w:val="002B3C83"/>
    <w:rsid w:val="002B3CF9"/>
    <w:rsid w:val="002B3E6A"/>
    <w:rsid w:val="002B424B"/>
    <w:rsid w:val="002B4D64"/>
    <w:rsid w:val="002B4DFD"/>
    <w:rsid w:val="002B5309"/>
    <w:rsid w:val="002B5341"/>
    <w:rsid w:val="002B5950"/>
    <w:rsid w:val="002B5B05"/>
    <w:rsid w:val="002B64A7"/>
    <w:rsid w:val="002B6560"/>
    <w:rsid w:val="002B692D"/>
    <w:rsid w:val="002B69C6"/>
    <w:rsid w:val="002B6B1E"/>
    <w:rsid w:val="002B6BA2"/>
    <w:rsid w:val="002B6CE7"/>
    <w:rsid w:val="002B720D"/>
    <w:rsid w:val="002B77FF"/>
    <w:rsid w:val="002B7F2E"/>
    <w:rsid w:val="002C006F"/>
    <w:rsid w:val="002C0230"/>
    <w:rsid w:val="002C05F7"/>
    <w:rsid w:val="002C077F"/>
    <w:rsid w:val="002C0B35"/>
    <w:rsid w:val="002C0DA0"/>
    <w:rsid w:val="002C0F4C"/>
    <w:rsid w:val="002C0F9B"/>
    <w:rsid w:val="002C1A91"/>
    <w:rsid w:val="002C1BE7"/>
    <w:rsid w:val="002C1D4E"/>
    <w:rsid w:val="002C1EFD"/>
    <w:rsid w:val="002C24C8"/>
    <w:rsid w:val="002C2C36"/>
    <w:rsid w:val="002C31B1"/>
    <w:rsid w:val="002C3296"/>
    <w:rsid w:val="002C371C"/>
    <w:rsid w:val="002C3B3C"/>
    <w:rsid w:val="002C5337"/>
    <w:rsid w:val="002C59B2"/>
    <w:rsid w:val="002C5D46"/>
    <w:rsid w:val="002C5E5C"/>
    <w:rsid w:val="002C6BF5"/>
    <w:rsid w:val="002C7399"/>
    <w:rsid w:val="002C74CB"/>
    <w:rsid w:val="002C7D61"/>
    <w:rsid w:val="002C7FD3"/>
    <w:rsid w:val="002D0BF1"/>
    <w:rsid w:val="002D0C93"/>
    <w:rsid w:val="002D0CFC"/>
    <w:rsid w:val="002D123C"/>
    <w:rsid w:val="002D1803"/>
    <w:rsid w:val="002D1A26"/>
    <w:rsid w:val="002D225E"/>
    <w:rsid w:val="002D237C"/>
    <w:rsid w:val="002D23FE"/>
    <w:rsid w:val="002D2585"/>
    <w:rsid w:val="002D2858"/>
    <w:rsid w:val="002D28B5"/>
    <w:rsid w:val="002D28F4"/>
    <w:rsid w:val="002D2B97"/>
    <w:rsid w:val="002D2BC7"/>
    <w:rsid w:val="002D3403"/>
    <w:rsid w:val="002D343D"/>
    <w:rsid w:val="002D3571"/>
    <w:rsid w:val="002D35D9"/>
    <w:rsid w:val="002D3BDA"/>
    <w:rsid w:val="002D3FF9"/>
    <w:rsid w:val="002D41DF"/>
    <w:rsid w:val="002D43B4"/>
    <w:rsid w:val="002D4425"/>
    <w:rsid w:val="002D4A12"/>
    <w:rsid w:val="002D5086"/>
    <w:rsid w:val="002D58FD"/>
    <w:rsid w:val="002D5E67"/>
    <w:rsid w:val="002D606C"/>
    <w:rsid w:val="002D609A"/>
    <w:rsid w:val="002D6126"/>
    <w:rsid w:val="002D613B"/>
    <w:rsid w:val="002D62E5"/>
    <w:rsid w:val="002D644F"/>
    <w:rsid w:val="002D6B31"/>
    <w:rsid w:val="002D73C5"/>
    <w:rsid w:val="002D7665"/>
    <w:rsid w:val="002D7900"/>
    <w:rsid w:val="002D7A62"/>
    <w:rsid w:val="002E008D"/>
    <w:rsid w:val="002E00CC"/>
    <w:rsid w:val="002E015E"/>
    <w:rsid w:val="002E0255"/>
    <w:rsid w:val="002E0540"/>
    <w:rsid w:val="002E094B"/>
    <w:rsid w:val="002E0DAA"/>
    <w:rsid w:val="002E1583"/>
    <w:rsid w:val="002E15E7"/>
    <w:rsid w:val="002E1ECD"/>
    <w:rsid w:val="002E21D1"/>
    <w:rsid w:val="002E24E1"/>
    <w:rsid w:val="002E2863"/>
    <w:rsid w:val="002E2AC7"/>
    <w:rsid w:val="002E2FFE"/>
    <w:rsid w:val="002E302A"/>
    <w:rsid w:val="002E3211"/>
    <w:rsid w:val="002E3899"/>
    <w:rsid w:val="002E39F9"/>
    <w:rsid w:val="002E3A25"/>
    <w:rsid w:val="002E40D8"/>
    <w:rsid w:val="002E414A"/>
    <w:rsid w:val="002E4611"/>
    <w:rsid w:val="002E49FB"/>
    <w:rsid w:val="002E566E"/>
    <w:rsid w:val="002E59E9"/>
    <w:rsid w:val="002E5BAD"/>
    <w:rsid w:val="002E5C6C"/>
    <w:rsid w:val="002E5D03"/>
    <w:rsid w:val="002E5E09"/>
    <w:rsid w:val="002E5EE3"/>
    <w:rsid w:val="002E6102"/>
    <w:rsid w:val="002E65DB"/>
    <w:rsid w:val="002E6BC5"/>
    <w:rsid w:val="002E6DFE"/>
    <w:rsid w:val="002E7048"/>
    <w:rsid w:val="002E711F"/>
    <w:rsid w:val="002E7B48"/>
    <w:rsid w:val="002E7E1E"/>
    <w:rsid w:val="002F0008"/>
    <w:rsid w:val="002F00A1"/>
    <w:rsid w:val="002F0912"/>
    <w:rsid w:val="002F0C13"/>
    <w:rsid w:val="002F0F47"/>
    <w:rsid w:val="002F15BE"/>
    <w:rsid w:val="002F18EB"/>
    <w:rsid w:val="002F1BA4"/>
    <w:rsid w:val="002F1C4A"/>
    <w:rsid w:val="002F1C74"/>
    <w:rsid w:val="002F1C7A"/>
    <w:rsid w:val="002F1F3E"/>
    <w:rsid w:val="002F26F8"/>
    <w:rsid w:val="002F274D"/>
    <w:rsid w:val="002F2AAD"/>
    <w:rsid w:val="002F344C"/>
    <w:rsid w:val="002F3940"/>
    <w:rsid w:val="002F39B3"/>
    <w:rsid w:val="002F3BE4"/>
    <w:rsid w:val="002F3EC4"/>
    <w:rsid w:val="002F41BC"/>
    <w:rsid w:val="002F4540"/>
    <w:rsid w:val="002F4A8A"/>
    <w:rsid w:val="002F4B5A"/>
    <w:rsid w:val="002F4E26"/>
    <w:rsid w:val="002F5054"/>
    <w:rsid w:val="002F521E"/>
    <w:rsid w:val="002F5637"/>
    <w:rsid w:val="002F56F1"/>
    <w:rsid w:val="002F574E"/>
    <w:rsid w:val="002F5872"/>
    <w:rsid w:val="002F5C34"/>
    <w:rsid w:val="002F5F8F"/>
    <w:rsid w:val="002F61C5"/>
    <w:rsid w:val="002F6F2F"/>
    <w:rsid w:val="002F6FA6"/>
    <w:rsid w:val="002F78A2"/>
    <w:rsid w:val="00300068"/>
    <w:rsid w:val="003005A5"/>
    <w:rsid w:val="003005D4"/>
    <w:rsid w:val="00300801"/>
    <w:rsid w:val="0030092A"/>
    <w:rsid w:val="00300E5E"/>
    <w:rsid w:val="00301042"/>
    <w:rsid w:val="003010D1"/>
    <w:rsid w:val="00301A2C"/>
    <w:rsid w:val="00301BBC"/>
    <w:rsid w:val="0030229E"/>
    <w:rsid w:val="003027FD"/>
    <w:rsid w:val="00302929"/>
    <w:rsid w:val="00302A86"/>
    <w:rsid w:val="00302DDD"/>
    <w:rsid w:val="00302E57"/>
    <w:rsid w:val="0030324E"/>
    <w:rsid w:val="00303823"/>
    <w:rsid w:val="00303C1B"/>
    <w:rsid w:val="0030402E"/>
    <w:rsid w:val="0030519E"/>
    <w:rsid w:val="0030530A"/>
    <w:rsid w:val="003054E6"/>
    <w:rsid w:val="00305A99"/>
    <w:rsid w:val="00305AF1"/>
    <w:rsid w:val="0030637C"/>
    <w:rsid w:val="00306ADD"/>
    <w:rsid w:val="00306E05"/>
    <w:rsid w:val="00306E82"/>
    <w:rsid w:val="0030738C"/>
    <w:rsid w:val="003076A1"/>
    <w:rsid w:val="003077E8"/>
    <w:rsid w:val="00310076"/>
    <w:rsid w:val="003103CE"/>
    <w:rsid w:val="00310431"/>
    <w:rsid w:val="003111FF"/>
    <w:rsid w:val="003112FC"/>
    <w:rsid w:val="003115AC"/>
    <w:rsid w:val="00311D91"/>
    <w:rsid w:val="00312165"/>
    <w:rsid w:val="0031284A"/>
    <w:rsid w:val="00312A9A"/>
    <w:rsid w:val="00312AA2"/>
    <w:rsid w:val="003130D5"/>
    <w:rsid w:val="003134C9"/>
    <w:rsid w:val="00313776"/>
    <w:rsid w:val="003139D9"/>
    <w:rsid w:val="00313D9A"/>
    <w:rsid w:val="00314174"/>
    <w:rsid w:val="00314368"/>
    <w:rsid w:val="0031457D"/>
    <w:rsid w:val="00314E24"/>
    <w:rsid w:val="003153A4"/>
    <w:rsid w:val="0031553B"/>
    <w:rsid w:val="00315B73"/>
    <w:rsid w:val="00315D00"/>
    <w:rsid w:val="00315DFB"/>
    <w:rsid w:val="0031606F"/>
    <w:rsid w:val="003162BD"/>
    <w:rsid w:val="00316D6E"/>
    <w:rsid w:val="00316D9C"/>
    <w:rsid w:val="00316DB4"/>
    <w:rsid w:val="00316DC5"/>
    <w:rsid w:val="003170BA"/>
    <w:rsid w:val="00317396"/>
    <w:rsid w:val="00317961"/>
    <w:rsid w:val="00317A21"/>
    <w:rsid w:val="00320729"/>
    <w:rsid w:val="00320AA3"/>
    <w:rsid w:val="00321216"/>
    <w:rsid w:val="00321ACC"/>
    <w:rsid w:val="00321CC4"/>
    <w:rsid w:val="00322524"/>
    <w:rsid w:val="0032284B"/>
    <w:rsid w:val="003231CE"/>
    <w:rsid w:val="0032325F"/>
    <w:rsid w:val="00323A37"/>
    <w:rsid w:val="00323C5E"/>
    <w:rsid w:val="003241E4"/>
    <w:rsid w:val="0032495B"/>
    <w:rsid w:val="00324CDB"/>
    <w:rsid w:val="00324DC8"/>
    <w:rsid w:val="00325053"/>
    <w:rsid w:val="003251E3"/>
    <w:rsid w:val="003256CC"/>
    <w:rsid w:val="00325A95"/>
    <w:rsid w:val="00325AAA"/>
    <w:rsid w:val="00325AE4"/>
    <w:rsid w:val="00325C23"/>
    <w:rsid w:val="00325DA2"/>
    <w:rsid w:val="00325E69"/>
    <w:rsid w:val="00325F8F"/>
    <w:rsid w:val="0032602A"/>
    <w:rsid w:val="00326198"/>
    <w:rsid w:val="00326410"/>
    <w:rsid w:val="003268A1"/>
    <w:rsid w:val="00326BFC"/>
    <w:rsid w:val="00326C6E"/>
    <w:rsid w:val="00327670"/>
    <w:rsid w:val="003277C9"/>
    <w:rsid w:val="00327B9A"/>
    <w:rsid w:val="00327D00"/>
    <w:rsid w:val="00327F4C"/>
    <w:rsid w:val="0033009C"/>
    <w:rsid w:val="00330251"/>
    <w:rsid w:val="00330A8C"/>
    <w:rsid w:val="00330F63"/>
    <w:rsid w:val="00330FA2"/>
    <w:rsid w:val="00331007"/>
    <w:rsid w:val="00331171"/>
    <w:rsid w:val="003311B6"/>
    <w:rsid w:val="00331425"/>
    <w:rsid w:val="00331787"/>
    <w:rsid w:val="0033191D"/>
    <w:rsid w:val="0033191E"/>
    <w:rsid w:val="00331C8A"/>
    <w:rsid w:val="00331D47"/>
    <w:rsid w:val="00331D92"/>
    <w:rsid w:val="00332264"/>
    <w:rsid w:val="003329FE"/>
    <w:rsid w:val="00332B8B"/>
    <w:rsid w:val="00332FB9"/>
    <w:rsid w:val="003337B6"/>
    <w:rsid w:val="00333CDE"/>
    <w:rsid w:val="00333E88"/>
    <w:rsid w:val="00334219"/>
    <w:rsid w:val="003344C8"/>
    <w:rsid w:val="0033467C"/>
    <w:rsid w:val="003348ED"/>
    <w:rsid w:val="0033649D"/>
    <w:rsid w:val="0033760A"/>
    <w:rsid w:val="0033763D"/>
    <w:rsid w:val="00337A1E"/>
    <w:rsid w:val="00337ADE"/>
    <w:rsid w:val="00337BDE"/>
    <w:rsid w:val="00340028"/>
    <w:rsid w:val="003400BA"/>
    <w:rsid w:val="003401A3"/>
    <w:rsid w:val="003401E5"/>
    <w:rsid w:val="0034068C"/>
    <w:rsid w:val="00340C4D"/>
    <w:rsid w:val="00341243"/>
    <w:rsid w:val="0034155B"/>
    <w:rsid w:val="00341C89"/>
    <w:rsid w:val="003420E6"/>
    <w:rsid w:val="003436A4"/>
    <w:rsid w:val="003437B1"/>
    <w:rsid w:val="00343ED7"/>
    <w:rsid w:val="00344108"/>
    <w:rsid w:val="00344DBB"/>
    <w:rsid w:val="003456E1"/>
    <w:rsid w:val="003466BE"/>
    <w:rsid w:val="003469A0"/>
    <w:rsid w:val="00346CE4"/>
    <w:rsid w:val="00346EF2"/>
    <w:rsid w:val="00347CA7"/>
    <w:rsid w:val="0035010F"/>
    <w:rsid w:val="003506A9"/>
    <w:rsid w:val="00350A52"/>
    <w:rsid w:val="00350EF8"/>
    <w:rsid w:val="003513F5"/>
    <w:rsid w:val="00351878"/>
    <w:rsid w:val="00351CC7"/>
    <w:rsid w:val="00351DD1"/>
    <w:rsid w:val="00351ED7"/>
    <w:rsid w:val="0035210C"/>
    <w:rsid w:val="0035230D"/>
    <w:rsid w:val="00352A90"/>
    <w:rsid w:val="00352F9E"/>
    <w:rsid w:val="0035335B"/>
    <w:rsid w:val="00353613"/>
    <w:rsid w:val="00353714"/>
    <w:rsid w:val="0035409A"/>
    <w:rsid w:val="003540B8"/>
    <w:rsid w:val="0035429A"/>
    <w:rsid w:val="003545D3"/>
    <w:rsid w:val="0035467B"/>
    <w:rsid w:val="0035469A"/>
    <w:rsid w:val="00354E51"/>
    <w:rsid w:val="00355039"/>
    <w:rsid w:val="00355574"/>
    <w:rsid w:val="003561E1"/>
    <w:rsid w:val="003566BB"/>
    <w:rsid w:val="00356A5A"/>
    <w:rsid w:val="00356CF7"/>
    <w:rsid w:val="00356DE4"/>
    <w:rsid w:val="003570C7"/>
    <w:rsid w:val="00357147"/>
    <w:rsid w:val="00357463"/>
    <w:rsid w:val="003579E7"/>
    <w:rsid w:val="00357A0D"/>
    <w:rsid w:val="00357B27"/>
    <w:rsid w:val="00357E84"/>
    <w:rsid w:val="00357E95"/>
    <w:rsid w:val="00360565"/>
    <w:rsid w:val="00360B5A"/>
    <w:rsid w:val="00360BE0"/>
    <w:rsid w:val="00360F2A"/>
    <w:rsid w:val="00361797"/>
    <w:rsid w:val="00361B78"/>
    <w:rsid w:val="00362F0A"/>
    <w:rsid w:val="003633B7"/>
    <w:rsid w:val="003638C0"/>
    <w:rsid w:val="00364155"/>
    <w:rsid w:val="0036433F"/>
    <w:rsid w:val="003647F1"/>
    <w:rsid w:val="00364855"/>
    <w:rsid w:val="003651D1"/>
    <w:rsid w:val="00365B1E"/>
    <w:rsid w:val="00365CFD"/>
    <w:rsid w:val="0036663D"/>
    <w:rsid w:val="003667B0"/>
    <w:rsid w:val="00366B20"/>
    <w:rsid w:val="00366C8F"/>
    <w:rsid w:val="00367192"/>
    <w:rsid w:val="003677B9"/>
    <w:rsid w:val="003677F1"/>
    <w:rsid w:val="0036783F"/>
    <w:rsid w:val="003679E0"/>
    <w:rsid w:val="00367AAD"/>
    <w:rsid w:val="003702E0"/>
    <w:rsid w:val="003711BF"/>
    <w:rsid w:val="0037128C"/>
    <w:rsid w:val="0037134D"/>
    <w:rsid w:val="003719B9"/>
    <w:rsid w:val="003719E2"/>
    <w:rsid w:val="00371FC9"/>
    <w:rsid w:val="00372528"/>
    <w:rsid w:val="00372DCE"/>
    <w:rsid w:val="0037357A"/>
    <w:rsid w:val="00373620"/>
    <w:rsid w:val="00373671"/>
    <w:rsid w:val="0037386A"/>
    <w:rsid w:val="003739A5"/>
    <w:rsid w:val="00373B57"/>
    <w:rsid w:val="00374223"/>
    <w:rsid w:val="0037497F"/>
    <w:rsid w:val="00374D92"/>
    <w:rsid w:val="003750A3"/>
    <w:rsid w:val="00375204"/>
    <w:rsid w:val="003754CE"/>
    <w:rsid w:val="003756EE"/>
    <w:rsid w:val="003758F1"/>
    <w:rsid w:val="00375E5A"/>
    <w:rsid w:val="0037667F"/>
    <w:rsid w:val="00376A9F"/>
    <w:rsid w:val="00376C44"/>
    <w:rsid w:val="00376CB1"/>
    <w:rsid w:val="00376E05"/>
    <w:rsid w:val="00376F61"/>
    <w:rsid w:val="003770EB"/>
    <w:rsid w:val="00377899"/>
    <w:rsid w:val="003779DD"/>
    <w:rsid w:val="003800D4"/>
    <w:rsid w:val="003801EF"/>
    <w:rsid w:val="003808DF"/>
    <w:rsid w:val="00381201"/>
    <w:rsid w:val="003815E7"/>
    <w:rsid w:val="0038183B"/>
    <w:rsid w:val="003819D9"/>
    <w:rsid w:val="003829D3"/>
    <w:rsid w:val="00382FC4"/>
    <w:rsid w:val="00383589"/>
    <w:rsid w:val="003839BA"/>
    <w:rsid w:val="0038406D"/>
    <w:rsid w:val="00384160"/>
    <w:rsid w:val="00384A58"/>
    <w:rsid w:val="00385002"/>
    <w:rsid w:val="00385122"/>
    <w:rsid w:val="003853BA"/>
    <w:rsid w:val="0038607D"/>
    <w:rsid w:val="003863EC"/>
    <w:rsid w:val="003864C8"/>
    <w:rsid w:val="003867D7"/>
    <w:rsid w:val="00386992"/>
    <w:rsid w:val="00386A16"/>
    <w:rsid w:val="00386B41"/>
    <w:rsid w:val="00386D37"/>
    <w:rsid w:val="00386E33"/>
    <w:rsid w:val="00387209"/>
    <w:rsid w:val="00390814"/>
    <w:rsid w:val="003908C7"/>
    <w:rsid w:val="00390A9B"/>
    <w:rsid w:val="0039148B"/>
    <w:rsid w:val="0039199C"/>
    <w:rsid w:val="00391C6B"/>
    <w:rsid w:val="00391F2F"/>
    <w:rsid w:val="0039280C"/>
    <w:rsid w:val="00392AB6"/>
    <w:rsid w:val="00392AD9"/>
    <w:rsid w:val="00392BD7"/>
    <w:rsid w:val="00392D83"/>
    <w:rsid w:val="0039352C"/>
    <w:rsid w:val="00393895"/>
    <w:rsid w:val="00394408"/>
    <w:rsid w:val="00394485"/>
    <w:rsid w:val="00394DB7"/>
    <w:rsid w:val="00395595"/>
    <w:rsid w:val="003957CD"/>
    <w:rsid w:val="00395959"/>
    <w:rsid w:val="00395CDF"/>
    <w:rsid w:val="00396106"/>
    <w:rsid w:val="0039662D"/>
    <w:rsid w:val="00396853"/>
    <w:rsid w:val="00396B14"/>
    <w:rsid w:val="00396D3A"/>
    <w:rsid w:val="00396D99"/>
    <w:rsid w:val="00396EAD"/>
    <w:rsid w:val="00397101"/>
    <w:rsid w:val="00397131"/>
    <w:rsid w:val="00397148"/>
    <w:rsid w:val="003973D2"/>
    <w:rsid w:val="00397A90"/>
    <w:rsid w:val="00397C1D"/>
    <w:rsid w:val="003A064F"/>
    <w:rsid w:val="003A06AA"/>
    <w:rsid w:val="003A0899"/>
    <w:rsid w:val="003A0AE3"/>
    <w:rsid w:val="003A0BAB"/>
    <w:rsid w:val="003A0FB3"/>
    <w:rsid w:val="003A13D5"/>
    <w:rsid w:val="003A160F"/>
    <w:rsid w:val="003A1717"/>
    <w:rsid w:val="003A1A8E"/>
    <w:rsid w:val="003A2776"/>
    <w:rsid w:val="003A28A2"/>
    <w:rsid w:val="003A2D25"/>
    <w:rsid w:val="003A3011"/>
    <w:rsid w:val="003A328C"/>
    <w:rsid w:val="003A3551"/>
    <w:rsid w:val="003A4CD5"/>
    <w:rsid w:val="003A51EF"/>
    <w:rsid w:val="003A529E"/>
    <w:rsid w:val="003A537A"/>
    <w:rsid w:val="003A56BF"/>
    <w:rsid w:val="003A57C6"/>
    <w:rsid w:val="003A597E"/>
    <w:rsid w:val="003A60F6"/>
    <w:rsid w:val="003A61B2"/>
    <w:rsid w:val="003A62D0"/>
    <w:rsid w:val="003A650F"/>
    <w:rsid w:val="003A6827"/>
    <w:rsid w:val="003A6934"/>
    <w:rsid w:val="003A7386"/>
    <w:rsid w:val="003A74A5"/>
    <w:rsid w:val="003A7581"/>
    <w:rsid w:val="003A772B"/>
    <w:rsid w:val="003A7FA7"/>
    <w:rsid w:val="003B0825"/>
    <w:rsid w:val="003B08D5"/>
    <w:rsid w:val="003B0B8A"/>
    <w:rsid w:val="003B13D3"/>
    <w:rsid w:val="003B1E23"/>
    <w:rsid w:val="003B20E0"/>
    <w:rsid w:val="003B221C"/>
    <w:rsid w:val="003B2370"/>
    <w:rsid w:val="003B296B"/>
    <w:rsid w:val="003B2B69"/>
    <w:rsid w:val="003B2C6D"/>
    <w:rsid w:val="003B364D"/>
    <w:rsid w:val="003B412F"/>
    <w:rsid w:val="003B4434"/>
    <w:rsid w:val="003B464C"/>
    <w:rsid w:val="003B4F25"/>
    <w:rsid w:val="003B5030"/>
    <w:rsid w:val="003B50C5"/>
    <w:rsid w:val="003B5295"/>
    <w:rsid w:val="003B52D6"/>
    <w:rsid w:val="003B5312"/>
    <w:rsid w:val="003B5AF5"/>
    <w:rsid w:val="003B67B7"/>
    <w:rsid w:val="003B67C0"/>
    <w:rsid w:val="003B6BA1"/>
    <w:rsid w:val="003B6FE0"/>
    <w:rsid w:val="003B73BC"/>
    <w:rsid w:val="003B73CC"/>
    <w:rsid w:val="003B758E"/>
    <w:rsid w:val="003B7E2E"/>
    <w:rsid w:val="003C0AC8"/>
    <w:rsid w:val="003C0B13"/>
    <w:rsid w:val="003C1088"/>
    <w:rsid w:val="003C1869"/>
    <w:rsid w:val="003C1950"/>
    <w:rsid w:val="003C1AD9"/>
    <w:rsid w:val="003C1E08"/>
    <w:rsid w:val="003C1EDE"/>
    <w:rsid w:val="003C1F37"/>
    <w:rsid w:val="003C2225"/>
    <w:rsid w:val="003C2AAD"/>
    <w:rsid w:val="003C2DD6"/>
    <w:rsid w:val="003C2F0F"/>
    <w:rsid w:val="003C2F1D"/>
    <w:rsid w:val="003C36C9"/>
    <w:rsid w:val="003C3D57"/>
    <w:rsid w:val="003C3D63"/>
    <w:rsid w:val="003C443D"/>
    <w:rsid w:val="003C4B17"/>
    <w:rsid w:val="003C4EB2"/>
    <w:rsid w:val="003C5221"/>
    <w:rsid w:val="003C5452"/>
    <w:rsid w:val="003C54B5"/>
    <w:rsid w:val="003C63B9"/>
    <w:rsid w:val="003C65B9"/>
    <w:rsid w:val="003C67B3"/>
    <w:rsid w:val="003C67D2"/>
    <w:rsid w:val="003C68CA"/>
    <w:rsid w:val="003C6A53"/>
    <w:rsid w:val="003C6D03"/>
    <w:rsid w:val="003C7198"/>
    <w:rsid w:val="003C73C6"/>
    <w:rsid w:val="003C74D0"/>
    <w:rsid w:val="003C7E5D"/>
    <w:rsid w:val="003D0101"/>
    <w:rsid w:val="003D05A7"/>
    <w:rsid w:val="003D05F8"/>
    <w:rsid w:val="003D060B"/>
    <w:rsid w:val="003D06DF"/>
    <w:rsid w:val="003D08FB"/>
    <w:rsid w:val="003D0A29"/>
    <w:rsid w:val="003D0E52"/>
    <w:rsid w:val="003D121B"/>
    <w:rsid w:val="003D1733"/>
    <w:rsid w:val="003D18DC"/>
    <w:rsid w:val="003D19FB"/>
    <w:rsid w:val="003D1C67"/>
    <w:rsid w:val="003D1F8C"/>
    <w:rsid w:val="003D2022"/>
    <w:rsid w:val="003D21CF"/>
    <w:rsid w:val="003D21E7"/>
    <w:rsid w:val="003D2A57"/>
    <w:rsid w:val="003D2B3C"/>
    <w:rsid w:val="003D31AC"/>
    <w:rsid w:val="003D341B"/>
    <w:rsid w:val="003D3542"/>
    <w:rsid w:val="003D35E0"/>
    <w:rsid w:val="003D422D"/>
    <w:rsid w:val="003D42C6"/>
    <w:rsid w:val="003D4408"/>
    <w:rsid w:val="003D49D8"/>
    <w:rsid w:val="003D5190"/>
    <w:rsid w:val="003D52E4"/>
    <w:rsid w:val="003D52EF"/>
    <w:rsid w:val="003D531C"/>
    <w:rsid w:val="003D59CE"/>
    <w:rsid w:val="003D5A3C"/>
    <w:rsid w:val="003D5B4F"/>
    <w:rsid w:val="003D63D0"/>
    <w:rsid w:val="003D63D5"/>
    <w:rsid w:val="003D641D"/>
    <w:rsid w:val="003D64FC"/>
    <w:rsid w:val="003D6E36"/>
    <w:rsid w:val="003D6E4F"/>
    <w:rsid w:val="003D7078"/>
    <w:rsid w:val="003D7354"/>
    <w:rsid w:val="003D7578"/>
    <w:rsid w:val="003D7702"/>
    <w:rsid w:val="003D7DCB"/>
    <w:rsid w:val="003E00CC"/>
    <w:rsid w:val="003E0A09"/>
    <w:rsid w:val="003E0AE7"/>
    <w:rsid w:val="003E0B05"/>
    <w:rsid w:val="003E129C"/>
    <w:rsid w:val="003E1444"/>
    <w:rsid w:val="003E1A39"/>
    <w:rsid w:val="003E1B80"/>
    <w:rsid w:val="003E1E72"/>
    <w:rsid w:val="003E1FCA"/>
    <w:rsid w:val="003E2E7F"/>
    <w:rsid w:val="003E3202"/>
    <w:rsid w:val="003E3205"/>
    <w:rsid w:val="003E344B"/>
    <w:rsid w:val="003E35AB"/>
    <w:rsid w:val="003E3EF8"/>
    <w:rsid w:val="003E44D3"/>
    <w:rsid w:val="003E4B5F"/>
    <w:rsid w:val="003E4C5E"/>
    <w:rsid w:val="003E51F5"/>
    <w:rsid w:val="003E5252"/>
    <w:rsid w:val="003E5299"/>
    <w:rsid w:val="003E5657"/>
    <w:rsid w:val="003E5A51"/>
    <w:rsid w:val="003E5E7A"/>
    <w:rsid w:val="003E5ECD"/>
    <w:rsid w:val="003E62AF"/>
    <w:rsid w:val="003E669B"/>
    <w:rsid w:val="003E6E65"/>
    <w:rsid w:val="003E7188"/>
    <w:rsid w:val="003E7A6F"/>
    <w:rsid w:val="003E7DAD"/>
    <w:rsid w:val="003E7F27"/>
    <w:rsid w:val="003F02C2"/>
    <w:rsid w:val="003F02DE"/>
    <w:rsid w:val="003F06DB"/>
    <w:rsid w:val="003F07B7"/>
    <w:rsid w:val="003F0CF7"/>
    <w:rsid w:val="003F1007"/>
    <w:rsid w:val="003F1060"/>
    <w:rsid w:val="003F109E"/>
    <w:rsid w:val="003F1C0E"/>
    <w:rsid w:val="003F1D2C"/>
    <w:rsid w:val="003F1DB5"/>
    <w:rsid w:val="003F2D2B"/>
    <w:rsid w:val="003F362A"/>
    <w:rsid w:val="003F3666"/>
    <w:rsid w:val="003F3FB6"/>
    <w:rsid w:val="003F431C"/>
    <w:rsid w:val="003F4617"/>
    <w:rsid w:val="003F4B0D"/>
    <w:rsid w:val="003F4E35"/>
    <w:rsid w:val="003F5137"/>
    <w:rsid w:val="003F5226"/>
    <w:rsid w:val="003F5731"/>
    <w:rsid w:val="003F5C25"/>
    <w:rsid w:val="003F5CBB"/>
    <w:rsid w:val="003F5CDC"/>
    <w:rsid w:val="003F5E2F"/>
    <w:rsid w:val="003F61C0"/>
    <w:rsid w:val="003F6B32"/>
    <w:rsid w:val="003F6CCB"/>
    <w:rsid w:val="003F7078"/>
    <w:rsid w:val="003F70BD"/>
    <w:rsid w:val="003F7114"/>
    <w:rsid w:val="003F71E9"/>
    <w:rsid w:val="003F73D2"/>
    <w:rsid w:val="003F7C70"/>
    <w:rsid w:val="003F7E22"/>
    <w:rsid w:val="00400AD5"/>
    <w:rsid w:val="00401759"/>
    <w:rsid w:val="00401D6C"/>
    <w:rsid w:val="0040280F"/>
    <w:rsid w:val="0040298D"/>
    <w:rsid w:val="00403437"/>
    <w:rsid w:val="00403A0E"/>
    <w:rsid w:val="00403A45"/>
    <w:rsid w:val="00403EC1"/>
    <w:rsid w:val="004042F4"/>
    <w:rsid w:val="0040433D"/>
    <w:rsid w:val="004043C0"/>
    <w:rsid w:val="00405367"/>
    <w:rsid w:val="00405B44"/>
    <w:rsid w:val="00406424"/>
    <w:rsid w:val="0040670B"/>
    <w:rsid w:val="00406DB0"/>
    <w:rsid w:val="00407467"/>
    <w:rsid w:val="004074C4"/>
    <w:rsid w:val="004076C1"/>
    <w:rsid w:val="004077AB"/>
    <w:rsid w:val="00407B25"/>
    <w:rsid w:val="00407D35"/>
    <w:rsid w:val="00407FD7"/>
    <w:rsid w:val="00410382"/>
    <w:rsid w:val="00410420"/>
    <w:rsid w:val="00410648"/>
    <w:rsid w:val="00410886"/>
    <w:rsid w:val="004108C4"/>
    <w:rsid w:val="004108F4"/>
    <w:rsid w:val="00410AFB"/>
    <w:rsid w:val="0041104A"/>
    <w:rsid w:val="00411B55"/>
    <w:rsid w:val="004121D9"/>
    <w:rsid w:val="00412243"/>
    <w:rsid w:val="0041247B"/>
    <w:rsid w:val="0041274E"/>
    <w:rsid w:val="00412858"/>
    <w:rsid w:val="0041286C"/>
    <w:rsid w:val="004129F8"/>
    <w:rsid w:val="00412A07"/>
    <w:rsid w:val="00412BDC"/>
    <w:rsid w:val="00413359"/>
    <w:rsid w:val="004137D9"/>
    <w:rsid w:val="00413D4F"/>
    <w:rsid w:val="00414129"/>
    <w:rsid w:val="004143A8"/>
    <w:rsid w:val="00414503"/>
    <w:rsid w:val="00414DD1"/>
    <w:rsid w:val="0041560C"/>
    <w:rsid w:val="00415691"/>
    <w:rsid w:val="004157C3"/>
    <w:rsid w:val="00415CC8"/>
    <w:rsid w:val="00415D43"/>
    <w:rsid w:val="00416D46"/>
    <w:rsid w:val="004176B3"/>
    <w:rsid w:val="00417764"/>
    <w:rsid w:val="00417794"/>
    <w:rsid w:val="00417D0B"/>
    <w:rsid w:val="0042038E"/>
    <w:rsid w:val="004204DD"/>
    <w:rsid w:val="004205DA"/>
    <w:rsid w:val="0042078A"/>
    <w:rsid w:val="00420CC4"/>
    <w:rsid w:val="00420D79"/>
    <w:rsid w:val="004219D2"/>
    <w:rsid w:val="00421A6D"/>
    <w:rsid w:val="00421B23"/>
    <w:rsid w:val="00421C21"/>
    <w:rsid w:val="00421F2F"/>
    <w:rsid w:val="004220F2"/>
    <w:rsid w:val="00422482"/>
    <w:rsid w:val="0042347B"/>
    <w:rsid w:val="00423D93"/>
    <w:rsid w:val="00423F0B"/>
    <w:rsid w:val="0042441F"/>
    <w:rsid w:val="00424613"/>
    <w:rsid w:val="00424716"/>
    <w:rsid w:val="00424902"/>
    <w:rsid w:val="00424DA3"/>
    <w:rsid w:val="00425197"/>
    <w:rsid w:val="00425DBB"/>
    <w:rsid w:val="00426045"/>
    <w:rsid w:val="00426372"/>
    <w:rsid w:val="00426C6C"/>
    <w:rsid w:val="00426CE8"/>
    <w:rsid w:val="00426E6D"/>
    <w:rsid w:val="004270B2"/>
    <w:rsid w:val="0042750A"/>
    <w:rsid w:val="00427665"/>
    <w:rsid w:val="00427835"/>
    <w:rsid w:val="00427BAF"/>
    <w:rsid w:val="00430A2C"/>
    <w:rsid w:val="00430CD4"/>
    <w:rsid w:val="00431069"/>
    <w:rsid w:val="004313F2"/>
    <w:rsid w:val="0043284B"/>
    <w:rsid w:val="004328B0"/>
    <w:rsid w:val="00432A33"/>
    <w:rsid w:val="00432A52"/>
    <w:rsid w:val="00432B78"/>
    <w:rsid w:val="00432BB8"/>
    <w:rsid w:val="00432C7B"/>
    <w:rsid w:val="00432D48"/>
    <w:rsid w:val="004332C1"/>
    <w:rsid w:val="00433735"/>
    <w:rsid w:val="0043385D"/>
    <w:rsid w:val="00433964"/>
    <w:rsid w:val="00433CA3"/>
    <w:rsid w:val="0043415E"/>
    <w:rsid w:val="00434173"/>
    <w:rsid w:val="00434243"/>
    <w:rsid w:val="004346B3"/>
    <w:rsid w:val="004348FC"/>
    <w:rsid w:val="004351D1"/>
    <w:rsid w:val="004353C6"/>
    <w:rsid w:val="00435A6A"/>
    <w:rsid w:val="00435B43"/>
    <w:rsid w:val="00435C8A"/>
    <w:rsid w:val="004362F1"/>
    <w:rsid w:val="00436620"/>
    <w:rsid w:val="00436C8F"/>
    <w:rsid w:val="00437513"/>
    <w:rsid w:val="00437722"/>
    <w:rsid w:val="00437959"/>
    <w:rsid w:val="00437B3B"/>
    <w:rsid w:val="00437C3C"/>
    <w:rsid w:val="00440170"/>
    <w:rsid w:val="004402C7"/>
    <w:rsid w:val="00440BB3"/>
    <w:rsid w:val="00440ECB"/>
    <w:rsid w:val="00440F5B"/>
    <w:rsid w:val="004413A9"/>
    <w:rsid w:val="00441432"/>
    <w:rsid w:val="004418DA"/>
    <w:rsid w:val="00441AC0"/>
    <w:rsid w:val="00441FED"/>
    <w:rsid w:val="0044205B"/>
    <w:rsid w:val="004420C5"/>
    <w:rsid w:val="004421A9"/>
    <w:rsid w:val="004422BF"/>
    <w:rsid w:val="004423E4"/>
    <w:rsid w:val="00442548"/>
    <w:rsid w:val="004428D2"/>
    <w:rsid w:val="00442E75"/>
    <w:rsid w:val="004438C1"/>
    <w:rsid w:val="00443CED"/>
    <w:rsid w:val="00443E7C"/>
    <w:rsid w:val="004444E2"/>
    <w:rsid w:val="00444ABF"/>
    <w:rsid w:val="00444B61"/>
    <w:rsid w:val="00444D19"/>
    <w:rsid w:val="00444DE2"/>
    <w:rsid w:val="00444F48"/>
    <w:rsid w:val="004452FF"/>
    <w:rsid w:val="00445669"/>
    <w:rsid w:val="004458A9"/>
    <w:rsid w:val="00445B86"/>
    <w:rsid w:val="004463C5"/>
    <w:rsid w:val="004464F6"/>
    <w:rsid w:val="0044687F"/>
    <w:rsid w:val="00446AB9"/>
    <w:rsid w:val="00446C10"/>
    <w:rsid w:val="00446FEA"/>
    <w:rsid w:val="00447091"/>
    <w:rsid w:val="004471D9"/>
    <w:rsid w:val="00447457"/>
    <w:rsid w:val="0044783E"/>
    <w:rsid w:val="00447854"/>
    <w:rsid w:val="00447A3F"/>
    <w:rsid w:val="00447D92"/>
    <w:rsid w:val="004502AA"/>
    <w:rsid w:val="004503C2"/>
    <w:rsid w:val="00450538"/>
    <w:rsid w:val="00450AE8"/>
    <w:rsid w:val="00450EFF"/>
    <w:rsid w:val="0045138A"/>
    <w:rsid w:val="00451B5E"/>
    <w:rsid w:val="00451D30"/>
    <w:rsid w:val="0045206B"/>
    <w:rsid w:val="004526BD"/>
    <w:rsid w:val="00452D9C"/>
    <w:rsid w:val="00452DA1"/>
    <w:rsid w:val="00453285"/>
    <w:rsid w:val="0045364E"/>
    <w:rsid w:val="00453731"/>
    <w:rsid w:val="0045387B"/>
    <w:rsid w:val="00454185"/>
    <w:rsid w:val="00454397"/>
    <w:rsid w:val="004543E2"/>
    <w:rsid w:val="00454897"/>
    <w:rsid w:val="00454AA3"/>
    <w:rsid w:val="00455012"/>
    <w:rsid w:val="004557FD"/>
    <w:rsid w:val="00455904"/>
    <w:rsid w:val="004563CD"/>
    <w:rsid w:val="00456576"/>
    <w:rsid w:val="00456B76"/>
    <w:rsid w:val="00456E49"/>
    <w:rsid w:val="004570BA"/>
    <w:rsid w:val="00457120"/>
    <w:rsid w:val="004573CA"/>
    <w:rsid w:val="004576CE"/>
    <w:rsid w:val="0045772E"/>
    <w:rsid w:val="00457CB5"/>
    <w:rsid w:val="00457D3D"/>
    <w:rsid w:val="00457F54"/>
    <w:rsid w:val="0046073C"/>
    <w:rsid w:val="004607CB"/>
    <w:rsid w:val="004609A5"/>
    <w:rsid w:val="00460C11"/>
    <w:rsid w:val="00461B73"/>
    <w:rsid w:val="00461FF6"/>
    <w:rsid w:val="004622EF"/>
    <w:rsid w:val="00462F94"/>
    <w:rsid w:val="00463496"/>
    <w:rsid w:val="00463950"/>
    <w:rsid w:val="00464A92"/>
    <w:rsid w:val="004656B7"/>
    <w:rsid w:val="0046573A"/>
    <w:rsid w:val="004658B3"/>
    <w:rsid w:val="00465B20"/>
    <w:rsid w:val="00465E24"/>
    <w:rsid w:val="004663FF"/>
    <w:rsid w:val="00466851"/>
    <w:rsid w:val="00466DA0"/>
    <w:rsid w:val="00466F6D"/>
    <w:rsid w:val="00466F72"/>
    <w:rsid w:val="0046709C"/>
    <w:rsid w:val="004674DA"/>
    <w:rsid w:val="004677DB"/>
    <w:rsid w:val="00467DCE"/>
    <w:rsid w:val="00470201"/>
    <w:rsid w:val="00470227"/>
    <w:rsid w:val="004707E1"/>
    <w:rsid w:val="0047110E"/>
    <w:rsid w:val="004712C9"/>
    <w:rsid w:val="00471597"/>
    <w:rsid w:val="00471924"/>
    <w:rsid w:val="00471E30"/>
    <w:rsid w:val="00472B90"/>
    <w:rsid w:val="00472DEC"/>
    <w:rsid w:val="00473357"/>
    <w:rsid w:val="004739C7"/>
    <w:rsid w:val="00473D58"/>
    <w:rsid w:val="00474E0F"/>
    <w:rsid w:val="00475089"/>
    <w:rsid w:val="0047581F"/>
    <w:rsid w:val="0047597B"/>
    <w:rsid w:val="004762EE"/>
    <w:rsid w:val="00476411"/>
    <w:rsid w:val="004765BB"/>
    <w:rsid w:val="004769CA"/>
    <w:rsid w:val="00476CAF"/>
    <w:rsid w:val="00476D9A"/>
    <w:rsid w:val="00476FAB"/>
    <w:rsid w:val="0047789B"/>
    <w:rsid w:val="00477938"/>
    <w:rsid w:val="00477B09"/>
    <w:rsid w:val="0048032E"/>
    <w:rsid w:val="00480703"/>
    <w:rsid w:val="004807EA"/>
    <w:rsid w:val="00480B41"/>
    <w:rsid w:val="00480BCF"/>
    <w:rsid w:val="00480BE6"/>
    <w:rsid w:val="00480D67"/>
    <w:rsid w:val="00480DD0"/>
    <w:rsid w:val="0048101A"/>
    <w:rsid w:val="0048115F"/>
    <w:rsid w:val="00481242"/>
    <w:rsid w:val="004814CB"/>
    <w:rsid w:val="004816E1"/>
    <w:rsid w:val="004816ED"/>
    <w:rsid w:val="004817E1"/>
    <w:rsid w:val="00482302"/>
    <w:rsid w:val="004824A5"/>
    <w:rsid w:val="00482659"/>
    <w:rsid w:val="004829D1"/>
    <w:rsid w:val="00482CF7"/>
    <w:rsid w:val="00482D84"/>
    <w:rsid w:val="00482F70"/>
    <w:rsid w:val="0048321A"/>
    <w:rsid w:val="00483B3A"/>
    <w:rsid w:val="00483D2E"/>
    <w:rsid w:val="00483D5F"/>
    <w:rsid w:val="0048404C"/>
    <w:rsid w:val="0048434A"/>
    <w:rsid w:val="0048443E"/>
    <w:rsid w:val="00484739"/>
    <w:rsid w:val="0048478F"/>
    <w:rsid w:val="0048488A"/>
    <w:rsid w:val="00484A54"/>
    <w:rsid w:val="004850DA"/>
    <w:rsid w:val="0048566F"/>
    <w:rsid w:val="00485E40"/>
    <w:rsid w:val="00486225"/>
    <w:rsid w:val="004868A0"/>
    <w:rsid w:val="00486C05"/>
    <w:rsid w:val="00486F4A"/>
    <w:rsid w:val="00486FD8"/>
    <w:rsid w:val="004872B6"/>
    <w:rsid w:val="0049012D"/>
    <w:rsid w:val="00490130"/>
    <w:rsid w:val="0049036B"/>
    <w:rsid w:val="004911A3"/>
    <w:rsid w:val="00491289"/>
    <w:rsid w:val="004919ED"/>
    <w:rsid w:val="00492BF2"/>
    <w:rsid w:val="004931CC"/>
    <w:rsid w:val="00493678"/>
    <w:rsid w:val="00493C1C"/>
    <w:rsid w:val="00494365"/>
    <w:rsid w:val="00494B4F"/>
    <w:rsid w:val="0049589A"/>
    <w:rsid w:val="004958AA"/>
    <w:rsid w:val="00495CC3"/>
    <w:rsid w:val="0049605A"/>
    <w:rsid w:val="00496357"/>
    <w:rsid w:val="0049650A"/>
    <w:rsid w:val="00496A10"/>
    <w:rsid w:val="00496D53"/>
    <w:rsid w:val="00496E10"/>
    <w:rsid w:val="00497092"/>
    <w:rsid w:val="00497188"/>
    <w:rsid w:val="004977B7"/>
    <w:rsid w:val="00497937"/>
    <w:rsid w:val="00497A59"/>
    <w:rsid w:val="004A0855"/>
    <w:rsid w:val="004A0BD2"/>
    <w:rsid w:val="004A0CD9"/>
    <w:rsid w:val="004A1325"/>
    <w:rsid w:val="004A1349"/>
    <w:rsid w:val="004A13C8"/>
    <w:rsid w:val="004A155A"/>
    <w:rsid w:val="004A191C"/>
    <w:rsid w:val="004A1B2E"/>
    <w:rsid w:val="004A1EA1"/>
    <w:rsid w:val="004A238D"/>
    <w:rsid w:val="004A23AD"/>
    <w:rsid w:val="004A24AB"/>
    <w:rsid w:val="004A2B97"/>
    <w:rsid w:val="004A2DDF"/>
    <w:rsid w:val="004A2E93"/>
    <w:rsid w:val="004A3310"/>
    <w:rsid w:val="004A4103"/>
    <w:rsid w:val="004A4270"/>
    <w:rsid w:val="004A48CA"/>
    <w:rsid w:val="004A4A15"/>
    <w:rsid w:val="004A4B14"/>
    <w:rsid w:val="004A4D86"/>
    <w:rsid w:val="004A5274"/>
    <w:rsid w:val="004A5CB4"/>
    <w:rsid w:val="004A5F44"/>
    <w:rsid w:val="004A61BA"/>
    <w:rsid w:val="004A6BC2"/>
    <w:rsid w:val="004A6E42"/>
    <w:rsid w:val="004A6F2C"/>
    <w:rsid w:val="004A6F8F"/>
    <w:rsid w:val="004A6FBF"/>
    <w:rsid w:val="004A713C"/>
    <w:rsid w:val="004A7236"/>
    <w:rsid w:val="004A7463"/>
    <w:rsid w:val="004A7944"/>
    <w:rsid w:val="004A79B8"/>
    <w:rsid w:val="004A7B4C"/>
    <w:rsid w:val="004A7EEB"/>
    <w:rsid w:val="004B00B5"/>
    <w:rsid w:val="004B06C9"/>
    <w:rsid w:val="004B095B"/>
    <w:rsid w:val="004B0EEA"/>
    <w:rsid w:val="004B1228"/>
    <w:rsid w:val="004B161E"/>
    <w:rsid w:val="004B1672"/>
    <w:rsid w:val="004B180C"/>
    <w:rsid w:val="004B1CAB"/>
    <w:rsid w:val="004B1CF8"/>
    <w:rsid w:val="004B221A"/>
    <w:rsid w:val="004B2561"/>
    <w:rsid w:val="004B2978"/>
    <w:rsid w:val="004B2A91"/>
    <w:rsid w:val="004B2B17"/>
    <w:rsid w:val="004B34E7"/>
    <w:rsid w:val="004B3667"/>
    <w:rsid w:val="004B384C"/>
    <w:rsid w:val="004B3AF8"/>
    <w:rsid w:val="004B3B88"/>
    <w:rsid w:val="004B4139"/>
    <w:rsid w:val="004B418B"/>
    <w:rsid w:val="004B440E"/>
    <w:rsid w:val="004B45D6"/>
    <w:rsid w:val="004B47AC"/>
    <w:rsid w:val="004B47B3"/>
    <w:rsid w:val="004B5594"/>
    <w:rsid w:val="004B574A"/>
    <w:rsid w:val="004B59F3"/>
    <w:rsid w:val="004B5B4C"/>
    <w:rsid w:val="004B5EE5"/>
    <w:rsid w:val="004B6106"/>
    <w:rsid w:val="004B6334"/>
    <w:rsid w:val="004B65B0"/>
    <w:rsid w:val="004B67FB"/>
    <w:rsid w:val="004B7A19"/>
    <w:rsid w:val="004C0459"/>
    <w:rsid w:val="004C066A"/>
    <w:rsid w:val="004C0AEE"/>
    <w:rsid w:val="004C0BD4"/>
    <w:rsid w:val="004C0C16"/>
    <w:rsid w:val="004C1885"/>
    <w:rsid w:val="004C1D4F"/>
    <w:rsid w:val="004C22F1"/>
    <w:rsid w:val="004C25F4"/>
    <w:rsid w:val="004C2CDA"/>
    <w:rsid w:val="004C2DE1"/>
    <w:rsid w:val="004C348F"/>
    <w:rsid w:val="004C3A5D"/>
    <w:rsid w:val="004C3B87"/>
    <w:rsid w:val="004C3E83"/>
    <w:rsid w:val="004C3F3A"/>
    <w:rsid w:val="004C4036"/>
    <w:rsid w:val="004C4208"/>
    <w:rsid w:val="004C465C"/>
    <w:rsid w:val="004C4D97"/>
    <w:rsid w:val="004C500E"/>
    <w:rsid w:val="004C5169"/>
    <w:rsid w:val="004C5344"/>
    <w:rsid w:val="004C56E1"/>
    <w:rsid w:val="004C5E18"/>
    <w:rsid w:val="004C609F"/>
    <w:rsid w:val="004C6762"/>
    <w:rsid w:val="004C688D"/>
    <w:rsid w:val="004C6C4F"/>
    <w:rsid w:val="004D0557"/>
    <w:rsid w:val="004D0A0C"/>
    <w:rsid w:val="004D0E0E"/>
    <w:rsid w:val="004D0E88"/>
    <w:rsid w:val="004D0F6F"/>
    <w:rsid w:val="004D15F5"/>
    <w:rsid w:val="004D1A28"/>
    <w:rsid w:val="004D1FD0"/>
    <w:rsid w:val="004D21BC"/>
    <w:rsid w:val="004D2CC4"/>
    <w:rsid w:val="004D2E48"/>
    <w:rsid w:val="004D360E"/>
    <w:rsid w:val="004D3635"/>
    <w:rsid w:val="004D37CE"/>
    <w:rsid w:val="004D3A72"/>
    <w:rsid w:val="004D3C79"/>
    <w:rsid w:val="004D3CC6"/>
    <w:rsid w:val="004D3D98"/>
    <w:rsid w:val="004D41D0"/>
    <w:rsid w:val="004D442B"/>
    <w:rsid w:val="004D47FB"/>
    <w:rsid w:val="004D4AAE"/>
    <w:rsid w:val="004D4AF2"/>
    <w:rsid w:val="004D4B0E"/>
    <w:rsid w:val="004D5604"/>
    <w:rsid w:val="004D5844"/>
    <w:rsid w:val="004D5D16"/>
    <w:rsid w:val="004D6044"/>
    <w:rsid w:val="004D61C1"/>
    <w:rsid w:val="004D6925"/>
    <w:rsid w:val="004D6BF5"/>
    <w:rsid w:val="004D719E"/>
    <w:rsid w:val="004D7375"/>
    <w:rsid w:val="004D7514"/>
    <w:rsid w:val="004D7A43"/>
    <w:rsid w:val="004D7D38"/>
    <w:rsid w:val="004E0021"/>
    <w:rsid w:val="004E0094"/>
    <w:rsid w:val="004E0171"/>
    <w:rsid w:val="004E066B"/>
    <w:rsid w:val="004E0A94"/>
    <w:rsid w:val="004E1106"/>
    <w:rsid w:val="004E144C"/>
    <w:rsid w:val="004E18FA"/>
    <w:rsid w:val="004E1AFA"/>
    <w:rsid w:val="004E1DA7"/>
    <w:rsid w:val="004E25F1"/>
    <w:rsid w:val="004E2777"/>
    <w:rsid w:val="004E281B"/>
    <w:rsid w:val="004E2A5A"/>
    <w:rsid w:val="004E306A"/>
    <w:rsid w:val="004E30E1"/>
    <w:rsid w:val="004E3446"/>
    <w:rsid w:val="004E3795"/>
    <w:rsid w:val="004E445F"/>
    <w:rsid w:val="004E4A6D"/>
    <w:rsid w:val="004E4C6D"/>
    <w:rsid w:val="004E4D78"/>
    <w:rsid w:val="004E5164"/>
    <w:rsid w:val="004E5389"/>
    <w:rsid w:val="004E569C"/>
    <w:rsid w:val="004E57BE"/>
    <w:rsid w:val="004E61B8"/>
    <w:rsid w:val="004E63D3"/>
    <w:rsid w:val="004E6E16"/>
    <w:rsid w:val="004E6E2B"/>
    <w:rsid w:val="004E77A8"/>
    <w:rsid w:val="004E77B2"/>
    <w:rsid w:val="004E7850"/>
    <w:rsid w:val="004E7BD8"/>
    <w:rsid w:val="004E7C6D"/>
    <w:rsid w:val="004F00F8"/>
    <w:rsid w:val="004F01F6"/>
    <w:rsid w:val="004F049B"/>
    <w:rsid w:val="004F050B"/>
    <w:rsid w:val="004F0F3A"/>
    <w:rsid w:val="004F0FEF"/>
    <w:rsid w:val="004F10A6"/>
    <w:rsid w:val="004F1CFF"/>
    <w:rsid w:val="004F1EB2"/>
    <w:rsid w:val="004F2470"/>
    <w:rsid w:val="004F24C9"/>
    <w:rsid w:val="004F299B"/>
    <w:rsid w:val="004F2D78"/>
    <w:rsid w:val="004F364A"/>
    <w:rsid w:val="004F3B59"/>
    <w:rsid w:val="004F4271"/>
    <w:rsid w:val="004F43D4"/>
    <w:rsid w:val="004F476F"/>
    <w:rsid w:val="004F50FF"/>
    <w:rsid w:val="004F5212"/>
    <w:rsid w:val="004F5425"/>
    <w:rsid w:val="004F5A5E"/>
    <w:rsid w:val="004F5CD0"/>
    <w:rsid w:val="004F605A"/>
    <w:rsid w:val="004F6562"/>
    <w:rsid w:val="004F6FB4"/>
    <w:rsid w:val="004F7244"/>
    <w:rsid w:val="004F7B48"/>
    <w:rsid w:val="005002FB"/>
    <w:rsid w:val="005012F6"/>
    <w:rsid w:val="005014BA"/>
    <w:rsid w:val="005018AF"/>
    <w:rsid w:val="00501E6C"/>
    <w:rsid w:val="00502007"/>
    <w:rsid w:val="00502074"/>
    <w:rsid w:val="005020E5"/>
    <w:rsid w:val="005022EC"/>
    <w:rsid w:val="00502612"/>
    <w:rsid w:val="0050283C"/>
    <w:rsid w:val="00502BF9"/>
    <w:rsid w:val="00502CCD"/>
    <w:rsid w:val="00502E01"/>
    <w:rsid w:val="00502FF2"/>
    <w:rsid w:val="00503036"/>
    <w:rsid w:val="005031BE"/>
    <w:rsid w:val="005037C3"/>
    <w:rsid w:val="005039BD"/>
    <w:rsid w:val="00503CCE"/>
    <w:rsid w:val="00504ACF"/>
    <w:rsid w:val="0050555C"/>
    <w:rsid w:val="00505961"/>
    <w:rsid w:val="00505A93"/>
    <w:rsid w:val="00505CA5"/>
    <w:rsid w:val="00506118"/>
    <w:rsid w:val="005062D0"/>
    <w:rsid w:val="00506A98"/>
    <w:rsid w:val="00506C00"/>
    <w:rsid w:val="00506C33"/>
    <w:rsid w:val="00507106"/>
    <w:rsid w:val="00507286"/>
    <w:rsid w:val="00507658"/>
    <w:rsid w:val="00507D15"/>
    <w:rsid w:val="00507E16"/>
    <w:rsid w:val="00507FE3"/>
    <w:rsid w:val="005101CA"/>
    <w:rsid w:val="0051052E"/>
    <w:rsid w:val="005111C2"/>
    <w:rsid w:val="00511440"/>
    <w:rsid w:val="00511487"/>
    <w:rsid w:val="00511571"/>
    <w:rsid w:val="0051158B"/>
    <w:rsid w:val="005117E3"/>
    <w:rsid w:val="00513266"/>
    <w:rsid w:val="00513780"/>
    <w:rsid w:val="00513AC5"/>
    <w:rsid w:val="00513BBA"/>
    <w:rsid w:val="00514014"/>
    <w:rsid w:val="00514189"/>
    <w:rsid w:val="005142AB"/>
    <w:rsid w:val="00514B6F"/>
    <w:rsid w:val="00514F1D"/>
    <w:rsid w:val="00514FBE"/>
    <w:rsid w:val="00515935"/>
    <w:rsid w:val="00515E38"/>
    <w:rsid w:val="005161ED"/>
    <w:rsid w:val="00516226"/>
    <w:rsid w:val="00516E65"/>
    <w:rsid w:val="00517582"/>
    <w:rsid w:val="00517A80"/>
    <w:rsid w:val="00517DC8"/>
    <w:rsid w:val="005203ED"/>
    <w:rsid w:val="005204CB"/>
    <w:rsid w:val="0052073C"/>
    <w:rsid w:val="00520C59"/>
    <w:rsid w:val="00520E1A"/>
    <w:rsid w:val="00521738"/>
    <w:rsid w:val="005218DB"/>
    <w:rsid w:val="00521A6E"/>
    <w:rsid w:val="00521C3D"/>
    <w:rsid w:val="00522A1C"/>
    <w:rsid w:val="00522A2B"/>
    <w:rsid w:val="00522B55"/>
    <w:rsid w:val="00522DCE"/>
    <w:rsid w:val="0052301F"/>
    <w:rsid w:val="005231AC"/>
    <w:rsid w:val="00523C6C"/>
    <w:rsid w:val="00523EFB"/>
    <w:rsid w:val="0052400A"/>
    <w:rsid w:val="00524020"/>
    <w:rsid w:val="00524397"/>
    <w:rsid w:val="0052468F"/>
    <w:rsid w:val="005248C1"/>
    <w:rsid w:val="00524BB7"/>
    <w:rsid w:val="00524C65"/>
    <w:rsid w:val="00524CFA"/>
    <w:rsid w:val="00525048"/>
    <w:rsid w:val="005251CE"/>
    <w:rsid w:val="005253A2"/>
    <w:rsid w:val="00525660"/>
    <w:rsid w:val="00525708"/>
    <w:rsid w:val="00525BBF"/>
    <w:rsid w:val="00525FD8"/>
    <w:rsid w:val="005260C6"/>
    <w:rsid w:val="005262EF"/>
    <w:rsid w:val="0052679B"/>
    <w:rsid w:val="00526E4D"/>
    <w:rsid w:val="0052739A"/>
    <w:rsid w:val="0052761E"/>
    <w:rsid w:val="00527DBD"/>
    <w:rsid w:val="00527DEA"/>
    <w:rsid w:val="00527F68"/>
    <w:rsid w:val="0053109E"/>
    <w:rsid w:val="00531285"/>
    <w:rsid w:val="005312DC"/>
    <w:rsid w:val="00531D9B"/>
    <w:rsid w:val="005320CD"/>
    <w:rsid w:val="00532123"/>
    <w:rsid w:val="005326DF"/>
    <w:rsid w:val="005328AF"/>
    <w:rsid w:val="00532CA1"/>
    <w:rsid w:val="00532CDA"/>
    <w:rsid w:val="00533211"/>
    <w:rsid w:val="0053394A"/>
    <w:rsid w:val="005340DD"/>
    <w:rsid w:val="005345F2"/>
    <w:rsid w:val="005348D6"/>
    <w:rsid w:val="0053490F"/>
    <w:rsid w:val="00534F37"/>
    <w:rsid w:val="0053519D"/>
    <w:rsid w:val="00535D55"/>
    <w:rsid w:val="0053608D"/>
    <w:rsid w:val="005362CB"/>
    <w:rsid w:val="00536EB4"/>
    <w:rsid w:val="005375C1"/>
    <w:rsid w:val="0053794F"/>
    <w:rsid w:val="00537B17"/>
    <w:rsid w:val="00537C01"/>
    <w:rsid w:val="005400BC"/>
    <w:rsid w:val="005400D0"/>
    <w:rsid w:val="0054024B"/>
    <w:rsid w:val="005402F6"/>
    <w:rsid w:val="0054050D"/>
    <w:rsid w:val="0054076B"/>
    <w:rsid w:val="005408C8"/>
    <w:rsid w:val="00540B75"/>
    <w:rsid w:val="00540EFF"/>
    <w:rsid w:val="00540F1A"/>
    <w:rsid w:val="00540F3E"/>
    <w:rsid w:val="005416A5"/>
    <w:rsid w:val="00541D19"/>
    <w:rsid w:val="005428ED"/>
    <w:rsid w:val="00542B11"/>
    <w:rsid w:val="00542E39"/>
    <w:rsid w:val="005430F7"/>
    <w:rsid w:val="005436D4"/>
    <w:rsid w:val="00543A59"/>
    <w:rsid w:val="00543D70"/>
    <w:rsid w:val="00543FE1"/>
    <w:rsid w:val="00544357"/>
    <w:rsid w:val="005443C5"/>
    <w:rsid w:val="00544443"/>
    <w:rsid w:val="0054513D"/>
    <w:rsid w:val="005451A1"/>
    <w:rsid w:val="00545546"/>
    <w:rsid w:val="00545782"/>
    <w:rsid w:val="00545A30"/>
    <w:rsid w:val="00545BDA"/>
    <w:rsid w:val="00545D9F"/>
    <w:rsid w:val="005461A1"/>
    <w:rsid w:val="00546360"/>
    <w:rsid w:val="005463B8"/>
    <w:rsid w:val="00546AFD"/>
    <w:rsid w:val="00546C5B"/>
    <w:rsid w:val="00547A59"/>
    <w:rsid w:val="00547C6E"/>
    <w:rsid w:val="0055010C"/>
    <w:rsid w:val="00550347"/>
    <w:rsid w:val="005506CF"/>
    <w:rsid w:val="00550737"/>
    <w:rsid w:val="00550D6E"/>
    <w:rsid w:val="0055126E"/>
    <w:rsid w:val="00551425"/>
    <w:rsid w:val="005520A9"/>
    <w:rsid w:val="005520F2"/>
    <w:rsid w:val="00552627"/>
    <w:rsid w:val="005526F7"/>
    <w:rsid w:val="005527A4"/>
    <w:rsid w:val="00552D09"/>
    <w:rsid w:val="00552F1B"/>
    <w:rsid w:val="00553050"/>
    <w:rsid w:val="005533EE"/>
    <w:rsid w:val="005536D9"/>
    <w:rsid w:val="00553754"/>
    <w:rsid w:val="00553D3F"/>
    <w:rsid w:val="00553DA6"/>
    <w:rsid w:val="005540CC"/>
    <w:rsid w:val="00554A30"/>
    <w:rsid w:val="00554D38"/>
    <w:rsid w:val="0055549E"/>
    <w:rsid w:val="005557A0"/>
    <w:rsid w:val="00555878"/>
    <w:rsid w:val="00556003"/>
    <w:rsid w:val="00556070"/>
    <w:rsid w:val="0055627C"/>
    <w:rsid w:val="0055637B"/>
    <w:rsid w:val="00556769"/>
    <w:rsid w:val="00556922"/>
    <w:rsid w:val="00556D8C"/>
    <w:rsid w:val="00556F73"/>
    <w:rsid w:val="0055777D"/>
    <w:rsid w:val="0055779F"/>
    <w:rsid w:val="00557AD1"/>
    <w:rsid w:val="00557B1F"/>
    <w:rsid w:val="00557D63"/>
    <w:rsid w:val="00557F55"/>
    <w:rsid w:val="00560807"/>
    <w:rsid w:val="00561085"/>
    <w:rsid w:val="005612A2"/>
    <w:rsid w:val="005614B1"/>
    <w:rsid w:val="005616DC"/>
    <w:rsid w:val="005616F5"/>
    <w:rsid w:val="00561907"/>
    <w:rsid w:val="00562870"/>
    <w:rsid w:val="00562B3F"/>
    <w:rsid w:val="00562B81"/>
    <w:rsid w:val="00562EA1"/>
    <w:rsid w:val="0056321C"/>
    <w:rsid w:val="005632BB"/>
    <w:rsid w:val="0056368D"/>
    <w:rsid w:val="00563787"/>
    <w:rsid w:val="00563A60"/>
    <w:rsid w:val="00563EC0"/>
    <w:rsid w:val="00564459"/>
    <w:rsid w:val="00564715"/>
    <w:rsid w:val="00564A50"/>
    <w:rsid w:val="00564B25"/>
    <w:rsid w:val="00564B82"/>
    <w:rsid w:val="00564C30"/>
    <w:rsid w:val="00564CF8"/>
    <w:rsid w:val="00564E1E"/>
    <w:rsid w:val="00565147"/>
    <w:rsid w:val="00565202"/>
    <w:rsid w:val="005655E6"/>
    <w:rsid w:val="005656E6"/>
    <w:rsid w:val="00566CE4"/>
    <w:rsid w:val="0056722B"/>
    <w:rsid w:val="005677B3"/>
    <w:rsid w:val="00570030"/>
    <w:rsid w:val="0057066D"/>
    <w:rsid w:val="00570E9A"/>
    <w:rsid w:val="00570F5A"/>
    <w:rsid w:val="0057137D"/>
    <w:rsid w:val="00571C44"/>
    <w:rsid w:val="00572183"/>
    <w:rsid w:val="0057220C"/>
    <w:rsid w:val="00572267"/>
    <w:rsid w:val="00572405"/>
    <w:rsid w:val="00572E33"/>
    <w:rsid w:val="00573107"/>
    <w:rsid w:val="005734C3"/>
    <w:rsid w:val="0057372B"/>
    <w:rsid w:val="005737A5"/>
    <w:rsid w:val="00573812"/>
    <w:rsid w:val="0057381E"/>
    <w:rsid w:val="00573DEA"/>
    <w:rsid w:val="005741A3"/>
    <w:rsid w:val="00574349"/>
    <w:rsid w:val="00574771"/>
    <w:rsid w:val="00574806"/>
    <w:rsid w:val="0057480B"/>
    <w:rsid w:val="00574986"/>
    <w:rsid w:val="005750E2"/>
    <w:rsid w:val="005751F7"/>
    <w:rsid w:val="00575200"/>
    <w:rsid w:val="00575555"/>
    <w:rsid w:val="0057566C"/>
    <w:rsid w:val="00575BE4"/>
    <w:rsid w:val="00576825"/>
    <w:rsid w:val="00576A88"/>
    <w:rsid w:val="00576B20"/>
    <w:rsid w:val="00576D93"/>
    <w:rsid w:val="00576EDC"/>
    <w:rsid w:val="005770F8"/>
    <w:rsid w:val="00577468"/>
    <w:rsid w:val="00577C83"/>
    <w:rsid w:val="00577E0D"/>
    <w:rsid w:val="005800FB"/>
    <w:rsid w:val="00580898"/>
    <w:rsid w:val="005808C2"/>
    <w:rsid w:val="00580AA1"/>
    <w:rsid w:val="005815DA"/>
    <w:rsid w:val="00581A3D"/>
    <w:rsid w:val="0058266F"/>
    <w:rsid w:val="00582779"/>
    <w:rsid w:val="00582B94"/>
    <w:rsid w:val="0058325E"/>
    <w:rsid w:val="0058333A"/>
    <w:rsid w:val="0058342E"/>
    <w:rsid w:val="005836F9"/>
    <w:rsid w:val="00584091"/>
    <w:rsid w:val="00584574"/>
    <w:rsid w:val="00584B57"/>
    <w:rsid w:val="00584BC4"/>
    <w:rsid w:val="00584D1F"/>
    <w:rsid w:val="00584FE8"/>
    <w:rsid w:val="00585090"/>
    <w:rsid w:val="005859D5"/>
    <w:rsid w:val="00585B77"/>
    <w:rsid w:val="00585C99"/>
    <w:rsid w:val="00585CA5"/>
    <w:rsid w:val="00586260"/>
    <w:rsid w:val="005862FC"/>
    <w:rsid w:val="005864CD"/>
    <w:rsid w:val="0058689E"/>
    <w:rsid w:val="00586DD4"/>
    <w:rsid w:val="00587055"/>
    <w:rsid w:val="00587157"/>
    <w:rsid w:val="005875D7"/>
    <w:rsid w:val="0058773A"/>
    <w:rsid w:val="0058792D"/>
    <w:rsid w:val="00587A65"/>
    <w:rsid w:val="00587B77"/>
    <w:rsid w:val="005903A2"/>
    <w:rsid w:val="00590E42"/>
    <w:rsid w:val="00591D89"/>
    <w:rsid w:val="00591E1A"/>
    <w:rsid w:val="00591EC7"/>
    <w:rsid w:val="00592312"/>
    <w:rsid w:val="00592BD9"/>
    <w:rsid w:val="00592C8F"/>
    <w:rsid w:val="00592E74"/>
    <w:rsid w:val="00593265"/>
    <w:rsid w:val="005934F7"/>
    <w:rsid w:val="00593778"/>
    <w:rsid w:val="00593920"/>
    <w:rsid w:val="00593C99"/>
    <w:rsid w:val="005948C0"/>
    <w:rsid w:val="00594B51"/>
    <w:rsid w:val="00594F3F"/>
    <w:rsid w:val="005950CF"/>
    <w:rsid w:val="005951F3"/>
    <w:rsid w:val="00595485"/>
    <w:rsid w:val="0059571F"/>
    <w:rsid w:val="00595B7A"/>
    <w:rsid w:val="005968C4"/>
    <w:rsid w:val="00596945"/>
    <w:rsid w:val="00596CAE"/>
    <w:rsid w:val="00596D94"/>
    <w:rsid w:val="00596E23"/>
    <w:rsid w:val="005970C6"/>
    <w:rsid w:val="005970E0"/>
    <w:rsid w:val="0059710C"/>
    <w:rsid w:val="005972B2"/>
    <w:rsid w:val="005978BF"/>
    <w:rsid w:val="00597A40"/>
    <w:rsid w:val="00597B98"/>
    <w:rsid w:val="005A017C"/>
    <w:rsid w:val="005A0460"/>
    <w:rsid w:val="005A08FC"/>
    <w:rsid w:val="005A0F7F"/>
    <w:rsid w:val="005A1224"/>
    <w:rsid w:val="005A1666"/>
    <w:rsid w:val="005A1BAC"/>
    <w:rsid w:val="005A1F7F"/>
    <w:rsid w:val="005A23F1"/>
    <w:rsid w:val="005A2A82"/>
    <w:rsid w:val="005A2C73"/>
    <w:rsid w:val="005A34FD"/>
    <w:rsid w:val="005A36FF"/>
    <w:rsid w:val="005A3C6A"/>
    <w:rsid w:val="005A44F7"/>
    <w:rsid w:val="005A495F"/>
    <w:rsid w:val="005A4E5E"/>
    <w:rsid w:val="005A4E63"/>
    <w:rsid w:val="005A4EB0"/>
    <w:rsid w:val="005A51FE"/>
    <w:rsid w:val="005A5459"/>
    <w:rsid w:val="005A557B"/>
    <w:rsid w:val="005A5632"/>
    <w:rsid w:val="005A5B82"/>
    <w:rsid w:val="005A5C3F"/>
    <w:rsid w:val="005A5C7B"/>
    <w:rsid w:val="005A613B"/>
    <w:rsid w:val="005A615C"/>
    <w:rsid w:val="005A6403"/>
    <w:rsid w:val="005A678D"/>
    <w:rsid w:val="005A6B20"/>
    <w:rsid w:val="005A70FF"/>
    <w:rsid w:val="005A7136"/>
    <w:rsid w:val="005A75F6"/>
    <w:rsid w:val="005A78AA"/>
    <w:rsid w:val="005A7AF6"/>
    <w:rsid w:val="005A7BEC"/>
    <w:rsid w:val="005B024E"/>
    <w:rsid w:val="005B0381"/>
    <w:rsid w:val="005B04C8"/>
    <w:rsid w:val="005B04EB"/>
    <w:rsid w:val="005B0955"/>
    <w:rsid w:val="005B0BE0"/>
    <w:rsid w:val="005B0F49"/>
    <w:rsid w:val="005B121B"/>
    <w:rsid w:val="005B12AB"/>
    <w:rsid w:val="005B1441"/>
    <w:rsid w:val="005B1BA8"/>
    <w:rsid w:val="005B1E96"/>
    <w:rsid w:val="005B2454"/>
    <w:rsid w:val="005B24A8"/>
    <w:rsid w:val="005B28CC"/>
    <w:rsid w:val="005B2D14"/>
    <w:rsid w:val="005B2FD4"/>
    <w:rsid w:val="005B333F"/>
    <w:rsid w:val="005B35BA"/>
    <w:rsid w:val="005B3708"/>
    <w:rsid w:val="005B3748"/>
    <w:rsid w:val="005B3902"/>
    <w:rsid w:val="005B3A7C"/>
    <w:rsid w:val="005B3DD8"/>
    <w:rsid w:val="005B42FA"/>
    <w:rsid w:val="005B43E7"/>
    <w:rsid w:val="005B4589"/>
    <w:rsid w:val="005B462E"/>
    <w:rsid w:val="005B4772"/>
    <w:rsid w:val="005B4A14"/>
    <w:rsid w:val="005B4CE8"/>
    <w:rsid w:val="005B5217"/>
    <w:rsid w:val="005B525E"/>
    <w:rsid w:val="005B54E2"/>
    <w:rsid w:val="005B576F"/>
    <w:rsid w:val="005B57F1"/>
    <w:rsid w:val="005B69D2"/>
    <w:rsid w:val="005B6F3B"/>
    <w:rsid w:val="005B7459"/>
    <w:rsid w:val="005B75A4"/>
    <w:rsid w:val="005C0321"/>
    <w:rsid w:val="005C0363"/>
    <w:rsid w:val="005C0B4F"/>
    <w:rsid w:val="005C0E5F"/>
    <w:rsid w:val="005C0E60"/>
    <w:rsid w:val="005C1037"/>
    <w:rsid w:val="005C15C2"/>
    <w:rsid w:val="005C16DF"/>
    <w:rsid w:val="005C17B3"/>
    <w:rsid w:val="005C1980"/>
    <w:rsid w:val="005C1D54"/>
    <w:rsid w:val="005C1D90"/>
    <w:rsid w:val="005C1E32"/>
    <w:rsid w:val="005C23DD"/>
    <w:rsid w:val="005C28A6"/>
    <w:rsid w:val="005C299B"/>
    <w:rsid w:val="005C30DC"/>
    <w:rsid w:val="005C3185"/>
    <w:rsid w:val="005C31D6"/>
    <w:rsid w:val="005C3283"/>
    <w:rsid w:val="005C33D9"/>
    <w:rsid w:val="005C38C7"/>
    <w:rsid w:val="005C38D5"/>
    <w:rsid w:val="005C4550"/>
    <w:rsid w:val="005C4620"/>
    <w:rsid w:val="005C475F"/>
    <w:rsid w:val="005C47C4"/>
    <w:rsid w:val="005C49F6"/>
    <w:rsid w:val="005C4C3E"/>
    <w:rsid w:val="005C506E"/>
    <w:rsid w:val="005C55F9"/>
    <w:rsid w:val="005C5C3D"/>
    <w:rsid w:val="005C5CF6"/>
    <w:rsid w:val="005C5DBE"/>
    <w:rsid w:val="005C5EE6"/>
    <w:rsid w:val="005C6762"/>
    <w:rsid w:val="005C680D"/>
    <w:rsid w:val="005C68FB"/>
    <w:rsid w:val="005C6976"/>
    <w:rsid w:val="005C6CE9"/>
    <w:rsid w:val="005C7429"/>
    <w:rsid w:val="005C75A3"/>
    <w:rsid w:val="005D0150"/>
    <w:rsid w:val="005D0184"/>
    <w:rsid w:val="005D06BE"/>
    <w:rsid w:val="005D097B"/>
    <w:rsid w:val="005D0AE1"/>
    <w:rsid w:val="005D0BB6"/>
    <w:rsid w:val="005D1120"/>
    <w:rsid w:val="005D18F1"/>
    <w:rsid w:val="005D23B6"/>
    <w:rsid w:val="005D253C"/>
    <w:rsid w:val="005D2912"/>
    <w:rsid w:val="005D2A22"/>
    <w:rsid w:val="005D2B69"/>
    <w:rsid w:val="005D2B70"/>
    <w:rsid w:val="005D30D8"/>
    <w:rsid w:val="005D34CE"/>
    <w:rsid w:val="005D38E5"/>
    <w:rsid w:val="005D3924"/>
    <w:rsid w:val="005D397C"/>
    <w:rsid w:val="005D40AE"/>
    <w:rsid w:val="005D439B"/>
    <w:rsid w:val="005D4577"/>
    <w:rsid w:val="005D4858"/>
    <w:rsid w:val="005D4E45"/>
    <w:rsid w:val="005D52D2"/>
    <w:rsid w:val="005D5388"/>
    <w:rsid w:val="005D5BCA"/>
    <w:rsid w:val="005D5EBE"/>
    <w:rsid w:val="005D6090"/>
    <w:rsid w:val="005D61F7"/>
    <w:rsid w:val="005D6267"/>
    <w:rsid w:val="005D62BB"/>
    <w:rsid w:val="005D63AB"/>
    <w:rsid w:val="005D6D7A"/>
    <w:rsid w:val="005D70A3"/>
    <w:rsid w:val="005D7788"/>
    <w:rsid w:val="005D7955"/>
    <w:rsid w:val="005D7CDF"/>
    <w:rsid w:val="005E000F"/>
    <w:rsid w:val="005E016B"/>
    <w:rsid w:val="005E0991"/>
    <w:rsid w:val="005E0DB0"/>
    <w:rsid w:val="005E0E89"/>
    <w:rsid w:val="005E1463"/>
    <w:rsid w:val="005E146B"/>
    <w:rsid w:val="005E2193"/>
    <w:rsid w:val="005E2727"/>
    <w:rsid w:val="005E29BF"/>
    <w:rsid w:val="005E2A58"/>
    <w:rsid w:val="005E2D7D"/>
    <w:rsid w:val="005E3548"/>
    <w:rsid w:val="005E36A3"/>
    <w:rsid w:val="005E3931"/>
    <w:rsid w:val="005E393B"/>
    <w:rsid w:val="005E39AA"/>
    <w:rsid w:val="005E3BA6"/>
    <w:rsid w:val="005E4BED"/>
    <w:rsid w:val="005E4C62"/>
    <w:rsid w:val="005E5383"/>
    <w:rsid w:val="005E53A7"/>
    <w:rsid w:val="005E53AE"/>
    <w:rsid w:val="005E586D"/>
    <w:rsid w:val="005E5B98"/>
    <w:rsid w:val="005E5C24"/>
    <w:rsid w:val="005E638F"/>
    <w:rsid w:val="005E63D0"/>
    <w:rsid w:val="005E63D5"/>
    <w:rsid w:val="005E76A2"/>
    <w:rsid w:val="005E7BEC"/>
    <w:rsid w:val="005E7DCC"/>
    <w:rsid w:val="005E7EE9"/>
    <w:rsid w:val="005E7FE3"/>
    <w:rsid w:val="005F045D"/>
    <w:rsid w:val="005F04E6"/>
    <w:rsid w:val="005F05AE"/>
    <w:rsid w:val="005F05B4"/>
    <w:rsid w:val="005F0813"/>
    <w:rsid w:val="005F0AB7"/>
    <w:rsid w:val="005F0DD2"/>
    <w:rsid w:val="005F0DDD"/>
    <w:rsid w:val="005F0E41"/>
    <w:rsid w:val="005F0ECD"/>
    <w:rsid w:val="005F104B"/>
    <w:rsid w:val="005F1083"/>
    <w:rsid w:val="005F128C"/>
    <w:rsid w:val="005F1339"/>
    <w:rsid w:val="005F133A"/>
    <w:rsid w:val="005F16A8"/>
    <w:rsid w:val="005F1A63"/>
    <w:rsid w:val="005F214D"/>
    <w:rsid w:val="005F26E3"/>
    <w:rsid w:val="005F2B02"/>
    <w:rsid w:val="005F3F54"/>
    <w:rsid w:val="005F47BB"/>
    <w:rsid w:val="005F4D29"/>
    <w:rsid w:val="005F52E1"/>
    <w:rsid w:val="005F54AE"/>
    <w:rsid w:val="005F5607"/>
    <w:rsid w:val="005F648D"/>
    <w:rsid w:val="005F6699"/>
    <w:rsid w:val="005F6FD9"/>
    <w:rsid w:val="005F70F1"/>
    <w:rsid w:val="005F718B"/>
    <w:rsid w:val="005F73EC"/>
    <w:rsid w:val="005F782F"/>
    <w:rsid w:val="005F7B7B"/>
    <w:rsid w:val="006001A6"/>
    <w:rsid w:val="0060090B"/>
    <w:rsid w:val="00600E49"/>
    <w:rsid w:val="00600FF1"/>
    <w:rsid w:val="00601177"/>
    <w:rsid w:val="00601678"/>
    <w:rsid w:val="00601692"/>
    <w:rsid w:val="00601818"/>
    <w:rsid w:val="00601EB5"/>
    <w:rsid w:val="00601F50"/>
    <w:rsid w:val="00602064"/>
    <w:rsid w:val="00602483"/>
    <w:rsid w:val="00602742"/>
    <w:rsid w:val="00602AA5"/>
    <w:rsid w:val="00602DAF"/>
    <w:rsid w:val="00602FCA"/>
    <w:rsid w:val="00603028"/>
    <w:rsid w:val="00603639"/>
    <w:rsid w:val="00603650"/>
    <w:rsid w:val="006037E8"/>
    <w:rsid w:val="00603BC9"/>
    <w:rsid w:val="00603C11"/>
    <w:rsid w:val="00603DEB"/>
    <w:rsid w:val="00603FD4"/>
    <w:rsid w:val="0060412D"/>
    <w:rsid w:val="006044D5"/>
    <w:rsid w:val="00604A3E"/>
    <w:rsid w:val="00604B1D"/>
    <w:rsid w:val="00604EE6"/>
    <w:rsid w:val="00605096"/>
    <w:rsid w:val="006050D1"/>
    <w:rsid w:val="006054D1"/>
    <w:rsid w:val="00605650"/>
    <w:rsid w:val="006058C8"/>
    <w:rsid w:val="00605973"/>
    <w:rsid w:val="006060C7"/>
    <w:rsid w:val="0060674B"/>
    <w:rsid w:val="00607074"/>
    <w:rsid w:val="0060731C"/>
    <w:rsid w:val="00607865"/>
    <w:rsid w:val="00607979"/>
    <w:rsid w:val="00607A8D"/>
    <w:rsid w:val="00610205"/>
    <w:rsid w:val="00610304"/>
    <w:rsid w:val="0061041C"/>
    <w:rsid w:val="00610511"/>
    <w:rsid w:val="00610B7D"/>
    <w:rsid w:val="00610FC8"/>
    <w:rsid w:val="00611BBB"/>
    <w:rsid w:val="0061235C"/>
    <w:rsid w:val="00612593"/>
    <w:rsid w:val="00612890"/>
    <w:rsid w:val="00612AE0"/>
    <w:rsid w:val="00612B94"/>
    <w:rsid w:val="00612DAE"/>
    <w:rsid w:val="006133A4"/>
    <w:rsid w:val="00613994"/>
    <w:rsid w:val="00613CA0"/>
    <w:rsid w:val="00613E25"/>
    <w:rsid w:val="00614A95"/>
    <w:rsid w:val="00614BDB"/>
    <w:rsid w:val="00614C78"/>
    <w:rsid w:val="006150EC"/>
    <w:rsid w:val="00615ACD"/>
    <w:rsid w:val="0061674C"/>
    <w:rsid w:val="00616A81"/>
    <w:rsid w:val="00616B38"/>
    <w:rsid w:val="00617B42"/>
    <w:rsid w:val="00617EA1"/>
    <w:rsid w:val="00620088"/>
    <w:rsid w:val="00620502"/>
    <w:rsid w:val="0062090E"/>
    <w:rsid w:val="00620920"/>
    <w:rsid w:val="006209E8"/>
    <w:rsid w:val="00620A7C"/>
    <w:rsid w:val="0062105E"/>
    <w:rsid w:val="0062155F"/>
    <w:rsid w:val="0062166B"/>
    <w:rsid w:val="00621826"/>
    <w:rsid w:val="00621D77"/>
    <w:rsid w:val="00621F21"/>
    <w:rsid w:val="006221AE"/>
    <w:rsid w:val="006221FF"/>
    <w:rsid w:val="006225B7"/>
    <w:rsid w:val="006225BB"/>
    <w:rsid w:val="0062277D"/>
    <w:rsid w:val="0062282F"/>
    <w:rsid w:val="00622D0B"/>
    <w:rsid w:val="00624130"/>
    <w:rsid w:val="00624A33"/>
    <w:rsid w:val="00624F04"/>
    <w:rsid w:val="0062541C"/>
    <w:rsid w:val="00625826"/>
    <w:rsid w:val="0062599E"/>
    <w:rsid w:val="00625EA5"/>
    <w:rsid w:val="00626A25"/>
    <w:rsid w:val="00626E7D"/>
    <w:rsid w:val="00626EDB"/>
    <w:rsid w:val="00627019"/>
    <w:rsid w:val="006272E5"/>
    <w:rsid w:val="006273D5"/>
    <w:rsid w:val="00627425"/>
    <w:rsid w:val="006277BA"/>
    <w:rsid w:val="00627871"/>
    <w:rsid w:val="0062793F"/>
    <w:rsid w:val="00627F66"/>
    <w:rsid w:val="00630167"/>
    <w:rsid w:val="0063018A"/>
    <w:rsid w:val="006301DC"/>
    <w:rsid w:val="00630260"/>
    <w:rsid w:val="0063072A"/>
    <w:rsid w:val="006308B2"/>
    <w:rsid w:val="00630AE7"/>
    <w:rsid w:val="00630E04"/>
    <w:rsid w:val="00630F85"/>
    <w:rsid w:val="006312EF"/>
    <w:rsid w:val="00631556"/>
    <w:rsid w:val="00631A08"/>
    <w:rsid w:val="00631FC0"/>
    <w:rsid w:val="00633243"/>
    <w:rsid w:val="006332A8"/>
    <w:rsid w:val="0063331B"/>
    <w:rsid w:val="00633518"/>
    <w:rsid w:val="00633631"/>
    <w:rsid w:val="0063498D"/>
    <w:rsid w:val="00634EC1"/>
    <w:rsid w:val="00634F4F"/>
    <w:rsid w:val="00635029"/>
    <w:rsid w:val="006354B1"/>
    <w:rsid w:val="006357B0"/>
    <w:rsid w:val="00635AC7"/>
    <w:rsid w:val="00635E5C"/>
    <w:rsid w:val="00636297"/>
    <w:rsid w:val="0063675D"/>
    <w:rsid w:val="00636ABA"/>
    <w:rsid w:val="00637AEF"/>
    <w:rsid w:val="00637E06"/>
    <w:rsid w:val="00640DEF"/>
    <w:rsid w:val="006410A8"/>
    <w:rsid w:val="006412A9"/>
    <w:rsid w:val="006413A4"/>
    <w:rsid w:val="006414D4"/>
    <w:rsid w:val="0064167E"/>
    <w:rsid w:val="00641EAF"/>
    <w:rsid w:val="006422B9"/>
    <w:rsid w:val="00642D80"/>
    <w:rsid w:val="00642DC0"/>
    <w:rsid w:val="006430F4"/>
    <w:rsid w:val="0064312B"/>
    <w:rsid w:val="00643844"/>
    <w:rsid w:val="00643F74"/>
    <w:rsid w:val="006443FC"/>
    <w:rsid w:val="00644EA2"/>
    <w:rsid w:val="00645977"/>
    <w:rsid w:val="00645DB2"/>
    <w:rsid w:val="00646620"/>
    <w:rsid w:val="00646E88"/>
    <w:rsid w:val="00647133"/>
    <w:rsid w:val="006471C3"/>
    <w:rsid w:val="00647891"/>
    <w:rsid w:val="00647A81"/>
    <w:rsid w:val="00647B03"/>
    <w:rsid w:val="00650005"/>
    <w:rsid w:val="00650019"/>
    <w:rsid w:val="006501FC"/>
    <w:rsid w:val="00650833"/>
    <w:rsid w:val="00650D4F"/>
    <w:rsid w:val="00650E31"/>
    <w:rsid w:val="00650F37"/>
    <w:rsid w:val="00651452"/>
    <w:rsid w:val="00651604"/>
    <w:rsid w:val="00651801"/>
    <w:rsid w:val="00651B5E"/>
    <w:rsid w:val="00652140"/>
    <w:rsid w:val="00652E6F"/>
    <w:rsid w:val="00652E8E"/>
    <w:rsid w:val="00652FF2"/>
    <w:rsid w:val="0065326F"/>
    <w:rsid w:val="0065354D"/>
    <w:rsid w:val="0065391C"/>
    <w:rsid w:val="0065469F"/>
    <w:rsid w:val="00654C27"/>
    <w:rsid w:val="00654CBB"/>
    <w:rsid w:val="0065516D"/>
    <w:rsid w:val="0065531C"/>
    <w:rsid w:val="00655722"/>
    <w:rsid w:val="00655AA4"/>
    <w:rsid w:val="00656FC9"/>
    <w:rsid w:val="00660A47"/>
    <w:rsid w:val="00660D02"/>
    <w:rsid w:val="006616A1"/>
    <w:rsid w:val="0066182D"/>
    <w:rsid w:val="00661AE5"/>
    <w:rsid w:val="00661C21"/>
    <w:rsid w:val="006621ED"/>
    <w:rsid w:val="00662661"/>
    <w:rsid w:val="00662914"/>
    <w:rsid w:val="00662AF4"/>
    <w:rsid w:val="006630C3"/>
    <w:rsid w:val="006636CD"/>
    <w:rsid w:val="00664B0F"/>
    <w:rsid w:val="00664CE3"/>
    <w:rsid w:val="00664E59"/>
    <w:rsid w:val="0066501A"/>
    <w:rsid w:val="006656FD"/>
    <w:rsid w:val="00665F94"/>
    <w:rsid w:val="0066644B"/>
    <w:rsid w:val="006665BB"/>
    <w:rsid w:val="00666715"/>
    <w:rsid w:val="006667D1"/>
    <w:rsid w:val="006671FC"/>
    <w:rsid w:val="00667513"/>
    <w:rsid w:val="00667D6A"/>
    <w:rsid w:val="00667EF2"/>
    <w:rsid w:val="0067017C"/>
    <w:rsid w:val="0067036C"/>
    <w:rsid w:val="00670717"/>
    <w:rsid w:val="00670A4A"/>
    <w:rsid w:val="00670C2F"/>
    <w:rsid w:val="00670F7B"/>
    <w:rsid w:val="006715A8"/>
    <w:rsid w:val="006716A3"/>
    <w:rsid w:val="00671CCE"/>
    <w:rsid w:val="006723AC"/>
    <w:rsid w:val="00672529"/>
    <w:rsid w:val="00672C65"/>
    <w:rsid w:val="00672E5A"/>
    <w:rsid w:val="00673ACD"/>
    <w:rsid w:val="00673AF9"/>
    <w:rsid w:val="00673C11"/>
    <w:rsid w:val="00673CD4"/>
    <w:rsid w:val="00673E2F"/>
    <w:rsid w:val="00673F19"/>
    <w:rsid w:val="006741C1"/>
    <w:rsid w:val="00674315"/>
    <w:rsid w:val="00674467"/>
    <w:rsid w:val="0067481E"/>
    <w:rsid w:val="00674998"/>
    <w:rsid w:val="00674B49"/>
    <w:rsid w:val="00674CAA"/>
    <w:rsid w:val="00675165"/>
    <w:rsid w:val="00675733"/>
    <w:rsid w:val="00675885"/>
    <w:rsid w:val="0067655B"/>
    <w:rsid w:val="00676C0A"/>
    <w:rsid w:val="00676EF8"/>
    <w:rsid w:val="00676F7B"/>
    <w:rsid w:val="00677303"/>
    <w:rsid w:val="006777A6"/>
    <w:rsid w:val="006779D4"/>
    <w:rsid w:val="00677B25"/>
    <w:rsid w:val="0068009C"/>
    <w:rsid w:val="00680A5C"/>
    <w:rsid w:val="00680DDA"/>
    <w:rsid w:val="00681565"/>
    <w:rsid w:val="00681EF8"/>
    <w:rsid w:val="006825E3"/>
    <w:rsid w:val="0068262F"/>
    <w:rsid w:val="00682BA3"/>
    <w:rsid w:val="00683380"/>
    <w:rsid w:val="006836E5"/>
    <w:rsid w:val="00683830"/>
    <w:rsid w:val="00683F68"/>
    <w:rsid w:val="0068417F"/>
    <w:rsid w:val="0068434B"/>
    <w:rsid w:val="006843A2"/>
    <w:rsid w:val="00685225"/>
    <w:rsid w:val="00686073"/>
    <w:rsid w:val="00686605"/>
    <w:rsid w:val="00686A50"/>
    <w:rsid w:val="0068786B"/>
    <w:rsid w:val="00687BD0"/>
    <w:rsid w:val="00690629"/>
    <w:rsid w:val="00690D21"/>
    <w:rsid w:val="006910F4"/>
    <w:rsid w:val="0069125F"/>
    <w:rsid w:val="00691559"/>
    <w:rsid w:val="0069177A"/>
    <w:rsid w:val="006918D5"/>
    <w:rsid w:val="00691E7D"/>
    <w:rsid w:val="00692AB8"/>
    <w:rsid w:val="00692E12"/>
    <w:rsid w:val="006931F7"/>
    <w:rsid w:val="00693F56"/>
    <w:rsid w:val="0069480B"/>
    <w:rsid w:val="00694BDD"/>
    <w:rsid w:val="00694DA6"/>
    <w:rsid w:val="00694DA7"/>
    <w:rsid w:val="006952AE"/>
    <w:rsid w:val="00695466"/>
    <w:rsid w:val="00695660"/>
    <w:rsid w:val="00695C8F"/>
    <w:rsid w:val="00695DE5"/>
    <w:rsid w:val="00695F32"/>
    <w:rsid w:val="00696070"/>
    <w:rsid w:val="00696231"/>
    <w:rsid w:val="00696420"/>
    <w:rsid w:val="006967C5"/>
    <w:rsid w:val="0069691D"/>
    <w:rsid w:val="0069756B"/>
    <w:rsid w:val="00697685"/>
    <w:rsid w:val="00697BFA"/>
    <w:rsid w:val="006A019C"/>
    <w:rsid w:val="006A033A"/>
    <w:rsid w:val="006A0516"/>
    <w:rsid w:val="006A0821"/>
    <w:rsid w:val="006A0CDF"/>
    <w:rsid w:val="006A1695"/>
    <w:rsid w:val="006A1CE6"/>
    <w:rsid w:val="006A26D7"/>
    <w:rsid w:val="006A27C6"/>
    <w:rsid w:val="006A289D"/>
    <w:rsid w:val="006A29E2"/>
    <w:rsid w:val="006A2C50"/>
    <w:rsid w:val="006A357E"/>
    <w:rsid w:val="006A36D7"/>
    <w:rsid w:val="006A37E6"/>
    <w:rsid w:val="006A38AE"/>
    <w:rsid w:val="006A3B2C"/>
    <w:rsid w:val="006A3B49"/>
    <w:rsid w:val="006A4B08"/>
    <w:rsid w:val="006A4C86"/>
    <w:rsid w:val="006A521D"/>
    <w:rsid w:val="006A534B"/>
    <w:rsid w:val="006A5AEC"/>
    <w:rsid w:val="006A5F49"/>
    <w:rsid w:val="006A6026"/>
    <w:rsid w:val="006A636F"/>
    <w:rsid w:val="006A65DA"/>
    <w:rsid w:val="006A6CC2"/>
    <w:rsid w:val="006A6DCB"/>
    <w:rsid w:val="006A7216"/>
    <w:rsid w:val="006A727D"/>
    <w:rsid w:val="006A751D"/>
    <w:rsid w:val="006A7970"/>
    <w:rsid w:val="006A7AC6"/>
    <w:rsid w:val="006A7E81"/>
    <w:rsid w:val="006A7EE7"/>
    <w:rsid w:val="006B0120"/>
    <w:rsid w:val="006B0572"/>
    <w:rsid w:val="006B0582"/>
    <w:rsid w:val="006B089B"/>
    <w:rsid w:val="006B108C"/>
    <w:rsid w:val="006B1472"/>
    <w:rsid w:val="006B1C8E"/>
    <w:rsid w:val="006B1CE5"/>
    <w:rsid w:val="006B23FD"/>
    <w:rsid w:val="006B2444"/>
    <w:rsid w:val="006B2935"/>
    <w:rsid w:val="006B2B88"/>
    <w:rsid w:val="006B2C7D"/>
    <w:rsid w:val="006B3513"/>
    <w:rsid w:val="006B3A16"/>
    <w:rsid w:val="006B40E5"/>
    <w:rsid w:val="006B4509"/>
    <w:rsid w:val="006B4C31"/>
    <w:rsid w:val="006B5339"/>
    <w:rsid w:val="006B569B"/>
    <w:rsid w:val="006B600C"/>
    <w:rsid w:val="006B6114"/>
    <w:rsid w:val="006B6FFC"/>
    <w:rsid w:val="006B75BD"/>
    <w:rsid w:val="006B772A"/>
    <w:rsid w:val="006B77B7"/>
    <w:rsid w:val="006B79CB"/>
    <w:rsid w:val="006B7DA9"/>
    <w:rsid w:val="006C0004"/>
    <w:rsid w:val="006C0D0E"/>
    <w:rsid w:val="006C0DA8"/>
    <w:rsid w:val="006C116B"/>
    <w:rsid w:val="006C15BD"/>
    <w:rsid w:val="006C1BBA"/>
    <w:rsid w:val="006C1C7E"/>
    <w:rsid w:val="006C21A4"/>
    <w:rsid w:val="006C28DF"/>
    <w:rsid w:val="006C29DE"/>
    <w:rsid w:val="006C2BF8"/>
    <w:rsid w:val="006C2C9D"/>
    <w:rsid w:val="006C2FCE"/>
    <w:rsid w:val="006C327C"/>
    <w:rsid w:val="006C32FF"/>
    <w:rsid w:val="006C3630"/>
    <w:rsid w:val="006C36AE"/>
    <w:rsid w:val="006C3BB7"/>
    <w:rsid w:val="006C3D34"/>
    <w:rsid w:val="006C3DD0"/>
    <w:rsid w:val="006C4561"/>
    <w:rsid w:val="006C46DA"/>
    <w:rsid w:val="006C4A42"/>
    <w:rsid w:val="006C4C69"/>
    <w:rsid w:val="006C4F71"/>
    <w:rsid w:val="006C523A"/>
    <w:rsid w:val="006C557D"/>
    <w:rsid w:val="006C56C8"/>
    <w:rsid w:val="006C5A86"/>
    <w:rsid w:val="006C5E70"/>
    <w:rsid w:val="006C5FFD"/>
    <w:rsid w:val="006C6156"/>
    <w:rsid w:val="006C635A"/>
    <w:rsid w:val="006C6825"/>
    <w:rsid w:val="006D00A4"/>
    <w:rsid w:val="006D04DC"/>
    <w:rsid w:val="006D075A"/>
    <w:rsid w:val="006D0AC6"/>
    <w:rsid w:val="006D0CBF"/>
    <w:rsid w:val="006D1840"/>
    <w:rsid w:val="006D21A9"/>
    <w:rsid w:val="006D2647"/>
    <w:rsid w:val="006D2698"/>
    <w:rsid w:val="006D2FA6"/>
    <w:rsid w:val="006D2FFB"/>
    <w:rsid w:val="006D352F"/>
    <w:rsid w:val="006D353A"/>
    <w:rsid w:val="006D3606"/>
    <w:rsid w:val="006D37E0"/>
    <w:rsid w:val="006D3FD2"/>
    <w:rsid w:val="006D4142"/>
    <w:rsid w:val="006D4389"/>
    <w:rsid w:val="006D4609"/>
    <w:rsid w:val="006D493B"/>
    <w:rsid w:val="006D4DC0"/>
    <w:rsid w:val="006D4EA5"/>
    <w:rsid w:val="006D4F89"/>
    <w:rsid w:val="006D4F98"/>
    <w:rsid w:val="006D4FCA"/>
    <w:rsid w:val="006D511A"/>
    <w:rsid w:val="006D58CE"/>
    <w:rsid w:val="006D59EC"/>
    <w:rsid w:val="006D5AB5"/>
    <w:rsid w:val="006D5D44"/>
    <w:rsid w:val="006D5DDE"/>
    <w:rsid w:val="006D658C"/>
    <w:rsid w:val="006D6837"/>
    <w:rsid w:val="006D68C4"/>
    <w:rsid w:val="006D697E"/>
    <w:rsid w:val="006D6E3C"/>
    <w:rsid w:val="006D6E9C"/>
    <w:rsid w:val="006D7200"/>
    <w:rsid w:val="006E042C"/>
    <w:rsid w:val="006E058E"/>
    <w:rsid w:val="006E0CBE"/>
    <w:rsid w:val="006E0FED"/>
    <w:rsid w:val="006E14D7"/>
    <w:rsid w:val="006E187D"/>
    <w:rsid w:val="006E19D3"/>
    <w:rsid w:val="006E1A44"/>
    <w:rsid w:val="006E1D22"/>
    <w:rsid w:val="006E1D39"/>
    <w:rsid w:val="006E1E04"/>
    <w:rsid w:val="006E2100"/>
    <w:rsid w:val="006E219A"/>
    <w:rsid w:val="006E269B"/>
    <w:rsid w:val="006E34FB"/>
    <w:rsid w:val="006E3631"/>
    <w:rsid w:val="006E3882"/>
    <w:rsid w:val="006E3B58"/>
    <w:rsid w:val="006E41A0"/>
    <w:rsid w:val="006E46E6"/>
    <w:rsid w:val="006E4CF0"/>
    <w:rsid w:val="006E5217"/>
    <w:rsid w:val="006E542A"/>
    <w:rsid w:val="006E5AC9"/>
    <w:rsid w:val="006E5CAF"/>
    <w:rsid w:val="006E5F03"/>
    <w:rsid w:val="006E5F69"/>
    <w:rsid w:val="006E603D"/>
    <w:rsid w:val="006E66BC"/>
    <w:rsid w:val="006E6856"/>
    <w:rsid w:val="006E6A1F"/>
    <w:rsid w:val="006E6C7B"/>
    <w:rsid w:val="006E6FBD"/>
    <w:rsid w:val="006E7084"/>
    <w:rsid w:val="006E72AD"/>
    <w:rsid w:val="006E7C44"/>
    <w:rsid w:val="006E7C73"/>
    <w:rsid w:val="006E7E8A"/>
    <w:rsid w:val="006F0012"/>
    <w:rsid w:val="006F009E"/>
    <w:rsid w:val="006F045F"/>
    <w:rsid w:val="006F0514"/>
    <w:rsid w:val="006F0707"/>
    <w:rsid w:val="006F0AD1"/>
    <w:rsid w:val="006F1363"/>
    <w:rsid w:val="006F188D"/>
    <w:rsid w:val="006F1C4C"/>
    <w:rsid w:val="006F1EA1"/>
    <w:rsid w:val="006F28D5"/>
    <w:rsid w:val="006F2D3E"/>
    <w:rsid w:val="006F2DCC"/>
    <w:rsid w:val="006F325C"/>
    <w:rsid w:val="006F3426"/>
    <w:rsid w:val="006F38BD"/>
    <w:rsid w:val="006F3D25"/>
    <w:rsid w:val="006F3DC9"/>
    <w:rsid w:val="006F3F3D"/>
    <w:rsid w:val="006F45E4"/>
    <w:rsid w:val="006F4A2D"/>
    <w:rsid w:val="006F4BAF"/>
    <w:rsid w:val="006F4D72"/>
    <w:rsid w:val="006F4DCA"/>
    <w:rsid w:val="006F532E"/>
    <w:rsid w:val="006F577C"/>
    <w:rsid w:val="006F5AB0"/>
    <w:rsid w:val="006F5C4F"/>
    <w:rsid w:val="006F5F0A"/>
    <w:rsid w:val="006F5F0C"/>
    <w:rsid w:val="006F65A3"/>
    <w:rsid w:val="006F6819"/>
    <w:rsid w:val="006F68C9"/>
    <w:rsid w:val="006F6E2E"/>
    <w:rsid w:val="006F73DA"/>
    <w:rsid w:val="006F781E"/>
    <w:rsid w:val="006F7B78"/>
    <w:rsid w:val="006F7D88"/>
    <w:rsid w:val="006F7E02"/>
    <w:rsid w:val="007002B1"/>
    <w:rsid w:val="007004A3"/>
    <w:rsid w:val="0070061C"/>
    <w:rsid w:val="007009DE"/>
    <w:rsid w:val="007009FD"/>
    <w:rsid w:val="00700BF6"/>
    <w:rsid w:val="00700FF4"/>
    <w:rsid w:val="00701A91"/>
    <w:rsid w:val="00702687"/>
    <w:rsid w:val="0070277B"/>
    <w:rsid w:val="00702926"/>
    <w:rsid w:val="00702D7D"/>
    <w:rsid w:val="00702E95"/>
    <w:rsid w:val="00703629"/>
    <w:rsid w:val="00703E14"/>
    <w:rsid w:val="0070429E"/>
    <w:rsid w:val="00704E2D"/>
    <w:rsid w:val="00704EF0"/>
    <w:rsid w:val="007051E9"/>
    <w:rsid w:val="00705282"/>
    <w:rsid w:val="00705317"/>
    <w:rsid w:val="007054D2"/>
    <w:rsid w:val="00705754"/>
    <w:rsid w:val="007057B5"/>
    <w:rsid w:val="00705B5F"/>
    <w:rsid w:val="00705D47"/>
    <w:rsid w:val="00705FED"/>
    <w:rsid w:val="00706144"/>
    <w:rsid w:val="00706746"/>
    <w:rsid w:val="00706FB6"/>
    <w:rsid w:val="00707015"/>
    <w:rsid w:val="00707075"/>
    <w:rsid w:val="007070D5"/>
    <w:rsid w:val="00707EE4"/>
    <w:rsid w:val="00710188"/>
    <w:rsid w:val="007101A8"/>
    <w:rsid w:val="007101BD"/>
    <w:rsid w:val="00710972"/>
    <w:rsid w:val="00710988"/>
    <w:rsid w:val="00710B8B"/>
    <w:rsid w:val="0071155B"/>
    <w:rsid w:val="007118F6"/>
    <w:rsid w:val="0071210C"/>
    <w:rsid w:val="007123A8"/>
    <w:rsid w:val="007126C7"/>
    <w:rsid w:val="007127DF"/>
    <w:rsid w:val="0071302C"/>
    <w:rsid w:val="007130AB"/>
    <w:rsid w:val="0071342B"/>
    <w:rsid w:val="007134AC"/>
    <w:rsid w:val="00713769"/>
    <w:rsid w:val="00713966"/>
    <w:rsid w:val="00713BAA"/>
    <w:rsid w:val="00713C37"/>
    <w:rsid w:val="00713CD5"/>
    <w:rsid w:val="00713E69"/>
    <w:rsid w:val="00714048"/>
    <w:rsid w:val="007145E5"/>
    <w:rsid w:val="00714CE3"/>
    <w:rsid w:val="00714FD4"/>
    <w:rsid w:val="00715909"/>
    <w:rsid w:val="00715B1A"/>
    <w:rsid w:val="00715FB2"/>
    <w:rsid w:val="0071619A"/>
    <w:rsid w:val="00716847"/>
    <w:rsid w:val="007179DB"/>
    <w:rsid w:val="00717E89"/>
    <w:rsid w:val="00720053"/>
    <w:rsid w:val="007203EB"/>
    <w:rsid w:val="0072075F"/>
    <w:rsid w:val="007210E6"/>
    <w:rsid w:val="00721738"/>
    <w:rsid w:val="007219CA"/>
    <w:rsid w:val="00721BD9"/>
    <w:rsid w:val="00722118"/>
    <w:rsid w:val="00722428"/>
    <w:rsid w:val="00722A12"/>
    <w:rsid w:val="00722BAE"/>
    <w:rsid w:val="00722E24"/>
    <w:rsid w:val="00722E79"/>
    <w:rsid w:val="007230AC"/>
    <w:rsid w:val="0072311D"/>
    <w:rsid w:val="007236C3"/>
    <w:rsid w:val="007239C6"/>
    <w:rsid w:val="00723C37"/>
    <w:rsid w:val="007250CD"/>
    <w:rsid w:val="00725289"/>
    <w:rsid w:val="00725757"/>
    <w:rsid w:val="00725D2C"/>
    <w:rsid w:val="00725E26"/>
    <w:rsid w:val="007266E1"/>
    <w:rsid w:val="007267B1"/>
    <w:rsid w:val="0072681E"/>
    <w:rsid w:val="00726A0F"/>
    <w:rsid w:val="00726AAB"/>
    <w:rsid w:val="0072712E"/>
    <w:rsid w:val="00727C6A"/>
    <w:rsid w:val="00727E62"/>
    <w:rsid w:val="0073046D"/>
    <w:rsid w:val="00730A8C"/>
    <w:rsid w:val="00730DA6"/>
    <w:rsid w:val="00730F29"/>
    <w:rsid w:val="00730F33"/>
    <w:rsid w:val="00731286"/>
    <w:rsid w:val="00731E25"/>
    <w:rsid w:val="007325D7"/>
    <w:rsid w:val="007330AB"/>
    <w:rsid w:val="0073344C"/>
    <w:rsid w:val="00733578"/>
    <w:rsid w:val="00733907"/>
    <w:rsid w:val="0073396D"/>
    <w:rsid w:val="00733B90"/>
    <w:rsid w:val="00733DFA"/>
    <w:rsid w:val="00733FAF"/>
    <w:rsid w:val="00733FD9"/>
    <w:rsid w:val="0073403E"/>
    <w:rsid w:val="007340D1"/>
    <w:rsid w:val="007355EE"/>
    <w:rsid w:val="00735BE3"/>
    <w:rsid w:val="00735BF3"/>
    <w:rsid w:val="00735CCA"/>
    <w:rsid w:val="00735F4D"/>
    <w:rsid w:val="007368DA"/>
    <w:rsid w:val="00736CAE"/>
    <w:rsid w:val="00736E61"/>
    <w:rsid w:val="0073711A"/>
    <w:rsid w:val="00737BC0"/>
    <w:rsid w:val="00737E8B"/>
    <w:rsid w:val="007402D5"/>
    <w:rsid w:val="00740488"/>
    <w:rsid w:val="00740FB6"/>
    <w:rsid w:val="0074105D"/>
    <w:rsid w:val="007416FA"/>
    <w:rsid w:val="00741788"/>
    <w:rsid w:val="0074221F"/>
    <w:rsid w:val="007422AC"/>
    <w:rsid w:val="00742821"/>
    <w:rsid w:val="00742CB2"/>
    <w:rsid w:val="00742E29"/>
    <w:rsid w:val="00743BD4"/>
    <w:rsid w:val="0074404B"/>
    <w:rsid w:val="007446C6"/>
    <w:rsid w:val="0074485E"/>
    <w:rsid w:val="007449BD"/>
    <w:rsid w:val="00744B22"/>
    <w:rsid w:val="0074509D"/>
    <w:rsid w:val="0074530D"/>
    <w:rsid w:val="0074577B"/>
    <w:rsid w:val="00745977"/>
    <w:rsid w:val="00745D2C"/>
    <w:rsid w:val="007466AB"/>
    <w:rsid w:val="007466E8"/>
    <w:rsid w:val="00746C47"/>
    <w:rsid w:val="00747395"/>
    <w:rsid w:val="0074755B"/>
    <w:rsid w:val="00747755"/>
    <w:rsid w:val="00747E3D"/>
    <w:rsid w:val="00747E92"/>
    <w:rsid w:val="00747FBA"/>
    <w:rsid w:val="00750037"/>
    <w:rsid w:val="007501E0"/>
    <w:rsid w:val="007507EC"/>
    <w:rsid w:val="00750CE4"/>
    <w:rsid w:val="00750D3B"/>
    <w:rsid w:val="00750F39"/>
    <w:rsid w:val="00750FFB"/>
    <w:rsid w:val="00751C21"/>
    <w:rsid w:val="00751CD7"/>
    <w:rsid w:val="00752312"/>
    <w:rsid w:val="0075276E"/>
    <w:rsid w:val="007527E5"/>
    <w:rsid w:val="00752F15"/>
    <w:rsid w:val="00753008"/>
    <w:rsid w:val="00753164"/>
    <w:rsid w:val="00753340"/>
    <w:rsid w:val="00753E13"/>
    <w:rsid w:val="00753F41"/>
    <w:rsid w:val="0075407A"/>
    <w:rsid w:val="007545DE"/>
    <w:rsid w:val="0075477E"/>
    <w:rsid w:val="00754903"/>
    <w:rsid w:val="00754B1C"/>
    <w:rsid w:val="007554D2"/>
    <w:rsid w:val="00755549"/>
    <w:rsid w:val="0075612E"/>
    <w:rsid w:val="00756467"/>
    <w:rsid w:val="00756510"/>
    <w:rsid w:val="00756659"/>
    <w:rsid w:val="0075666E"/>
    <w:rsid w:val="00756B21"/>
    <w:rsid w:val="00756B26"/>
    <w:rsid w:val="00756E4D"/>
    <w:rsid w:val="00756F37"/>
    <w:rsid w:val="0075717B"/>
    <w:rsid w:val="007572BC"/>
    <w:rsid w:val="00757346"/>
    <w:rsid w:val="0075756C"/>
    <w:rsid w:val="00757D16"/>
    <w:rsid w:val="00757EF3"/>
    <w:rsid w:val="007604FE"/>
    <w:rsid w:val="007606D0"/>
    <w:rsid w:val="00760707"/>
    <w:rsid w:val="00760790"/>
    <w:rsid w:val="00760C16"/>
    <w:rsid w:val="00760DD9"/>
    <w:rsid w:val="00761AF6"/>
    <w:rsid w:val="00761D50"/>
    <w:rsid w:val="00761D64"/>
    <w:rsid w:val="0076216B"/>
    <w:rsid w:val="007627BE"/>
    <w:rsid w:val="0076350A"/>
    <w:rsid w:val="00763668"/>
    <w:rsid w:val="007636C0"/>
    <w:rsid w:val="00764DAC"/>
    <w:rsid w:val="00764F46"/>
    <w:rsid w:val="0076505B"/>
    <w:rsid w:val="00765A24"/>
    <w:rsid w:val="00765D2A"/>
    <w:rsid w:val="007661AF"/>
    <w:rsid w:val="00766DDE"/>
    <w:rsid w:val="00767605"/>
    <w:rsid w:val="00767EEA"/>
    <w:rsid w:val="0077041B"/>
    <w:rsid w:val="00771357"/>
    <w:rsid w:val="007717F7"/>
    <w:rsid w:val="00771833"/>
    <w:rsid w:val="0077189F"/>
    <w:rsid w:val="007719FC"/>
    <w:rsid w:val="00771DB3"/>
    <w:rsid w:val="00771EA0"/>
    <w:rsid w:val="00771F86"/>
    <w:rsid w:val="00772905"/>
    <w:rsid w:val="0077295B"/>
    <w:rsid w:val="00772962"/>
    <w:rsid w:val="00772B82"/>
    <w:rsid w:val="00772D1F"/>
    <w:rsid w:val="00773040"/>
    <w:rsid w:val="00773342"/>
    <w:rsid w:val="00773370"/>
    <w:rsid w:val="00773B92"/>
    <w:rsid w:val="00773D9C"/>
    <w:rsid w:val="00773F0F"/>
    <w:rsid w:val="00773FCB"/>
    <w:rsid w:val="00774349"/>
    <w:rsid w:val="00774A3A"/>
    <w:rsid w:val="00774C42"/>
    <w:rsid w:val="00774ED7"/>
    <w:rsid w:val="007758A5"/>
    <w:rsid w:val="0077595A"/>
    <w:rsid w:val="00775C9B"/>
    <w:rsid w:val="00775D5A"/>
    <w:rsid w:val="00775F5A"/>
    <w:rsid w:val="007760DB"/>
    <w:rsid w:val="00776A18"/>
    <w:rsid w:val="00776F50"/>
    <w:rsid w:val="00776F89"/>
    <w:rsid w:val="00777245"/>
    <w:rsid w:val="007778FE"/>
    <w:rsid w:val="00777A3D"/>
    <w:rsid w:val="00777D8F"/>
    <w:rsid w:val="007807D5"/>
    <w:rsid w:val="00780C18"/>
    <w:rsid w:val="0078120C"/>
    <w:rsid w:val="00781714"/>
    <w:rsid w:val="00781775"/>
    <w:rsid w:val="00781DEE"/>
    <w:rsid w:val="00781E23"/>
    <w:rsid w:val="00782099"/>
    <w:rsid w:val="0078215E"/>
    <w:rsid w:val="0078229A"/>
    <w:rsid w:val="007825DE"/>
    <w:rsid w:val="00782AB6"/>
    <w:rsid w:val="0078311E"/>
    <w:rsid w:val="0078319B"/>
    <w:rsid w:val="0078385C"/>
    <w:rsid w:val="007838E0"/>
    <w:rsid w:val="00783D39"/>
    <w:rsid w:val="00783E5A"/>
    <w:rsid w:val="0078428B"/>
    <w:rsid w:val="007843B4"/>
    <w:rsid w:val="0078487A"/>
    <w:rsid w:val="007848EE"/>
    <w:rsid w:val="0078494C"/>
    <w:rsid w:val="0078507C"/>
    <w:rsid w:val="0078571C"/>
    <w:rsid w:val="00785A38"/>
    <w:rsid w:val="00785D20"/>
    <w:rsid w:val="00785E1A"/>
    <w:rsid w:val="00786080"/>
    <w:rsid w:val="007863A5"/>
    <w:rsid w:val="00786A24"/>
    <w:rsid w:val="00786D86"/>
    <w:rsid w:val="007876B6"/>
    <w:rsid w:val="007879C3"/>
    <w:rsid w:val="00787AFE"/>
    <w:rsid w:val="00787D39"/>
    <w:rsid w:val="00787E6C"/>
    <w:rsid w:val="00790B82"/>
    <w:rsid w:val="00790C47"/>
    <w:rsid w:val="007912C8"/>
    <w:rsid w:val="007912E4"/>
    <w:rsid w:val="00791309"/>
    <w:rsid w:val="007917CE"/>
    <w:rsid w:val="00791C40"/>
    <w:rsid w:val="00791D62"/>
    <w:rsid w:val="00791EF3"/>
    <w:rsid w:val="00792BB7"/>
    <w:rsid w:val="0079378D"/>
    <w:rsid w:val="00793F75"/>
    <w:rsid w:val="00794045"/>
    <w:rsid w:val="00794241"/>
    <w:rsid w:val="0079428A"/>
    <w:rsid w:val="00794D68"/>
    <w:rsid w:val="00794E3A"/>
    <w:rsid w:val="00794F4C"/>
    <w:rsid w:val="00795668"/>
    <w:rsid w:val="00795B81"/>
    <w:rsid w:val="00795C4E"/>
    <w:rsid w:val="00795E24"/>
    <w:rsid w:val="00796003"/>
    <w:rsid w:val="00796313"/>
    <w:rsid w:val="007964CF"/>
    <w:rsid w:val="007966B8"/>
    <w:rsid w:val="00797438"/>
    <w:rsid w:val="00797935"/>
    <w:rsid w:val="007A00AD"/>
    <w:rsid w:val="007A0147"/>
    <w:rsid w:val="007A06FF"/>
    <w:rsid w:val="007A0BF0"/>
    <w:rsid w:val="007A0EC5"/>
    <w:rsid w:val="007A0EF3"/>
    <w:rsid w:val="007A1481"/>
    <w:rsid w:val="007A15E3"/>
    <w:rsid w:val="007A176E"/>
    <w:rsid w:val="007A2786"/>
    <w:rsid w:val="007A2B08"/>
    <w:rsid w:val="007A3561"/>
    <w:rsid w:val="007A383D"/>
    <w:rsid w:val="007A39BB"/>
    <w:rsid w:val="007A3D9C"/>
    <w:rsid w:val="007A405F"/>
    <w:rsid w:val="007A4119"/>
    <w:rsid w:val="007A4147"/>
    <w:rsid w:val="007A424B"/>
    <w:rsid w:val="007A4901"/>
    <w:rsid w:val="007A4979"/>
    <w:rsid w:val="007A4CF2"/>
    <w:rsid w:val="007A58B2"/>
    <w:rsid w:val="007A5B7D"/>
    <w:rsid w:val="007A5F2E"/>
    <w:rsid w:val="007A6077"/>
    <w:rsid w:val="007A6B17"/>
    <w:rsid w:val="007A70F3"/>
    <w:rsid w:val="007A767A"/>
    <w:rsid w:val="007A7A05"/>
    <w:rsid w:val="007A7A54"/>
    <w:rsid w:val="007A7BF5"/>
    <w:rsid w:val="007B0007"/>
    <w:rsid w:val="007B004F"/>
    <w:rsid w:val="007B0501"/>
    <w:rsid w:val="007B09F3"/>
    <w:rsid w:val="007B1176"/>
    <w:rsid w:val="007B1688"/>
    <w:rsid w:val="007B1DA3"/>
    <w:rsid w:val="007B2439"/>
    <w:rsid w:val="007B25CA"/>
    <w:rsid w:val="007B27C9"/>
    <w:rsid w:val="007B2C9F"/>
    <w:rsid w:val="007B3094"/>
    <w:rsid w:val="007B366C"/>
    <w:rsid w:val="007B36C8"/>
    <w:rsid w:val="007B377F"/>
    <w:rsid w:val="007B3AF4"/>
    <w:rsid w:val="007B3B3E"/>
    <w:rsid w:val="007B3C80"/>
    <w:rsid w:val="007B3D23"/>
    <w:rsid w:val="007B3E7D"/>
    <w:rsid w:val="007B3EB5"/>
    <w:rsid w:val="007B3FDF"/>
    <w:rsid w:val="007B48CD"/>
    <w:rsid w:val="007B4BE4"/>
    <w:rsid w:val="007B4C5B"/>
    <w:rsid w:val="007B50B7"/>
    <w:rsid w:val="007B517B"/>
    <w:rsid w:val="007B52B9"/>
    <w:rsid w:val="007B597D"/>
    <w:rsid w:val="007B5D68"/>
    <w:rsid w:val="007B5ED4"/>
    <w:rsid w:val="007B5EF0"/>
    <w:rsid w:val="007B6366"/>
    <w:rsid w:val="007B6864"/>
    <w:rsid w:val="007B6C8D"/>
    <w:rsid w:val="007B6FF6"/>
    <w:rsid w:val="007B7071"/>
    <w:rsid w:val="007B70C8"/>
    <w:rsid w:val="007B7936"/>
    <w:rsid w:val="007B7E3A"/>
    <w:rsid w:val="007B7F0E"/>
    <w:rsid w:val="007C04A4"/>
    <w:rsid w:val="007C0E5E"/>
    <w:rsid w:val="007C1816"/>
    <w:rsid w:val="007C1B23"/>
    <w:rsid w:val="007C1D01"/>
    <w:rsid w:val="007C200A"/>
    <w:rsid w:val="007C25C6"/>
    <w:rsid w:val="007C27C0"/>
    <w:rsid w:val="007C298D"/>
    <w:rsid w:val="007C3240"/>
    <w:rsid w:val="007C346F"/>
    <w:rsid w:val="007C3B58"/>
    <w:rsid w:val="007C44C7"/>
    <w:rsid w:val="007C4979"/>
    <w:rsid w:val="007C50D7"/>
    <w:rsid w:val="007C57F5"/>
    <w:rsid w:val="007C5956"/>
    <w:rsid w:val="007C607B"/>
    <w:rsid w:val="007C6718"/>
    <w:rsid w:val="007C692F"/>
    <w:rsid w:val="007C6965"/>
    <w:rsid w:val="007C699C"/>
    <w:rsid w:val="007C6A78"/>
    <w:rsid w:val="007C6D49"/>
    <w:rsid w:val="007C6E55"/>
    <w:rsid w:val="007C6F6D"/>
    <w:rsid w:val="007C7012"/>
    <w:rsid w:val="007C7084"/>
    <w:rsid w:val="007C7352"/>
    <w:rsid w:val="007C76FA"/>
    <w:rsid w:val="007C7922"/>
    <w:rsid w:val="007C7A91"/>
    <w:rsid w:val="007C7C91"/>
    <w:rsid w:val="007D04A0"/>
    <w:rsid w:val="007D07AB"/>
    <w:rsid w:val="007D0B36"/>
    <w:rsid w:val="007D0C7B"/>
    <w:rsid w:val="007D1580"/>
    <w:rsid w:val="007D1620"/>
    <w:rsid w:val="007D1A20"/>
    <w:rsid w:val="007D1AFC"/>
    <w:rsid w:val="007D1B12"/>
    <w:rsid w:val="007D1B7B"/>
    <w:rsid w:val="007D23FC"/>
    <w:rsid w:val="007D261E"/>
    <w:rsid w:val="007D2E2D"/>
    <w:rsid w:val="007D3104"/>
    <w:rsid w:val="007D3492"/>
    <w:rsid w:val="007D3604"/>
    <w:rsid w:val="007D37BA"/>
    <w:rsid w:val="007D3F0C"/>
    <w:rsid w:val="007D4244"/>
    <w:rsid w:val="007D43DD"/>
    <w:rsid w:val="007D4513"/>
    <w:rsid w:val="007D4570"/>
    <w:rsid w:val="007D4AC9"/>
    <w:rsid w:val="007D5A3B"/>
    <w:rsid w:val="007D5B64"/>
    <w:rsid w:val="007D5FBD"/>
    <w:rsid w:val="007D617B"/>
    <w:rsid w:val="007D618C"/>
    <w:rsid w:val="007D66A0"/>
    <w:rsid w:val="007D6CE0"/>
    <w:rsid w:val="007D6EE3"/>
    <w:rsid w:val="007D70DE"/>
    <w:rsid w:val="007D795A"/>
    <w:rsid w:val="007D7DE7"/>
    <w:rsid w:val="007E0704"/>
    <w:rsid w:val="007E0A03"/>
    <w:rsid w:val="007E0BF7"/>
    <w:rsid w:val="007E1AED"/>
    <w:rsid w:val="007E1BBD"/>
    <w:rsid w:val="007E32E0"/>
    <w:rsid w:val="007E35B9"/>
    <w:rsid w:val="007E3A35"/>
    <w:rsid w:val="007E3B29"/>
    <w:rsid w:val="007E3E85"/>
    <w:rsid w:val="007E3F5F"/>
    <w:rsid w:val="007E3F9B"/>
    <w:rsid w:val="007E407D"/>
    <w:rsid w:val="007E45D5"/>
    <w:rsid w:val="007E512F"/>
    <w:rsid w:val="007E598E"/>
    <w:rsid w:val="007E5C66"/>
    <w:rsid w:val="007E5CD4"/>
    <w:rsid w:val="007E6267"/>
    <w:rsid w:val="007E65D1"/>
    <w:rsid w:val="007E6697"/>
    <w:rsid w:val="007E68DC"/>
    <w:rsid w:val="007E6B7E"/>
    <w:rsid w:val="007E6F29"/>
    <w:rsid w:val="007E6FD3"/>
    <w:rsid w:val="007E7580"/>
    <w:rsid w:val="007E7F73"/>
    <w:rsid w:val="007E7FD1"/>
    <w:rsid w:val="007F02FE"/>
    <w:rsid w:val="007F0C5E"/>
    <w:rsid w:val="007F0E11"/>
    <w:rsid w:val="007F1259"/>
    <w:rsid w:val="007F15C4"/>
    <w:rsid w:val="007F1750"/>
    <w:rsid w:val="007F1811"/>
    <w:rsid w:val="007F1887"/>
    <w:rsid w:val="007F1F0D"/>
    <w:rsid w:val="007F21EF"/>
    <w:rsid w:val="007F22B0"/>
    <w:rsid w:val="007F22E8"/>
    <w:rsid w:val="007F2594"/>
    <w:rsid w:val="007F2B6E"/>
    <w:rsid w:val="007F323B"/>
    <w:rsid w:val="007F32C7"/>
    <w:rsid w:val="007F34BF"/>
    <w:rsid w:val="007F359B"/>
    <w:rsid w:val="007F3945"/>
    <w:rsid w:val="007F3AE7"/>
    <w:rsid w:val="007F3C65"/>
    <w:rsid w:val="007F3F9F"/>
    <w:rsid w:val="007F4D33"/>
    <w:rsid w:val="007F4DEA"/>
    <w:rsid w:val="007F4EF3"/>
    <w:rsid w:val="007F5211"/>
    <w:rsid w:val="007F5CB6"/>
    <w:rsid w:val="007F5CBA"/>
    <w:rsid w:val="007F76C0"/>
    <w:rsid w:val="007F7855"/>
    <w:rsid w:val="00800265"/>
    <w:rsid w:val="0080042D"/>
    <w:rsid w:val="008005E5"/>
    <w:rsid w:val="00801856"/>
    <w:rsid w:val="008024FA"/>
    <w:rsid w:val="00802902"/>
    <w:rsid w:val="00802929"/>
    <w:rsid w:val="0080296F"/>
    <w:rsid w:val="00802E40"/>
    <w:rsid w:val="00802F6C"/>
    <w:rsid w:val="0080332C"/>
    <w:rsid w:val="00803393"/>
    <w:rsid w:val="0080350A"/>
    <w:rsid w:val="0080379F"/>
    <w:rsid w:val="00803B90"/>
    <w:rsid w:val="00803C2C"/>
    <w:rsid w:val="008041EB"/>
    <w:rsid w:val="0080444F"/>
    <w:rsid w:val="0080467C"/>
    <w:rsid w:val="008046F0"/>
    <w:rsid w:val="00804701"/>
    <w:rsid w:val="00804A4A"/>
    <w:rsid w:val="00804B2F"/>
    <w:rsid w:val="00804D93"/>
    <w:rsid w:val="00804F3E"/>
    <w:rsid w:val="008050CD"/>
    <w:rsid w:val="0080559A"/>
    <w:rsid w:val="00805976"/>
    <w:rsid w:val="00805BC1"/>
    <w:rsid w:val="00805EA7"/>
    <w:rsid w:val="008061AB"/>
    <w:rsid w:val="0080727D"/>
    <w:rsid w:val="0081029F"/>
    <w:rsid w:val="008106FA"/>
    <w:rsid w:val="008110E5"/>
    <w:rsid w:val="00811454"/>
    <w:rsid w:val="0081189C"/>
    <w:rsid w:val="00811DC9"/>
    <w:rsid w:val="00811EB6"/>
    <w:rsid w:val="008132D4"/>
    <w:rsid w:val="008134B5"/>
    <w:rsid w:val="008137D5"/>
    <w:rsid w:val="008138BE"/>
    <w:rsid w:val="00813C3F"/>
    <w:rsid w:val="008142F2"/>
    <w:rsid w:val="008142FC"/>
    <w:rsid w:val="008144AF"/>
    <w:rsid w:val="008146FA"/>
    <w:rsid w:val="008148BE"/>
    <w:rsid w:val="00815257"/>
    <w:rsid w:val="0081550E"/>
    <w:rsid w:val="00815CA6"/>
    <w:rsid w:val="00816020"/>
    <w:rsid w:val="00816DC1"/>
    <w:rsid w:val="00817219"/>
    <w:rsid w:val="00817635"/>
    <w:rsid w:val="00817677"/>
    <w:rsid w:val="008176E5"/>
    <w:rsid w:val="00817A1A"/>
    <w:rsid w:val="00817AE5"/>
    <w:rsid w:val="00817BC7"/>
    <w:rsid w:val="00817FF5"/>
    <w:rsid w:val="0082056A"/>
    <w:rsid w:val="008211C5"/>
    <w:rsid w:val="00821447"/>
    <w:rsid w:val="0082241A"/>
    <w:rsid w:val="00822C70"/>
    <w:rsid w:val="00822E4D"/>
    <w:rsid w:val="00823019"/>
    <w:rsid w:val="0082354A"/>
    <w:rsid w:val="0082366B"/>
    <w:rsid w:val="008238FE"/>
    <w:rsid w:val="00823ACD"/>
    <w:rsid w:val="00823E41"/>
    <w:rsid w:val="00823EF2"/>
    <w:rsid w:val="008240B4"/>
    <w:rsid w:val="008248B2"/>
    <w:rsid w:val="00824A40"/>
    <w:rsid w:val="00824D3B"/>
    <w:rsid w:val="008252DC"/>
    <w:rsid w:val="008258CA"/>
    <w:rsid w:val="00825FB2"/>
    <w:rsid w:val="00826061"/>
    <w:rsid w:val="00826376"/>
    <w:rsid w:val="00826840"/>
    <w:rsid w:val="00826DF8"/>
    <w:rsid w:val="00826E61"/>
    <w:rsid w:val="008271DD"/>
    <w:rsid w:val="0082737D"/>
    <w:rsid w:val="00827593"/>
    <w:rsid w:val="0082769B"/>
    <w:rsid w:val="0082780E"/>
    <w:rsid w:val="0082790E"/>
    <w:rsid w:val="0082791F"/>
    <w:rsid w:val="00830315"/>
    <w:rsid w:val="00830ECC"/>
    <w:rsid w:val="008314B5"/>
    <w:rsid w:val="008315AD"/>
    <w:rsid w:val="00831609"/>
    <w:rsid w:val="008318E0"/>
    <w:rsid w:val="00831B61"/>
    <w:rsid w:val="00832105"/>
    <w:rsid w:val="008324BE"/>
    <w:rsid w:val="00832516"/>
    <w:rsid w:val="0083265F"/>
    <w:rsid w:val="008326FD"/>
    <w:rsid w:val="00833550"/>
    <w:rsid w:val="008335E1"/>
    <w:rsid w:val="00833AC4"/>
    <w:rsid w:val="00833B66"/>
    <w:rsid w:val="00833F11"/>
    <w:rsid w:val="008344C4"/>
    <w:rsid w:val="008345DE"/>
    <w:rsid w:val="00834AF3"/>
    <w:rsid w:val="00834E29"/>
    <w:rsid w:val="008355F4"/>
    <w:rsid w:val="008356F7"/>
    <w:rsid w:val="00835A10"/>
    <w:rsid w:val="00835AEC"/>
    <w:rsid w:val="00836862"/>
    <w:rsid w:val="00836897"/>
    <w:rsid w:val="00836936"/>
    <w:rsid w:val="0083723B"/>
    <w:rsid w:val="00837330"/>
    <w:rsid w:val="00837807"/>
    <w:rsid w:val="00837992"/>
    <w:rsid w:val="0084021B"/>
    <w:rsid w:val="00840454"/>
    <w:rsid w:val="00840490"/>
    <w:rsid w:val="00840512"/>
    <w:rsid w:val="00840EDD"/>
    <w:rsid w:val="00840F14"/>
    <w:rsid w:val="00840F1E"/>
    <w:rsid w:val="008415A2"/>
    <w:rsid w:val="00841CB7"/>
    <w:rsid w:val="00842250"/>
    <w:rsid w:val="00842691"/>
    <w:rsid w:val="0084348D"/>
    <w:rsid w:val="008439CA"/>
    <w:rsid w:val="00843AA1"/>
    <w:rsid w:val="00843BDE"/>
    <w:rsid w:val="008441E7"/>
    <w:rsid w:val="008442A1"/>
    <w:rsid w:val="00844DA3"/>
    <w:rsid w:val="00844EBB"/>
    <w:rsid w:val="00845614"/>
    <w:rsid w:val="008457CA"/>
    <w:rsid w:val="00845B65"/>
    <w:rsid w:val="00845CD0"/>
    <w:rsid w:val="008460D3"/>
    <w:rsid w:val="0084616D"/>
    <w:rsid w:val="008464DA"/>
    <w:rsid w:val="00846764"/>
    <w:rsid w:val="00846AE7"/>
    <w:rsid w:val="00846B04"/>
    <w:rsid w:val="00846E04"/>
    <w:rsid w:val="00846FCE"/>
    <w:rsid w:val="00847619"/>
    <w:rsid w:val="00847896"/>
    <w:rsid w:val="00847E9B"/>
    <w:rsid w:val="008500B1"/>
    <w:rsid w:val="00850C62"/>
    <w:rsid w:val="00850CEE"/>
    <w:rsid w:val="008517A6"/>
    <w:rsid w:val="00851CE9"/>
    <w:rsid w:val="00852115"/>
    <w:rsid w:val="00852359"/>
    <w:rsid w:val="00853170"/>
    <w:rsid w:val="00853BEE"/>
    <w:rsid w:val="00853D10"/>
    <w:rsid w:val="00854073"/>
    <w:rsid w:val="00854A69"/>
    <w:rsid w:val="00854B41"/>
    <w:rsid w:val="00854DD9"/>
    <w:rsid w:val="00856061"/>
    <w:rsid w:val="00856133"/>
    <w:rsid w:val="008562F5"/>
    <w:rsid w:val="00856887"/>
    <w:rsid w:val="00856D31"/>
    <w:rsid w:val="00856E04"/>
    <w:rsid w:val="008576F2"/>
    <w:rsid w:val="00857D33"/>
    <w:rsid w:val="00857DC7"/>
    <w:rsid w:val="00860271"/>
    <w:rsid w:val="00860C57"/>
    <w:rsid w:val="00860CA4"/>
    <w:rsid w:val="00860D56"/>
    <w:rsid w:val="00861344"/>
    <w:rsid w:val="008613D9"/>
    <w:rsid w:val="00861432"/>
    <w:rsid w:val="00861860"/>
    <w:rsid w:val="00861ACE"/>
    <w:rsid w:val="00861B22"/>
    <w:rsid w:val="00862C88"/>
    <w:rsid w:val="0086333D"/>
    <w:rsid w:val="00863419"/>
    <w:rsid w:val="0086342E"/>
    <w:rsid w:val="008634DE"/>
    <w:rsid w:val="00863D11"/>
    <w:rsid w:val="0086435E"/>
    <w:rsid w:val="0086439C"/>
    <w:rsid w:val="0086478A"/>
    <w:rsid w:val="0086532B"/>
    <w:rsid w:val="00866484"/>
    <w:rsid w:val="00866850"/>
    <w:rsid w:val="008672E3"/>
    <w:rsid w:val="008675E9"/>
    <w:rsid w:val="008677AE"/>
    <w:rsid w:val="00870623"/>
    <w:rsid w:val="00870A49"/>
    <w:rsid w:val="00870AA3"/>
    <w:rsid w:val="00870C1F"/>
    <w:rsid w:val="00870C3E"/>
    <w:rsid w:val="00870E1F"/>
    <w:rsid w:val="0087112E"/>
    <w:rsid w:val="00871B09"/>
    <w:rsid w:val="00871BEC"/>
    <w:rsid w:val="00872D9F"/>
    <w:rsid w:val="00872F3F"/>
    <w:rsid w:val="00872F43"/>
    <w:rsid w:val="0087330A"/>
    <w:rsid w:val="00873392"/>
    <w:rsid w:val="00873848"/>
    <w:rsid w:val="00873ABA"/>
    <w:rsid w:val="00873EAC"/>
    <w:rsid w:val="00874222"/>
    <w:rsid w:val="00874346"/>
    <w:rsid w:val="008747DB"/>
    <w:rsid w:val="00874903"/>
    <w:rsid w:val="0087497E"/>
    <w:rsid w:val="008749BF"/>
    <w:rsid w:val="00874E05"/>
    <w:rsid w:val="00874EF8"/>
    <w:rsid w:val="008750D8"/>
    <w:rsid w:val="00875338"/>
    <w:rsid w:val="0087552E"/>
    <w:rsid w:val="00875F90"/>
    <w:rsid w:val="00876281"/>
    <w:rsid w:val="008764D6"/>
    <w:rsid w:val="0087668D"/>
    <w:rsid w:val="008766F7"/>
    <w:rsid w:val="00876836"/>
    <w:rsid w:val="00876AC1"/>
    <w:rsid w:val="00876ED9"/>
    <w:rsid w:val="00876F6C"/>
    <w:rsid w:val="00876FDE"/>
    <w:rsid w:val="008776C6"/>
    <w:rsid w:val="008806DE"/>
    <w:rsid w:val="00880A73"/>
    <w:rsid w:val="00880E9B"/>
    <w:rsid w:val="00881DCE"/>
    <w:rsid w:val="008827EA"/>
    <w:rsid w:val="00882DB6"/>
    <w:rsid w:val="0088356C"/>
    <w:rsid w:val="00883934"/>
    <w:rsid w:val="00883F7A"/>
    <w:rsid w:val="0088425A"/>
    <w:rsid w:val="0088439D"/>
    <w:rsid w:val="00884FF9"/>
    <w:rsid w:val="0088549E"/>
    <w:rsid w:val="0088550F"/>
    <w:rsid w:val="00885636"/>
    <w:rsid w:val="0088625E"/>
    <w:rsid w:val="0088658D"/>
    <w:rsid w:val="00886751"/>
    <w:rsid w:val="0088676F"/>
    <w:rsid w:val="008867E4"/>
    <w:rsid w:val="00886897"/>
    <w:rsid w:val="00886D13"/>
    <w:rsid w:val="00886DD3"/>
    <w:rsid w:val="00886E1D"/>
    <w:rsid w:val="00887616"/>
    <w:rsid w:val="0088797F"/>
    <w:rsid w:val="00887B88"/>
    <w:rsid w:val="00887F43"/>
    <w:rsid w:val="008903BF"/>
    <w:rsid w:val="00890AD6"/>
    <w:rsid w:val="008910BF"/>
    <w:rsid w:val="00891405"/>
    <w:rsid w:val="008914C0"/>
    <w:rsid w:val="00891764"/>
    <w:rsid w:val="0089182F"/>
    <w:rsid w:val="0089186B"/>
    <w:rsid w:val="00891AFD"/>
    <w:rsid w:val="00891D5A"/>
    <w:rsid w:val="00891DE9"/>
    <w:rsid w:val="00891E70"/>
    <w:rsid w:val="00892718"/>
    <w:rsid w:val="008927EC"/>
    <w:rsid w:val="00892814"/>
    <w:rsid w:val="00892841"/>
    <w:rsid w:val="008931B9"/>
    <w:rsid w:val="008932E3"/>
    <w:rsid w:val="00893D7A"/>
    <w:rsid w:val="008940CB"/>
    <w:rsid w:val="0089430C"/>
    <w:rsid w:val="00894D1D"/>
    <w:rsid w:val="00894E5F"/>
    <w:rsid w:val="00894EBF"/>
    <w:rsid w:val="00895149"/>
    <w:rsid w:val="008952BE"/>
    <w:rsid w:val="0089566A"/>
    <w:rsid w:val="00895B91"/>
    <w:rsid w:val="00896138"/>
    <w:rsid w:val="008961F6"/>
    <w:rsid w:val="008962A1"/>
    <w:rsid w:val="00896360"/>
    <w:rsid w:val="008967E7"/>
    <w:rsid w:val="008969BC"/>
    <w:rsid w:val="00896B5E"/>
    <w:rsid w:val="00896D0B"/>
    <w:rsid w:val="00897020"/>
    <w:rsid w:val="008A013E"/>
    <w:rsid w:val="008A052F"/>
    <w:rsid w:val="008A09B7"/>
    <w:rsid w:val="008A101E"/>
    <w:rsid w:val="008A1057"/>
    <w:rsid w:val="008A17F9"/>
    <w:rsid w:val="008A191A"/>
    <w:rsid w:val="008A2175"/>
    <w:rsid w:val="008A221C"/>
    <w:rsid w:val="008A23C5"/>
    <w:rsid w:val="008A2A4B"/>
    <w:rsid w:val="008A2BC7"/>
    <w:rsid w:val="008A31A1"/>
    <w:rsid w:val="008A3227"/>
    <w:rsid w:val="008A358C"/>
    <w:rsid w:val="008A3754"/>
    <w:rsid w:val="008A3992"/>
    <w:rsid w:val="008A3A77"/>
    <w:rsid w:val="008A417C"/>
    <w:rsid w:val="008A4198"/>
    <w:rsid w:val="008A41A2"/>
    <w:rsid w:val="008A433C"/>
    <w:rsid w:val="008A45A5"/>
    <w:rsid w:val="008A4BE3"/>
    <w:rsid w:val="008A4F9A"/>
    <w:rsid w:val="008A55AB"/>
    <w:rsid w:val="008A5A1C"/>
    <w:rsid w:val="008A6179"/>
    <w:rsid w:val="008A66CD"/>
    <w:rsid w:val="008A6CA1"/>
    <w:rsid w:val="008A6DF4"/>
    <w:rsid w:val="008A6E44"/>
    <w:rsid w:val="008A6E6B"/>
    <w:rsid w:val="008A6E6D"/>
    <w:rsid w:val="008A6ECB"/>
    <w:rsid w:val="008A7920"/>
    <w:rsid w:val="008A7CF3"/>
    <w:rsid w:val="008B006C"/>
    <w:rsid w:val="008B011A"/>
    <w:rsid w:val="008B0154"/>
    <w:rsid w:val="008B0A7D"/>
    <w:rsid w:val="008B0A97"/>
    <w:rsid w:val="008B0F2E"/>
    <w:rsid w:val="008B10C4"/>
    <w:rsid w:val="008B150F"/>
    <w:rsid w:val="008B1CFF"/>
    <w:rsid w:val="008B257B"/>
    <w:rsid w:val="008B2598"/>
    <w:rsid w:val="008B2B9F"/>
    <w:rsid w:val="008B2CD5"/>
    <w:rsid w:val="008B2CDA"/>
    <w:rsid w:val="008B3470"/>
    <w:rsid w:val="008B3765"/>
    <w:rsid w:val="008B3D64"/>
    <w:rsid w:val="008B3D68"/>
    <w:rsid w:val="008B3F75"/>
    <w:rsid w:val="008B4124"/>
    <w:rsid w:val="008B4187"/>
    <w:rsid w:val="008B4712"/>
    <w:rsid w:val="008B49E9"/>
    <w:rsid w:val="008B4D42"/>
    <w:rsid w:val="008B5101"/>
    <w:rsid w:val="008B518D"/>
    <w:rsid w:val="008B5251"/>
    <w:rsid w:val="008B52CB"/>
    <w:rsid w:val="008B54D0"/>
    <w:rsid w:val="008B56BC"/>
    <w:rsid w:val="008B5DB1"/>
    <w:rsid w:val="008B5E88"/>
    <w:rsid w:val="008B6200"/>
    <w:rsid w:val="008B7775"/>
    <w:rsid w:val="008B7C20"/>
    <w:rsid w:val="008C038C"/>
    <w:rsid w:val="008C040D"/>
    <w:rsid w:val="008C0497"/>
    <w:rsid w:val="008C0964"/>
    <w:rsid w:val="008C0A4A"/>
    <w:rsid w:val="008C0B2B"/>
    <w:rsid w:val="008C0DC6"/>
    <w:rsid w:val="008C155F"/>
    <w:rsid w:val="008C2319"/>
    <w:rsid w:val="008C28DA"/>
    <w:rsid w:val="008C2ED5"/>
    <w:rsid w:val="008C2F6A"/>
    <w:rsid w:val="008C387D"/>
    <w:rsid w:val="008C3ABE"/>
    <w:rsid w:val="008C3B5F"/>
    <w:rsid w:val="008C3E54"/>
    <w:rsid w:val="008C3EDA"/>
    <w:rsid w:val="008C4074"/>
    <w:rsid w:val="008C410C"/>
    <w:rsid w:val="008C46A7"/>
    <w:rsid w:val="008C4767"/>
    <w:rsid w:val="008C496B"/>
    <w:rsid w:val="008C4A3A"/>
    <w:rsid w:val="008C4A86"/>
    <w:rsid w:val="008C4CC8"/>
    <w:rsid w:val="008C54C0"/>
    <w:rsid w:val="008C6081"/>
    <w:rsid w:val="008C6389"/>
    <w:rsid w:val="008C66B4"/>
    <w:rsid w:val="008C68BC"/>
    <w:rsid w:val="008C68BE"/>
    <w:rsid w:val="008C68C0"/>
    <w:rsid w:val="008C6C67"/>
    <w:rsid w:val="008C7274"/>
    <w:rsid w:val="008C7714"/>
    <w:rsid w:val="008C7EF3"/>
    <w:rsid w:val="008D0349"/>
    <w:rsid w:val="008D0453"/>
    <w:rsid w:val="008D0A95"/>
    <w:rsid w:val="008D0E1F"/>
    <w:rsid w:val="008D0FDD"/>
    <w:rsid w:val="008D151B"/>
    <w:rsid w:val="008D1A6C"/>
    <w:rsid w:val="008D1C35"/>
    <w:rsid w:val="008D203C"/>
    <w:rsid w:val="008D28A4"/>
    <w:rsid w:val="008D2B63"/>
    <w:rsid w:val="008D2FA3"/>
    <w:rsid w:val="008D3A13"/>
    <w:rsid w:val="008D3B5F"/>
    <w:rsid w:val="008D3BC2"/>
    <w:rsid w:val="008D3F94"/>
    <w:rsid w:val="008D450A"/>
    <w:rsid w:val="008D4CAF"/>
    <w:rsid w:val="008D4D85"/>
    <w:rsid w:val="008D4F2C"/>
    <w:rsid w:val="008D4F3C"/>
    <w:rsid w:val="008D4F67"/>
    <w:rsid w:val="008D547D"/>
    <w:rsid w:val="008D57CE"/>
    <w:rsid w:val="008D5856"/>
    <w:rsid w:val="008D58FD"/>
    <w:rsid w:val="008D591F"/>
    <w:rsid w:val="008D5D3B"/>
    <w:rsid w:val="008D5D56"/>
    <w:rsid w:val="008D6016"/>
    <w:rsid w:val="008D6497"/>
    <w:rsid w:val="008D6667"/>
    <w:rsid w:val="008D6A4A"/>
    <w:rsid w:val="008D6B29"/>
    <w:rsid w:val="008D6E09"/>
    <w:rsid w:val="008D6F0B"/>
    <w:rsid w:val="008D715B"/>
    <w:rsid w:val="008D7325"/>
    <w:rsid w:val="008D754F"/>
    <w:rsid w:val="008E0010"/>
    <w:rsid w:val="008E03F9"/>
    <w:rsid w:val="008E0865"/>
    <w:rsid w:val="008E0B1A"/>
    <w:rsid w:val="008E0D37"/>
    <w:rsid w:val="008E14E6"/>
    <w:rsid w:val="008E15AA"/>
    <w:rsid w:val="008E1BA4"/>
    <w:rsid w:val="008E2B60"/>
    <w:rsid w:val="008E32FA"/>
    <w:rsid w:val="008E3692"/>
    <w:rsid w:val="008E3765"/>
    <w:rsid w:val="008E37D0"/>
    <w:rsid w:val="008E38B0"/>
    <w:rsid w:val="008E3D7B"/>
    <w:rsid w:val="008E4258"/>
    <w:rsid w:val="008E427D"/>
    <w:rsid w:val="008E465D"/>
    <w:rsid w:val="008E46E4"/>
    <w:rsid w:val="008E4E1B"/>
    <w:rsid w:val="008E4FE6"/>
    <w:rsid w:val="008E58F2"/>
    <w:rsid w:val="008E5AB4"/>
    <w:rsid w:val="008E5B25"/>
    <w:rsid w:val="008E5B93"/>
    <w:rsid w:val="008E5B9E"/>
    <w:rsid w:val="008E69CE"/>
    <w:rsid w:val="008E6D09"/>
    <w:rsid w:val="008E6DEE"/>
    <w:rsid w:val="008E6F7C"/>
    <w:rsid w:val="008E7E7F"/>
    <w:rsid w:val="008F035C"/>
    <w:rsid w:val="008F0EB0"/>
    <w:rsid w:val="008F1120"/>
    <w:rsid w:val="008F1369"/>
    <w:rsid w:val="008F16B2"/>
    <w:rsid w:val="008F1717"/>
    <w:rsid w:val="008F172F"/>
    <w:rsid w:val="008F1AFD"/>
    <w:rsid w:val="008F26B3"/>
    <w:rsid w:val="008F2F2C"/>
    <w:rsid w:val="008F3374"/>
    <w:rsid w:val="008F38E2"/>
    <w:rsid w:val="008F3F58"/>
    <w:rsid w:val="008F3FA8"/>
    <w:rsid w:val="008F4344"/>
    <w:rsid w:val="008F4840"/>
    <w:rsid w:val="008F4990"/>
    <w:rsid w:val="008F49B2"/>
    <w:rsid w:val="008F54A2"/>
    <w:rsid w:val="008F55CE"/>
    <w:rsid w:val="008F578D"/>
    <w:rsid w:val="008F5945"/>
    <w:rsid w:val="008F59A5"/>
    <w:rsid w:val="008F5D65"/>
    <w:rsid w:val="008F5E0E"/>
    <w:rsid w:val="008F62D9"/>
    <w:rsid w:val="008F68D8"/>
    <w:rsid w:val="008F6A88"/>
    <w:rsid w:val="008F6B84"/>
    <w:rsid w:val="008F7619"/>
    <w:rsid w:val="008F77B4"/>
    <w:rsid w:val="008F7B42"/>
    <w:rsid w:val="008F7CFE"/>
    <w:rsid w:val="008F7DB4"/>
    <w:rsid w:val="008F7DEE"/>
    <w:rsid w:val="008F7F59"/>
    <w:rsid w:val="0090037C"/>
    <w:rsid w:val="009003E3"/>
    <w:rsid w:val="00900B60"/>
    <w:rsid w:val="00901766"/>
    <w:rsid w:val="00901A50"/>
    <w:rsid w:val="00901D3A"/>
    <w:rsid w:val="00901E9A"/>
    <w:rsid w:val="00901F6B"/>
    <w:rsid w:val="0090225F"/>
    <w:rsid w:val="00902557"/>
    <w:rsid w:val="009029DE"/>
    <w:rsid w:val="00903801"/>
    <w:rsid w:val="00903853"/>
    <w:rsid w:val="00903A1B"/>
    <w:rsid w:val="00903A80"/>
    <w:rsid w:val="00903AE4"/>
    <w:rsid w:val="00903B34"/>
    <w:rsid w:val="00903E0E"/>
    <w:rsid w:val="00904667"/>
    <w:rsid w:val="00904723"/>
    <w:rsid w:val="009048B7"/>
    <w:rsid w:val="00905A50"/>
    <w:rsid w:val="00905B36"/>
    <w:rsid w:val="00905E06"/>
    <w:rsid w:val="00905FE4"/>
    <w:rsid w:val="0090689A"/>
    <w:rsid w:val="0090697A"/>
    <w:rsid w:val="00906A1D"/>
    <w:rsid w:val="00906C75"/>
    <w:rsid w:val="00906EF6"/>
    <w:rsid w:val="009070B3"/>
    <w:rsid w:val="0090723B"/>
    <w:rsid w:val="00907452"/>
    <w:rsid w:val="0090748F"/>
    <w:rsid w:val="00907B67"/>
    <w:rsid w:val="00907D5B"/>
    <w:rsid w:val="009104E8"/>
    <w:rsid w:val="009105E8"/>
    <w:rsid w:val="00910BE4"/>
    <w:rsid w:val="00910CD1"/>
    <w:rsid w:val="00911170"/>
    <w:rsid w:val="00911465"/>
    <w:rsid w:val="00911700"/>
    <w:rsid w:val="00911FAB"/>
    <w:rsid w:val="0091247D"/>
    <w:rsid w:val="00912606"/>
    <w:rsid w:val="009127BF"/>
    <w:rsid w:val="00912813"/>
    <w:rsid w:val="009128E1"/>
    <w:rsid w:val="00912BAC"/>
    <w:rsid w:val="0091312B"/>
    <w:rsid w:val="0091330F"/>
    <w:rsid w:val="00913818"/>
    <w:rsid w:val="00913827"/>
    <w:rsid w:val="009139C2"/>
    <w:rsid w:val="00914036"/>
    <w:rsid w:val="009144C0"/>
    <w:rsid w:val="0091459A"/>
    <w:rsid w:val="00914CF1"/>
    <w:rsid w:val="00914DEE"/>
    <w:rsid w:val="00914E56"/>
    <w:rsid w:val="00914F95"/>
    <w:rsid w:val="00915005"/>
    <w:rsid w:val="009156BE"/>
    <w:rsid w:val="00915764"/>
    <w:rsid w:val="009159CE"/>
    <w:rsid w:val="00915B71"/>
    <w:rsid w:val="00915CBA"/>
    <w:rsid w:val="00916435"/>
    <w:rsid w:val="009164F3"/>
    <w:rsid w:val="009167CD"/>
    <w:rsid w:val="00916DDE"/>
    <w:rsid w:val="009172C0"/>
    <w:rsid w:val="0091732D"/>
    <w:rsid w:val="00917532"/>
    <w:rsid w:val="009175E8"/>
    <w:rsid w:val="00917673"/>
    <w:rsid w:val="009176A4"/>
    <w:rsid w:val="009176BB"/>
    <w:rsid w:val="009178D7"/>
    <w:rsid w:val="00917C30"/>
    <w:rsid w:val="00917EFD"/>
    <w:rsid w:val="00917FBD"/>
    <w:rsid w:val="00920858"/>
    <w:rsid w:val="0092099B"/>
    <w:rsid w:val="009216FB"/>
    <w:rsid w:val="009217C1"/>
    <w:rsid w:val="009217D1"/>
    <w:rsid w:val="00921AFE"/>
    <w:rsid w:val="00921CF8"/>
    <w:rsid w:val="00921FCA"/>
    <w:rsid w:val="0092242A"/>
    <w:rsid w:val="009227A6"/>
    <w:rsid w:val="00922856"/>
    <w:rsid w:val="009229F0"/>
    <w:rsid w:val="00922C40"/>
    <w:rsid w:val="00923766"/>
    <w:rsid w:val="00923851"/>
    <w:rsid w:val="009248DC"/>
    <w:rsid w:val="0092528A"/>
    <w:rsid w:val="009268C5"/>
    <w:rsid w:val="00926A32"/>
    <w:rsid w:val="009273ED"/>
    <w:rsid w:val="00927746"/>
    <w:rsid w:val="0092776E"/>
    <w:rsid w:val="00927786"/>
    <w:rsid w:val="00927C2E"/>
    <w:rsid w:val="00927CCD"/>
    <w:rsid w:val="00927DE4"/>
    <w:rsid w:val="00930054"/>
    <w:rsid w:val="009301E2"/>
    <w:rsid w:val="009302E6"/>
    <w:rsid w:val="0093055C"/>
    <w:rsid w:val="00930D99"/>
    <w:rsid w:val="009313FD"/>
    <w:rsid w:val="00931457"/>
    <w:rsid w:val="00931FD3"/>
    <w:rsid w:val="00932151"/>
    <w:rsid w:val="0093326C"/>
    <w:rsid w:val="009333A1"/>
    <w:rsid w:val="00933843"/>
    <w:rsid w:val="00933BB3"/>
    <w:rsid w:val="00933D33"/>
    <w:rsid w:val="00933E8F"/>
    <w:rsid w:val="00934204"/>
    <w:rsid w:val="00934583"/>
    <w:rsid w:val="009356CC"/>
    <w:rsid w:val="00936333"/>
    <w:rsid w:val="009365C3"/>
    <w:rsid w:val="00936638"/>
    <w:rsid w:val="009366EF"/>
    <w:rsid w:val="00936F74"/>
    <w:rsid w:val="00937277"/>
    <w:rsid w:val="009373F9"/>
    <w:rsid w:val="0093754A"/>
    <w:rsid w:val="009379BE"/>
    <w:rsid w:val="009379FA"/>
    <w:rsid w:val="00937C57"/>
    <w:rsid w:val="00937C88"/>
    <w:rsid w:val="00937FA5"/>
    <w:rsid w:val="0094034F"/>
    <w:rsid w:val="0094041D"/>
    <w:rsid w:val="00940565"/>
    <w:rsid w:val="0094065C"/>
    <w:rsid w:val="0094074C"/>
    <w:rsid w:val="00940751"/>
    <w:rsid w:val="0094084D"/>
    <w:rsid w:val="00940B32"/>
    <w:rsid w:val="00940E1F"/>
    <w:rsid w:val="00941053"/>
    <w:rsid w:val="009410CD"/>
    <w:rsid w:val="00941148"/>
    <w:rsid w:val="009415E7"/>
    <w:rsid w:val="0094198E"/>
    <w:rsid w:val="00941D67"/>
    <w:rsid w:val="00941E90"/>
    <w:rsid w:val="00942062"/>
    <w:rsid w:val="00942113"/>
    <w:rsid w:val="00942289"/>
    <w:rsid w:val="0094270A"/>
    <w:rsid w:val="00942896"/>
    <w:rsid w:val="009428BF"/>
    <w:rsid w:val="00942BF4"/>
    <w:rsid w:val="00942D00"/>
    <w:rsid w:val="00942F10"/>
    <w:rsid w:val="00942F99"/>
    <w:rsid w:val="00942FBD"/>
    <w:rsid w:val="00943C09"/>
    <w:rsid w:val="00943C22"/>
    <w:rsid w:val="00943E5D"/>
    <w:rsid w:val="00944112"/>
    <w:rsid w:val="00944708"/>
    <w:rsid w:val="009447B9"/>
    <w:rsid w:val="00944C85"/>
    <w:rsid w:val="00944DE9"/>
    <w:rsid w:val="00945093"/>
    <w:rsid w:val="009450A7"/>
    <w:rsid w:val="009457C1"/>
    <w:rsid w:val="00945D3C"/>
    <w:rsid w:val="0094692B"/>
    <w:rsid w:val="00947399"/>
    <w:rsid w:val="009478BD"/>
    <w:rsid w:val="009479E9"/>
    <w:rsid w:val="00947CD7"/>
    <w:rsid w:val="00947E25"/>
    <w:rsid w:val="00950BE6"/>
    <w:rsid w:val="00950C31"/>
    <w:rsid w:val="00950C63"/>
    <w:rsid w:val="00950D69"/>
    <w:rsid w:val="00950F04"/>
    <w:rsid w:val="00950F72"/>
    <w:rsid w:val="00950F77"/>
    <w:rsid w:val="0095123B"/>
    <w:rsid w:val="00951590"/>
    <w:rsid w:val="00951C93"/>
    <w:rsid w:val="00951CAE"/>
    <w:rsid w:val="00952105"/>
    <w:rsid w:val="009524BE"/>
    <w:rsid w:val="0095355B"/>
    <w:rsid w:val="00953A9D"/>
    <w:rsid w:val="00953F85"/>
    <w:rsid w:val="00954409"/>
    <w:rsid w:val="009544CC"/>
    <w:rsid w:val="00954BF4"/>
    <w:rsid w:val="00955198"/>
    <w:rsid w:val="009553F2"/>
    <w:rsid w:val="009555AE"/>
    <w:rsid w:val="00955754"/>
    <w:rsid w:val="009559E1"/>
    <w:rsid w:val="00955DBB"/>
    <w:rsid w:val="00956230"/>
    <w:rsid w:val="009562C3"/>
    <w:rsid w:val="0095635A"/>
    <w:rsid w:val="00956524"/>
    <w:rsid w:val="00956766"/>
    <w:rsid w:val="00956820"/>
    <w:rsid w:val="009572FD"/>
    <w:rsid w:val="00957D7F"/>
    <w:rsid w:val="00957F41"/>
    <w:rsid w:val="00957FFD"/>
    <w:rsid w:val="0096008E"/>
    <w:rsid w:val="009607AE"/>
    <w:rsid w:val="00960950"/>
    <w:rsid w:val="00960964"/>
    <w:rsid w:val="00960E2F"/>
    <w:rsid w:val="00961201"/>
    <w:rsid w:val="009617D8"/>
    <w:rsid w:val="00961B9D"/>
    <w:rsid w:val="00962064"/>
    <w:rsid w:val="0096259D"/>
    <w:rsid w:val="00962DF9"/>
    <w:rsid w:val="009631D7"/>
    <w:rsid w:val="009634F9"/>
    <w:rsid w:val="00963545"/>
    <w:rsid w:val="009635B6"/>
    <w:rsid w:val="00964111"/>
    <w:rsid w:val="00964234"/>
    <w:rsid w:val="00964562"/>
    <w:rsid w:val="00964C8E"/>
    <w:rsid w:val="00964DDD"/>
    <w:rsid w:val="0096509B"/>
    <w:rsid w:val="00965393"/>
    <w:rsid w:val="0096564A"/>
    <w:rsid w:val="009656C7"/>
    <w:rsid w:val="009657CD"/>
    <w:rsid w:val="00965C81"/>
    <w:rsid w:val="00966515"/>
    <w:rsid w:val="00966888"/>
    <w:rsid w:val="0096701B"/>
    <w:rsid w:val="00967987"/>
    <w:rsid w:val="00967B68"/>
    <w:rsid w:val="00970087"/>
    <w:rsid w:val="009705B4"/>
    <w:rsid w:val="00970876"/>
    <w:rsid w:val="009709F7"/>
    <w:rsid w:val="00971394"/>
    <w:rsid w:val="0097274B"/>
    <w:rsid w:val="009727C6"/>
    <w:rsid w:val="00972B1B"/>
    <w:rsid w:val="00972BD0"/>
    <w:rsid w:val="00972C4A"/>
    <w:rsid w:val="00972FBB"/>
    <w:rsid w:val="00973632"/>
    <w:rsid w:val="009737B4"/>
    <w:rsid w:val="009739E9"/>
    <w:rsid w:val="00974E07"/>
    <w:rsid w:val="00974F0C"/>
    <w:rsid w:val="00975399"/>
    <w:rsid w:val="009753D9"/>
    <w:rsid w:val="009753F5"/>
    <w:rsid w:val="009754A3"/>
    <w:rsid w:val="00975538"/>
    <w:rsid w:val="009757E5"/>
    <w:rsid w:val="00975B65"/>
    <w:rsid w:val="00975CDB"/>
    <w:rsid w:val="00975F81"/>
    <w:rsid w:val="00976060"/>
    <w:rsid w:val="009761C0"/>
    <w:rsid w:val="00976206"/>
    <w:rsid w:val="00976333"/>
    <w:rsid w:val="009763DE"/>
    <w:rsid w:val="009772EB"/>
    <w:rsid w:val="009774FC"/>
    <w:rsid w:val="00977A4F"/>
    <w:rsid w:val="00980729"/>
    <w:rsid w:val="00980CC5"/>
    <w:rsid w:val="00980D23"/>
    <w:rsid w:val="00981008"/>
    <w:rsid w:val="009814DE"/>
    <w:rsid w:val="00981965"/>
    <w:rsid w:val="00981F1B"/>
    <w:rsid w:val="00982007"/>
    <w:rsid w:val="00982080"/>
    <w:rsid w:val="009821A1"/>
    <w:rsid w:val="0098243B"/>
    <w:rsid w:val="0098270A"/>
    <w:rsid w:val="00983178"/>
    <w:rsid w:val="009831A0"/>
    <w:rsid w:val="0098347F"/>
    <w:rsid w:val="009835BC"/>
    <w:rsid w:val="00983860"/>
    <w:rsid w:val="00983AE2"/>
    <w:rsid w:val="00983B30"/>
    <w:rsid w:val="009844D6"/>
    <w:rsid w:val="009844E4"/>
    <w:rsid w:val="009846AE"/>
    <w:rsid w:val="0098476E"/>
    <w:rsid w:val="00984B1D"/>
    <w:rsid w:val="00984D7E"/>
    <w:rsid w:val="00984DFC"/>
    <w:rsid w:val="00985008"/>
    <w:rsid w:val="00985273"/>
    <w:rsid w:val="00985290"/>
    <w:rsid w:val="00985644"/>
    <w:rsid w:val="00985ECD"/>
    <w:rsid w:val="009860AB"/>
    <w:rsid w:val="009860F1"/>
    <w:rsid w:val="0098645C"/>
    <w:rsid w:val="00986B83"/>
    <w:rsid w:val="00986B93"/>
    <w:rsid w:val="00987292"/>
    <w:rsid w:val="009908E7"/>
    <w:rsid w:val="00990DEC"/>
    <w:rsid w:val="00990F58"/>
    <w:rsid w:val="00990F9A"/>
    <w:rsid w:val="009911FF"/>
    <w:rsid w:val="00991387"/>
    <w:rsid w:val="009913CB"/>
    <w:rsid w:val="0099146D"/>
    <w:rsid w:val="0099173F"/>
    <w:rsid w:val="00991CE2"/>
    <w:rsid w:val="0099228F"/>
    <w:rsid w:val="0099235E"/>
    <w:rsid w:val="009925A0"/>
    <w:rsid w:val="0099316E"/>
    <w:rsid w:val="009938DE"/>
    <w:rsid w:val="00993BAB"/>
    <w:rsid w:val="00993E73"/>
    <w:rsid w:val="009941CF"/>
    <w:rsid w:val="0099428B"/>
    <w:rsid w:val="009943F7"/>
    <w:rsid w:val="009948D7"/>
    <w:rsid w:val="00994E0E"/>
    <w:rsid w:val="00994E12"/>
    <w:rsid w:val="00994FD8"/>
    <w:rsid w:val="0099513A"/>
    <w:rsid w:val="00995A43"/>
    <w:rsid w:val="00995E56"/>
    <w:rsid w:val="009966C7"/>
    <w:rsid w:val="00996B2C"/>
    <w:rsid w:val="00996FE9"/>
    <w:rsid w:val="00997051"/>
    <w:rsid w:val="0099724F"/>
    <w:rsid w:val="0099783A"/>
    <w:rsid w:val="00997BF6"/>
    <w:rsid w:val="009A0209"/>
    <w:rsid w:val="009A0428"/>
    <w:rsid w:val="009A07FB"/>
    <w:rsid w:val="009A0920"/>
    <w:rsid w:val="009A0A03"/>
    <w:rsid w:val="009A0AEA"/>
    <w:rsid w:val="009A161B"/>
    <w:rsid w:val="009A1790"/>
    <w:rsid w:val="009A1B2F"/>
    <w:rsid w:val="009A1B9C"/>
    <w:rsid w:val="009A1CF8"/>
    <w:rsid w:val="009A1E93"/>
    <w:rsid w:val="009A24F7"/>
    <w:rsid w:val="009A2963"/>
    <w:rsid w:val="009A2AC5"/>
    <w:rsid w:val="009A2FD3"/>
    <w:rsid w:val="009A31B7"/>
    <w:rsid w:val="009A3761"/>
    <w:rsid w:val="009A37B4"/>
    <w:rsid w:val="009A3A3C"/>
    <w:rsid w:val="009A3AF7"/>
    <w:rsid w:val="009A3D91"/>
    <w:rsid w:val="009A4216"/>
    <w:rsid w:val="009A4650"/>
    <w:rsid w:val="009A46A8"/>
    <w:rsid w:val="009A4B49"/>
    <w:rsid w:val="009A50E8"/>
    <w:rsid w:val="009A5372"/>
    <w:rsid w:val="009A556F"/>
    <w:rsid w:val="009A5584"/>
    <w:rsid w:val="009A600B"/>
    <w:rsid w:val="009A681E"/>
    <w:rsid w:val="009A6C6D"/>
    <w:rsid w:val="009A6D56"/>
    <w:rsid w:val="009A6E09"/>
    <w:rsid w:val="009A7467"/>
    <w:rsid w:val="009A7552"/>
    <w:rsid w:val="009A7685"/>
    <w:rsid w:val="009A79A1"/>
    <w:rsid w:val="009A7A36"/>
    <w:rsid w:val="009B00B9"/>
    <w:rsid w:val="009B03D6"/>
    <w:rsid w:val="009B04AB"/>
    <w:rsid w:val="009B0A09"/>
    <w:rsid w:val="009B0E14"/>
    <w:rsid w:val="009B1633"/>
    <w:rsid w:val="009B167E"/>
    <w:rsid w:val="009B1913"/>
    <w:rsid w:val="009B1E2B"/>
    <w:rsid w:val="009B21A6"/>
    <w:rsid w:val="009B2AAC"/>
    <w:rsid w:val="009B2E77"/>
    <w:rsid w:val="009B33C6"/>
    <w:rsid w:val="009B343B"/>
    <w:rsid w:val="009B3930"/>
    <w:rsid w:val="009B3AD4"/>
    <w:rsid w:val="009B3C41"/>
    <w:rsid w:val="009B3DD5"/>
    <w:rsid w:val="009B3DFA"/>
    <w:rsid w:val="009B4273"/>
    <w:rsid w:val="009B488D"/>
    <w:rsid w:val="009B4B13"/>
    <w:rsid w:val="009B4C9A"/>
    <w:rsid w:val="009B4CCE"/>
    <w:rsid w:val="009B4D6B"/>
    <w:rsid w:val="009B4D7B"/>
    <w:rsid w:val="009B51C2"/>
    <w:rsid w:val="009B5263"/>
    <w:rsid w:val="009B52C0"/>
    <w:rsid w:val="009B57B4"/>
    <w:rsid w:val="009B5B0F"/>
    <w:rsid w:val="009B67B0"/>
    <w:rsid w:val="009B6B74"/>
    <w:rsid w:val="009B6E66"/>
    <w:rsid w:val="009B6FCA"/>
    <w:rsid w:val="009C01BF"/>
    <w:rsid w:val="009C05B8"/>
    <w:rsid w:val="009C0903"/>
    <w:rsid w:val="009C0ECD"/>
    <w:rsid w:val="009C0F39"/>
    <w:rsid w:val="009C110F"/>
    <w:rsid w:val="009C116A"/>
    <w:rsid w:val="009C12BB"/>
    <w:rsid w:val="009C1726"/>
    <w:rsid w:val="009C20EC"/>
    <w:rsid w:val="009C2317"/>
    <w:rsid w:val="009C2FCF"/>
    <w:rsid w:val="009C35EE"/>
    <w:rsid w:val="009C363E"/>
    <w:rsid w:val="009C4236"/>
    <w:rsid w:val="009C461B"/>
    <w:rsid w:val="009C48CC"/>
    <w:rsid w:val="009C4927"/>
    <w:rsid w:val="009C49F0"/>
    <w:rsid w:val="009C4CEF"/>
    <w:rsid w:val="009C5059"/>
    <w:rsid w:val="009C5718"/>
    <w:rsid w:val="009C5767"/>
    <w:rsid w:val="009C5792"/>
    <w:rsid w:val="009C5996"/>
    <w:rsid w:val="009C5AEB"/>
    <w:rsid w:val="009C62D7"/>
    <w:rsid w:val="009C63CB"/>
    <w:rsid w:val="009C65D9"/>
    <w:rsid w:val="009C6796"/>
    <w:rsid w:val="009C6AC6"/>
    <w:rsid w:val="009C6C9F"/>
    <w:rsid w:val="009C6E43"/>
    <w:rsid w:val="009C6E50"/>
    <w:rsid w:val="009C7CEE"/>
    <w:rsid w:val="009D02DC"/>
    <w:rsid w:val="009D0889"/>
    <w:rsid w:val="009D0DF7"/>
    <w:rsid w:val="009D111F"/>
    <w:rsid w:val="009D11DC"/>
    <w:rsid w:val="009D18AA"/>
    <w:rsid w:val="009D1C45"/>
    <w:rsid w:val="009D1D03"/>
    <w:rsid w:val="009D2183"/>
    <w:rsid w:val="009D28DC"/>
    <w:rsid w:val="009D2A2A"/>
    <w:rsid w:val="009D2B89"/>
    <w:rsid w:val="009D3236"/>
    <w:rsid w:val="009D3479"/>
    <w:rsid w:val="009D4265"/>
    <w:rsid w:val="009D4524"/>
    <w:rsid w:val="009D5EC1"/>
    <w:rsid w:val="009D621B"/>
    <w:rsid w:val="009D673A"/>
    <w:rsid w:val="009D67A5"/>
    <w:rsid w:val="009D7159"/>
    <w:rsid w:val="009D716D"/>
    <w:rsid w:val="009D77A1"/>
    <w:rsid w:val="009D7941"/>
    <w:rsid w:val="009E019E"/>
    <w:rsid w:val="009E0A64"/>
    <w:rsid w:val="009E0E2E"/>
    <w:rsid w:val="009E11C4"/>
    <w:rsid w:val="009E1407"/>
    <w:rsid w:val="009E17B3"/>
    <w:rsid w:val="009E1DAD"/>
    <w:rsid w:val="009E1F1A"/>
    <w:rsid w:val="009E2219"/>
    <w:rsid w:val="009E2644"/>
    <w:rsid w:val="009E2956"/>
    <w:rsid w:val="009E2A1B"/>
    <w:rsid w:val="009E30AA"/>
    <w:rsid w:val="009E316B"/>
    <w:rsid w:val="009E3254"/>
    <w:rsid w:val="009E3361"/>
    <w:rsid w:val="009E37A1"/>
    <w:rsid w:val="009E3991"/>
    <w:rsid w:val="009E3A77"/>
    <w:rsid w:val="009E3BFE"/>
    <w:rsid w:val="009E3C59"/>
    <w:rsid w:val="009E42E2"/>
    <w:rsid w:val="009E4372"/>
    <w:rsid w:val="009E4527"/>
    <w:rsid w:val="009E4546"/>
    <w:rsid w:val="009E4A7A"/>
    <w:rsid w:val="009E4D17"/>
    <w:rsid w:val="009E4EE5"/>
    <w:rsid w:val="009E516C"/>
    <w:rsid w:val="009E5790"/>
    <w:rsid w:val="009E6061"/>
    <w:rsid w:val="009E6366"/>
    <w:rsid w:val="009E6772"/>
    <w:rsid w:val="009E6864"/>
    <w:rsid w:val="009E6948"/>
    <w:rsid w:val="009E6BCA"/>
    <w:rsid w:val="009E79D9"/>
    <w:rsid w:val="009E7B0C"/>
    <w:rsid w:val="009E7B51"/>
    <w:rsid w:val="009E7E6E"/>
    <w:rsid w:val="009F002A"/>
    <w:rsid w:val="009F0471"/>
    <w:rsid w:val="009F10AF"/>
    <w:rsid w:val="009F112E"/>
    <w:rsid w:val="009F1507"/>
    <w:rsid w:val="009F1FFE"/>
    <w:rsid w:val="009F2308"/>
    <w:rsid w:val="009F232C"/>
    <w:rsid w:val="009F2531"/>
    <w:rsid w:val="009F2EEE"/>
    <w:rsid w:val="009F345E"/>
    <w:rsid w:val="009F36C3"/>
    <w:rsid w:val="009F40AA"/>
    <w:rsid w:val="009F4277"/>
    <w:rsid w:val="009F5260"/>
    <w:rsid w:val="009F5887"/>
    <w:rsid w:val="009F5A80"/>
    <w:rsid w:val="009F5B68"/>
    <w:rsid w:val="009F5F2C"/>
    <w:rsid w:val="009F6699"/>
    <w:rsid w:val="009F66A0"/>
    <w:rsid w:val="009F6BED"/>
    <w:rsid w:val="009F6E20"/>
    <w:rsid w:val="009F762F"/>
    <w:rsid w:val="009F7D20"/>
    <w:rsid w:val="009F7D29"/>
    <w:rsid w:val="009F7D53"/>
    <w:rsid w:val="009F7FBF"/>
    <w:rsid w:val="00A001B7"/>
    <w:rsid w:val="00A0056C"/>
    <w:rsid w:val="00A0069B"/>
    <w:rsid w:val="00A00735"/>
    <w:rsid w:val="00A008A1"/>
    <w:rsid w:val="00A01242"/>
    <w:rsid w:val="00A01E42"/>
    <w:rsid w:val="00A02749"/>
    <w:rsid w:val="00A029AD"/>
    <w:rsid w:val="00A02BA1"/>
    <w:rsid w:val="00A0304C"/>
    <w:rsid w:val="00A033EA"/>
    <w:rsid w:val="00A03518"/>
    <w:rsid w:val="00A03596"/>
    <w:rsid w:val="00A03828"/>
    <w:rsid w:val="00A03FC0"/>
    <w:rsid w:val="00A047CC"/>
    <w:rsid w:val="00A04AD1"/>
    <w:rsid w:val="00A051B1"/>
    <w:rsid w:val="00A053A8"/>
    <w:rsid w:val="00A054D0"/>
    <w:rsid w:val="00A05526"/>
    <w:rsid w:val="00A05609"/>
    <w:rsid w:val="00A0595B"/>
    <w:rsid w:val="00A059CF"/>
    <w:rsid w:val="00A05AB2"/>
    <w:rsid w:val="00A05E2F"/>
    <w:rsid w:val="00A06794"/>
    <w:rsid w:val="00A0707F"/>
    <w:rsid w:val="00A070D9"/>
    <w:rsid w:val="00A073C7"/>
    <w:rsid w:val="00A07457"/>
    <w:rsid w:val="00A07751"/>
    <w:rsid w:val="00A07AA5"/>
    <w:rsid w:val="00A07AB7"/>
    <w:rsid w:val="00A07E02"/>
    <w:rsid w:val="00A07E22"/>
    <w:rsid w:val="00A10222"/>
    <w:rsid w:val="00A105DD"/>
    <w:rsid w:val="00A1068F"/>
    <w:rsid w:val="00A10EBC"/>
    <w:rsid w:val="00A1107A"/>
    <w:rsid w:val="00A116BC"/>
    <w:rsid w:val="00A11889"/>
    <w:rsid w:val="00A118A2"/>
    <w:rsid w:val="00A11CB1"/>
    <w:rsid w:val="00A11D97"/>
    <w:rsid w:val="00A11FDF"/>
    <w:rsid w:val="00A126B5"/>
    <w:rsid w:val="00A12866"/>
    <w:rsid w:val="00A12AD5"/>
    <w:rsid w:val="00A12B5B"/>
    <w:rsid w:val="00A12D9F"/>
    <w:rsid w:val="00A1300C"/>
    <w:rsid w:val="00A1307D"/>
    <w:rsid w:val="00A13474"/>
    <w:rsid w:val="00A1358F"/>
    <w:rsid w:val="00A13C45"/>
    <w:rsid w:val="00A13E00"/>
    <w:rsid w:val="00A13EEE"/>
    <w:rsid w:val="00A142B7"/>
    <w:rsid w:val="00A1438B"/>
    <w:rsid w:val="00A14AA9"/>
    <w:rsid w:val="00A14B60"/>
    <w:rsid w:val="00A14B62"/>
    <w:rsid w:val="00A14CEC"/>
    <w:rsid w:val="00A14E22"/>
    <w:rsid w:val="00A14ED3"/>
    <w:rsid w:val="00A15A23"/>
    <w:rsid w:val="00A15D4B"/>
    <w:rsid w:val="00A16930"/>
    <w:rsid w:val="00A16F1B"/>
    <w:rsid w:val="00A1717E"/>
    <w:rsid w:val="00A17419"/>
    <w:rsid w:val="00A17525"/>
    <w:rsid w:val="00A177A8"/>
    <w:rsid w:val="00A17944"/>
    <w:rsid w:val="00A17A4F"/>
    <w:rsid w:val="00A17BF1"/>
    <w:rsid w:val="00A2067A"/>
    <w:rsid w:val="00A20E57"/>
    <w:rsid w:val="00A2125C"/>
    <w:rsid w:val="00A215A3"/>
    <w:rsid w:val="00A21747"/>
    <w:rsid w:val="00A2179F"/>
    <w:rsid w:val="00A21A16"/>
    <w:rsid w:val="00A22098"/>
    <w:rsid w:val="00A22B49"/>
    <w:rsid w:val="00A22F0A"/>
    <w:rsid w:val="00A231DC"/>
    <w:rsid w:val="00A233CA"/>
    <w:rsid w:val="00A234F4"/>
    <w:rsid w:val="00A23539"/>
    <w:rsid w:val="00A23C19"/>
    <w:rsid w:val="00A245D6"/>
    <w:rsid w:val="00A25C65"/>
    <w:rsid w:val="00A25D2F"/>
    <w:rsid w:val="00A26100"/>
    <w:rsid w:val="00A2629E"/>
    <w:rsid w:val="00A26430"/>
    <w:rsid w:val="00A26F3F"/>
    <w:rsid w:val="00A270C0"/>
    <w:rsid w:val="00A2727F"/>
    <w:rsid w:val="00A274C6"/>
    <w:rsid w:val="00A27A06"/>
    <w:rsid w:val="00A27E2C"/>
    <w:rsid w:val="00A300B3"/>
    <w:rsid w:val="00A300CF"/>
    <w:rsid w:val="00A308E4"/>
    <w:rsid w:val="00A30C62"/>
    <w:rsid w:val="00A30CF2"/>
    <w:rsid w:val="00A31459"/>
    <w:rsid w:val="00A31BE7"/>
    <w:rsid w:val="00A31C84"/>
    <w:rsid w:val="00A321EC"/>
    <w:rsid w:val="00A32C4F"/>
    <w:rsid w:val="00A32E5E"/>
    <w:rsid w:val="00A32E8A"/>
    <w:rsid w:val="00A3336C"/>
    <w:rsid w:val="00A33660"/>
    <w:rsid w:val="00A33A94"/>
    <w:rsid w:val="00A33F43"/>
    <w:rsid w:val="00A34196"/>
    <w:rsid w:val="00A34592"/>
    <w:rsid w:val="00A34B54"/>
    <w:rsid w:val="00A35079"/>
    <w:rsid w:val="00A351D6"/>
    <w:rsid w:val="00A355B6"/>
    <w:rsid w:val="00A3596F"/>
    <w:rsid w:val="00A35E50"/>
    <w:rsid w:val="00A360EC"/>
    <w:rsid w:val="00A366C5"/>
    <w:rsid w:val="00A3699E"/>
    <w:rsid w:val="00A36AD9"/>
    <w:rsid w:val="00A36B21"/>
    <w:rsid w:val="00A36BEC"/>
    <w:rsid w:val="00A36F45"/>
    <w:rsid w:val="00A370D2"/>
    <w:rsid w:val="00A375B7"/>
    <w:rsid w:val="00A37B96"/>
    <w:rsid w:val="00A37E47"/>
    <w:rsid w:val="00A40056"/>
    <w:rsid w:val="00A40115"/>
    <w:rsid w:val="00A40270"/>
    <w:rsid w:val="00A4070E"/>
    <w:rsid w:val="00A40AD2"/>
    <w:rsid w:val="00A40ADC"/>
    <w:rsid w:val="00A40DDC"/>
    <w:rsid w:val="00A41366"/>
    <w:rsid w:val="00A41485"/>
    <w:rsid w:val="00A41CC1"/>
    <w:rsid w:val="00A41EE8"/>
    <w:rsid w:val="00A41F5B"/>
    <w:rsid w:val="00A4229D"/>
    <w:rsid w:val="00A425CE"/>
    <w:rsid w:val="00A4344E"/>
    <w:rsid w:val="00A439DE"/>
    <w:rsid w:val="00A43F2D"/>
    <w:rsid w:val="00A4405D"/>
    <w:rsid w:val="00A4435A"/>
    <w:rsid w:val="00A44747"/>
    <w:rsid w:val="00A44F02"/>
    <w:rsid w:val="00A44F42"/>
    <w:rsid w:val="00A45111"/>
    <w:rsid w:val="00A45127"/>
    <w:rsid w:val="00A45189"/>
    <w:rsid w:val="00A45313"/>
    <w:rsid w:val="00A45DBC"/>
    <w:rsid w:val="00A45FD1"/>
    <w:rsid w:val="00A464FE"/>
    <w:rsid w:val="00A465D4"/>
    <w:rsid w:val="00A46D3B"/>
    <w:rsid w:val="00A46F0C"/>
    <w:rsid w:val="00A471EB"/>
    <w:rsid w:val="00A4736A"/>
    <w:rsid w:val="00A47594"/>
    <w:rsid w:val="00A47B5E"/>
    <w:rsid w:val="00A47D91"/>
    <w:rsid w:val="00A47F3E"/>
    <w:rsid w:val="00A5007C"/>
    <w:rsid w:val="00A503B9"/>
    <w:rsid w:val="00A504D0"/>
    <w:rsid w:val="00A50848"/>
    <w:rsid w:val="00A50B8D"/>
    <w:rsid w:val="00A50FF6"/>
    <w:rsid w:val="00A5113A"/>
    <w:rsid w:val="00A51274"/>
    <w:rsid w:val="00A51660"/>
    <w:rsid w:val="00A519CB"/>
    <w:rsid w:val="00A51DB7"/>
    <w:rsid w:val="00A52249"/>
    <w:rsid w:val="00A5273E"/>
    <w:rsid w:val="00A52DB2"/>
    <w:rsid w:val="00A53D65"/>
    <w:rsid w:val="00A54047"/>
    <w:rsid w:val="00A540C0"/>
    <w:rsid w:val="00A54246"/>
    <w:rsid w:val="00A5442D"/>
    <w:rsid w:val="00A54435"/>
    <w:rsid w:val="00A544A2"/>
    <w:rsid w:val="00A54971"/>
    <w:rsid w:val="00A54B09"/>
    <w:rsid w:val="00A54D29"/>
    <w:rsid w:val="00A55210"/>
    <w:rsid w:val="00A557CE"/>
    <w:rsid w:val="00A55E64"/>
    <w:rsid w:val="00A55EA3"/>
    <w:rsid w:val="00A56767"/>
    <w:rsid w:val="00A567B0"/>
    <w:rsid w:val="00A567D7"/>
    <w:rsid w:val="00A5696D"/>
    <w:rsid w:val="00A57080"/>
    <w:rsid w:val="00A57469"/>
    <w:rsid w:val="00A5751C"/>
    <w:rsid w:val="00A57789"/>
    <w:rsid w:val="00A57844"/>
    <w:rsid w:val="00A579B2"/>
    <w:rsid w:val="00A57AEE"/>
    <w:rsid w:val="00A60E3F"/>
    <w:rsid w:val="00A60EE6"/>
    <w:rsid w:val="00A613F2"/>
    <w:rsid w:val="00A61C0B"/>
    <w:rsid w:val="00A61F86"/>
    <w:rsid w:val="00A621AB"/>
    <w:rsid w:val="00A623F6"/>
    <w:rsid w:val="00A625C8"/>
    <w:rsid w:val="00A6265A"/>
    <w:rsid w:val="00A62839"/>
    <w:rsid w:val="00A629E7"/>
    <w:rsid w:val="00A62AC4"/>
    <w:rsid w:val="00A6313D"/>
    <w:rsid w:val="00A63453"/>
    <w:rsid w:val="00A6398A"/>
    <w:rsid w:val="00A63C07"/>
    <w:rsid w:val="00A63FBD"/>
    <w:rsid w:val="00A6414C"/>
    <w:rsid w:val="00A6426C"/>
    <w:rsid w:val="00A644BF"/>
    <w:rsid w:val="00A647AE"/>
    <w:rsid w:val="00A64DBD"/>
    <w:rsid w:val="00A64E2E"/>
    <w:rsid w:val="00A652C4"/>
    <w:rsid w:val="00A65E93"/>
    <w:rsid w:val="00A66109"/>
    <w:rsid w:val="00A666BF"/>
    <w:rsid w:val="00A67245"/>
    <w:rsid w:val="00A678CE"/>
    <w:rsid w:val="00A67AB7"/>
    <w:rsid w:val="00A67CBF"/>
    <w:rsid w:val="00A67F36"/>
    <w:rsid w:val="00A70A2E"/>
    <w:rsid w:val="00A70EC0"/>
    <w:rsid w:val="00A711E5"/>
    <w:rsid w:val="00A712DC"/>
    <w:rsid w:val="00A71474"/>
    <w:rsid w:val="00A718B3"/>
    <w:rsid w:val="00A71D13"/>
    <w:rsid w:val="00A71F6E"/>
    <w:rsid w:val="00A72175"/>
    <w:rsid w:val="00A72D10"/>
    <w:rsid w:val="00A72FD2"/>
    <w:rsid w:val="00A7301D"/>
    <w:rsid w:val="00A731D0"/>
    <w:rsid w:val="00A7357D"/>
    <w:rsid w:val="00A7359E"/>
    <w:rsid w:val="00A740E0"/>
    <w:rsid w:val="00A7424F"/>
    <w:rsid w:val="00A742A8"/>
    <w:rsid w:val="00A743C1"/>
    <w:rsid w:val="00A748CD"/>
    <w:rsid w:val="00A74975"/>
    <w:rsid w:val="00A749D5"/>
    <w:rsid w:val="00A751A1"/>
    <w:rsid w:val="00A75531"/>
    <w:rsid w:val="00A75B83"/>
    <w:rsid w:val="00A75C75"/>
    <w:rsid w:val="00A75FB5"/>
    <w:rsid w:val="00A764E6"/>
    <w:rsid w:val="00A76BF1"/>
    <w:rsid w:val="00A77000"/>
    <w:rsid w:val="00A77704"/>
    <w:rsid w:val="00A77741"/>
    <w:rsid w:val="00A777FE"/>
    <w:rsid w:val="00A77DB4"/>
    <w:rsid w:val="00A77EFA"/>
    <w:rsid w:val="00A802FE"/>
    <w:rsid w:val="00A80418"/>
    <w:rsid w:val="00A806FE"/>
    <w:rsid w:val="00A807D6"/>
    <w:rsid w:val="00A80A98"/>
    <w:rsid w:val="00A80C91"/>
    <w:rsid w:val="00A80D90"/>
    <w:rsid w:val="00A81390"/>
    <w:rsid w:val="00A819D8"/>
    <w:rsid w:val="00A81AB4"/>
    <w:rsid w:val="00A81C15"/>
    <w:rsid w:val="00A81CC2"/>
    <w:rsid w:val="00A82244"/>
    <w:rsid w:val="00A823CD"/>
    <w:rsid w:val="00A82F12"/>
    <w:rsid w:val="00A831E7"/>
    <w:rsid w:val="00A832B7"/>
    <w:rsid w:val="00A837B8"/>
    <w:rsid w:val="00A83A91"/>
    <w:rsid w:val="00A840EB"/>
    <w:rsid w:val="00A842E6"/>
    <w:rsid w:val="00A8441B"/>
    <w:rsid w:val="00A8491A"/>
    <w:rsid w:val="00A854FE"/>
    <w:rsid w:val="00A85555"/>
    <w:rsid w:val="00A860FC"/>
    <w:rsid w:val="00A862DF"/>
    <w:rsid w:val="00A86525"/>
    <w:rsid w:val="00A865B6"/>
    <w:rsid w:val="00A86774"/>
    <w:rsid w:val="00A867BB"/>
    <w:rsid w:val="00A86F19"/>
    <w:rsid w:val="00A870D6"/>
    <w:rsid w:val="00A87AFF"/>
    <w:rsid w:val="00A9012E"/>
    <w:rsid w:val="00A90320"/>
    <w:rsid w:val="00A9035B"/>
    <w:rsid w:val="00A904CA"/>
    <w:rsid w:val="00A90979"/>
    <w:rsid w:val="00A90CC0"/>
    <w:rsid w:val="00A911DE"/>
    <w:rsid w:val="00A91572"/>
    <w:rsid w:val="00A91673"/>
    <w:rsid w:val="00A91B8B"/>
    <w:rsid w:val="00A926F1"/>
    <w:rsid w:val="00A928A2"/>
    <w:rsid w:val="00A92A04"/>
    <w:rsid w:val="00A92CE6"/>
    <w:rsid w:val="00A93877"/>
    <w:rsid w:val="00A93A4B"/>
    <w:rsid w:val="00A93F38"/>
    <w:rsid w:val="00A944E7"/>
    <w:rsid w:val="00A9452C"/>
    <w:rsid w:val="00A94EC8"/>
    <w:rsid w:val="00A950E1"/>
    <w:rsid w:val="00A953DB"/>
    <w:rsid w:val="00A9548F"/>
    <w:rsid w:val="00A9551D"/>
    <w:rsid w:val="00A95DB2"/>
    <w:rsid w:val="00A95E05"/>
    <w:rsid w:val="00A9611F"/>
    <w:rsid w:val="00A96AA1"/>
    <w:rsid w:val="00A96CB2"/>
    <w:rsid w:val="00A97DCE"/>
    <w:rsid w:val="00A97E86"/>
    <w:rsid w:val="00AA05BF"/>
    <w:rsid w:val="00AA0736"/>
    <w:rsid w:val="00AA0B11"/>
    <w:rsid w:val="00AA0B3E"/>
    <w:rsid w:val="00AA0DED"/>
    <w:rsid w:val="00AA11D5"/>
    <w:rsid w:val="00AA1320"/>
    <w:rsid w:val="00AA183D"/>
    <w:rsid w:val="00AA1C96"/>
    <w:rsid w:val="00AA1CC0"/>
    <w:rsid w:val="00AA2112"/>
    <w:rsid w:val="00AA21B5"/>
    <w:rsid w:val="00AA21E3"/>
    <w:rsid w:val="00AA2CA8"/>
    <w:rsid w:val="00AA307B"/>
    <w:rsid w:val="00AA32DA"/>
    <w:rsid w:val="00AA3317"/>
    <w:rsid w:val="00AA35F2"/>
    <w:rsid w:val="00AA381F"/>
    <w:rsid w:val="00AA3BA1"/>
    <w:rsid w:val="00AA433E"/>
    <w:rsid w:val="00AA489F"/>
    <w:rsid w:val="00AA4D80"/>
    <w:rsid w:val="00AA4FF9"/>
    <w:rsid w:val="00AA51C0"/>
    <w:rsid w:val="00AA51EC"/>
    <w:rsid w:val="00AA53CC"/>
    <w:rsid w:val="00AA5671"/>
    <w:rsid w:val="00AA58A4"/>
    <w:rsid w:val="00AA5E13"/>
    <w:rsid w:val="00AA6409"/>
    <w:rsid w:val="00AA6628"/>
    <w:rsid w:val="00AA67FA"/>
    <w:rsid w:val="00AA6B3C"/>
    <w:rsid w:val="00AA6CA9"/>
    <w:rsid w:val="00AA6D54"/>
    <w:rsid w:val="00AA72A3"/>
    <w:rsid w:val="00AA73BC"/>
    <w:rsid w:val="00AA75B2"/>
    <w:rsid w:val="00AA778F"/>
    <w:rsid w:val="00AA7CB8"/>
    <w:rsid w:val="00AA7EA3"/>
    <w:rsid w:val="00AA7EE1"/>
    <w:rsid w:val="00AB0977"/>
    <w:rsid w:val="00AB09D9"/>
    <w:rsid w:val="00AB0AE8"/>
    <w:rsid w:val="00AB0D9F"/>
    <w:rsid w:val="00AB1467"/>
    <w:rsid w:val="00AB15BA"/>
    <w:rsid w:val="00AB173D"/>
    <w:rsid w:val="00AB1769"/>
    <w:rsid w:val="00AB1FB1"/>
    <w:rsid w:val="00AB2B59"/>
    <w:rsid w:val="00AB2B86"/>
    <w:rsid w:val="00AB32A9"/>
    <w:rsid w:val="00AB36C4"/>
    <w:rsid w:val="00AB4363"/>
    <w:rsid w:val="00AB44B3"/>
    <w:rsid w:val="00AB44D4"/>
    <w:rsid w:val="00AB4682"/>
    <w:rsid w:val="00AB46B4"/>
    <w:rsid w:val="00AB4BB7"/>
    <w:rsid w:val="00AB4DDA"/>
    <w:rsid w:val="00AB518A"/>
    <w:rsid w:val="00AB519F"/>
    <w:rsid w:val="00AB5A77"/>
    <w:rsid w:val="00AB5A9C"/>
    <w:rsid w:val="00AB5BB8"/>
    <w:rsid w:val="00AB5BCD"/>
    <w:rsid w:val="00AB5D18"/>
    <w:rsid w:val="00AB5F4C"/>
    <w:rsid w:val="00AB6050"/>
    <w:rsid w:val="00AB67CF"/>
    <w:rsid w:val="00AB6A05"/>
    <w:rsid w:val="00AB6A48"/>
    <w:rsid w:val="00AB6C0B"/>
    <w:rsid w:val="00AB6C45"/>
    <w:rsid w:val="00AB6D22"/>
    <w:rsid w:val="00AB6F12"/>
    <w:rsid w:val="00AB799C"/>
    <w:rsid w:val="00AB7C0C"/>
    <w:rsid w:val="00AB7E0A"/>
    <w:rsid w:val="00AB7EFC"/>
    <w:rsid w:val="00AC0402"/>
    <w:rsid w:val="00AC0BC4"/>
    <w:rsid w:val="00AC11E3"/>
    <w:rsid w:val="00AC1A9B"/>
    <w:rsid w:val="00AC282B"/>
    <w:rsid w:val="00AC2AC5"/>
    <w:rsid w:val="00AC2EF2"/>
    <w:rsid w:val="00AC30CC"/>
    <w:rsid w:val="00AC342A"/>
    <w:rsid w:val="00AC3543"/>
    <w:rsid w:val="00AC3E85"/>
    <w:rsid w:val="00AC3FF2"/>
    <w:rsid w:val="00AC403D"/>
    <w:rsid w:val="00AC42C5"/>
    <w:rsid w:val="00AC5B10"/>
    <w:rsid w:val="00AC5CE0"/>
    <w:rsid w:val="00AC6059"/>
    <w:rsid w:val="00AC635A"/>
    <w:rsid w:val="00AC6AFA"/>
    <w:rsid w:val="00AC709E"/>
    <w:rsid w:val="00AC75E3"/>
    <w:rsid w:val="00AC7967"/>
    <w:rsid w:val="00AD070F"/>
    <w:rsid w:val="00AD081D"/>
    <w:rsid w:val="00AD0FA7"/>
    <w:rsid w:val="00AD15AC"/>
    <w:rsid w:val="00AD165E"/>
    <w:rsid w:val="00AD18A6"/>
    <w:rsid w:val="00AD1B6C"/>
    <w:rsid w:val="00AD1BA4"/>
    <w:rsid w:val="00AD1DDF"/>
    <w:rsid w:val="00AD21B1"/>
    <w:rsid w:val="00AD2214"/>
    <w:rsid w:val="00AD2802"/>
    <w:rsid w:val="00AD2904"/>
    <w:rsid w:val="00AD2ADC"/>
    <w:rsid w:val="00AD2E1F"/>
    <w:rsid w:val="00AD2E40"/>
    <w:rsid w:val="00AD2FF7"/>
    <w:rsid w:val="00AD301B"/>
    <w:rsid w:val="00AD34D8"/>
    <w:rsid w:val="00AD3711"/>
    <w:rsid w:val="00AD4037"/>
    <w:rsid w:val="00AD4195"/>
    <w:rsid w:val="00AD4500"/>
    <w:rsid w:val="00AD4565"/>
    <w:rsid w:val="00AD4E4D"/>
    <w:rsid w:val="00AD5024"/>
    <w:rsid w:val="00AD52D8"/>
    <w:rsid w:val="00AD5468"/>
    <w:rsid w:val="00AD5A67"/>
    <w:rsid w:val="00AD5ACB"/>
    <w:rsid w:val="00AD5FC0"/>
    <w:rsid w:val="00AD6266"/>
    <w:rsid w:val="00AD6698"/>
    <w:rsid w:val="00AD6B6F"/>
    <w:rsid w:val="00AD7004"/>
    <w:rsid w:val="00AD715D"/>
    <w:rsid w:val="00AD798C"/>
    <w:rsid w:val="00AD79AC"/>
    <w:rsid w:val="00AD7D34"/>
    <w:rsid w:val="00AD7F29"/>
    <w:rsid w:val="00AE0092"/>
    <w:rsid w:val="00AE0222"/>
    <w:rsid w:val="00AE04DE"/>
    <w:rsid w:val="00AE04FF"/>
    <w:rsid w:val="00AE0C93"/>
    <w:rsid w:val="00AE0FC7"/>
    <w:rsid w:val="00AE11AC"/>
    <w:rsid w:val="00AE146E"/>
    <w:rsid w:val="00AE1EA5"/>
    <w:rsid w:val="00AE2083"/>
    <w:rsid w:val="00AE20DF"/>
    <w:rsid w:val="00AE219F"/>
    <w:rsid w:val="00AE2344"/>
    <w:rsid w:val="00AE2D5C"/>
    <w:rsid w:val="00AE34FB"/>
    <w:rsid w:val="00AE37CD"/>
    <w:rsid w:val="00AE401E"/>
    <w:rsid w:val="00AE419A"/>
    <w:rsid w:val="00AE4233"/>
    <w:rsid w:val="00AE47AA"/>
    <w:rsid w:val="00AE4862"/>
    <w:rsid w:val="00AE4E63"/>
    <w:rsid w:val="00AE5A7A"/>
    <w:rsid w:val="00AE5D81"/>
    <w:rsid w:val="00AE6074"/>
    <w:rsid w:val="00AE6400"/>
    <w:rsid w:val="00AE64CA"/>
    <w:rsid w:val="00AE66EB"/>
    <w:rsid w:val="00AE6FFA"/>
    <w:rsid w:val="00AE7047"/>
    <w:rsid w:val="00AE70D5"/>
    <w:rsid w:val="00AE71C1"/>
    <w:rsid w:val="00AE7203"/>
    <w:rsid w:val="00AE7BC8"/>
    <w:rsid w:val="00AF0435"/>
    <w:rsid w:val="00AF04C3"/>
    <w:rsid w:val="00AF08B5"/>
    <w:rsid w:val="00AF12C5"/>
    <w:rsid w:val="00AF14E9"/>
    <w:rsid w:val="00AF15AE"/>
    <w:rsid w:val="00AF1A0C"/>
    <w:rsid w:val="00AF1C34"/>
    <w:rsid w:val="00AF239B"/>
    <w:rsid w:val="00AF24A2"/>
    <w:rsid w:val="00AF24C5"/>
    <w:rsid w:val="00AF28EB"/>
    <w:rsid w:val="00AF2937"/>
    <w:rsid w:val="00AF3082"/>
    <w:rsid w:val="00AF314A"/>
    <w:rsid w:val="00AF3690"/>
    <w:rsid w:val="00AF3DD3"/>
    <w:rsid w:val="00AF3E1D"/>
    <w:rsid w:val="00AF3F1D"/>
    <w:rsid w:val="00AF489F"/>
    <w:rsid w:val="00AF48A4"/>
    <w:rsid w:val="00AF4EC8"/>
    <w:rsid w:val="00AF4F62"/>
    <w:rsid w:val="00AF5352"/>
    <w:rsid w:val="00AF5986"/>
    <w:rsid w:val="00AF5BDC"/>
    <w:rsid w:val="00AF5C51"/>
    <w:rsid w:val="00AF5EB8"/>
    <w:rsid w:val="00AF5F64"/>
    <w:rsid w:val="00AF617D"/>
    <w:rsid w:val="00AF643C"/>
    <w:rsid w:val="00AF672F"/>
    <w:rsid w:val="00AF68E9"/>
    <w:rsid w:val="00AF6A92"/>
    <w:rsid w:val="00AF6B81"/>
    <w:rsid w:val="00AF6BEA"/>
    <w:rsid w:val="00AF6E13"/>
    <w:rsid w:val="00AF74C3"/>
    <w:rsid w:val="00AF777C"/>
    <w:rsid w:val="00AF7B8D"/>
    <w:rsid w:val="00AF7E0F"/>
    <w:rsid w:val="00B00088"/>
    <w:rsid w:val="00B00344"/>
    <w:rsid w:val="00B004C4"/>
    <w:rsid w:val="00B005B1"/>
    <w:rsid w:val="00B006E2"/>
    <w:rsid w:val="00B0082B"/>
    <w:rsid w:val="00B00A61"/>
    <w:rsid w:val="00B00E82"/>
    <w:rsid w:val="00B010CA"/>
    <w:rsid w:val="00B0121B"/>
    <w:rsid w:val="00B019ED"/>
    <w:rsid w:val="00B01C70"/>
    <w:rsid w:val="00B01C78"/>
    <w:rsid w:val="00B01F47"/>
    <w:rsid w:val="00B02082"/>
    <w:rsid w:val="00B0223B"/>
    <w:rsid w:val="00B024DD"/>
    <w:rsid w:val="00B0258F"/>
    <w:rsid w:val="00B02598"/>
    <w:rsid w:val="00B027ED"/>
    <w:rsid w:val="00B02975"/>
    <w:rsid w:val="00B029A0"/>
    <w:rsid w:val="00B0305D"/>
    <w:rsid w:val="00B0391D"/>
    <w:rsid w:val="00B039AF"/>
    <w:rsid w:val="00B04424"/>
    <w:rsid w:val="00B046BD"/>
    <w:rsid w:val="00B047B5"/>
    <w:rsid w:val="00B04CDC"/>
    <w:rsid w:val="00B04F59"/>
    <w:rsid w:val="00B05410"/>
    <w:rsid w:val="00B056B0"/>
    <w:rsid w:val="00B05728"/>
    <w:rsid w:val="00B05763"/>
    <w:rsid w:val="00B05E17"/>
    <w:rsid w:val="00B05FF5"/>
    <w:rsid w:val="00B06000"/>
    <w:rsid w:val="00B06923"/>
    <w:rsid w:val="00B072C4"/>
    <w:rsid w:val="00B0765D"/>
    <w:rsid w:val="00B076DC"/>
    <w:rsid w:val="00B07FCB"/>
    <w:rsid w:val="00B10977"/>
    <w:rsid w:val="00B11586"/>
    <w:rsid w:val="00B119A2"/>
    <w:rsid w:val="00B11AD8"/>
    <w:rsid w:val="00B11C52"/>
    <w:rsid w:val="00B11F02"/>
    <w:rsid w:val="00B124F2"/>
    <w:rsid w:val="00B127D3"/>
    <w:rsid w:val="00B12AE7"/>
    <w:rsid w:val="00B13124"/>
    <w:rsid w:val="00B13B6C"/>
    <w:rsid w:val="00B13CCD"/>
    <w:rsid w:val="00B14668"/>
    <w:rsid w:val="00B1554B"/>
    <w:rsid w:val="00B1589D"/>
    <w:rsid w:val="00B16159"/>
    <w:rsid w:val="00B1639F"/>
    <w:rsid w:val="00B16A60"/>
    <w:rsid w:val="00B16ADA"/>
    <w:rsid w:val="00B16E4D"/>
    <w:rsid w:val="00B170F3"/>
    <w:rsid w:val="00B173E7"/>
    <w:rsid w:val="00B2017B"/>
    <w:rsid w:val="00B20303"/>
    <w:rsid w:val="00B2099C"/>
    <w:rsid w:val="00B20C33"/>
    <w:rsid w:val="00B2119F"/>
    <w:rsid w:val="00B21403"/>
    <w:rsid w:val="00B21AB0"/>
    <w:rsid w:val="00B21ED7"/>
    <w:rsid w:val="00B2264E"/>
    <w:rsid w:val="00B22663"/>
    <w:rsid w:val="00B229C1"/>
    <w:rsid w:val="00B22AA1"/>
    <w:rsid w:val="00B22ACB"/>
    <w:rsid w:val="00B2343E"/>
    <w:rsid w:val="00B2373F"/>
    <w:rsid w:val="00B23E70"/>
    <w:rsid w:val="00B23EBF"/>
    <w:rsid w:val="00B24414"/>
    <w:rsid w:val="00B2459C"/>
    <w:rsid w:val="00B2475E"/>
    <w:rsid w:val="00B247E6"/>
    <w:rsid w:val="00B24958"/>
    <w:rsid w:val="00B24D0B"/>
    <w:rsid w:val="00B2511C"/>
    <w:rsid w:val="00B25187"/>
    <w:rsid w:val="00B2554C"/>
    <w:rsid w:val="00B2581F"/>
    <w:rsid w:val="00B26062"/>
    <w:rsid w:val="00B26DE2"/>
    <w:rsid w:val="00B26F83"/>
    <w:rsid w:val="00B27211"/>
    <w:rsid w:val="00B27A00"/>
    <w:rsid w:val="00B27B7C"/>
    <w:rsid w:val="00B27BD3"/>
    <w:rsid w:val="00B27BEF"/>
    <w:rsid w:val="00B27C86"/>
    <w:rsid w:val="00B302F5"/>
    <w:rsid w:val="00B30869"/>
    <w:rsid w:val="00B30EE1"/>
    <w:rsid w:val="00B30F06"/>
    <w:rsid w:val="00B31B68"/>
    <w:rsid w:val="00B31CCC"/>
    <w:rsid w:val="00B31D2C"/>
    <w:rsid w:val="00B32988"/>
    <w:rsid w:val="00B329EA"/>
    <w:rsid w:val="00B32BD5"/>
    <w:rsid w:val="00B331A7"/>
    <w:rsid w:val="00B33289"/>
    <w:rsid w:val="00B33721"/>
    <w:rsid w:val="00B33760"/>
    <w:rsid w:val="00B337CD"/>
    <w:rsid w:val="00B33ADD"/>
    <w:rsid w:val="00B33DB4"/>
    <w:rsid w:val="00B34035"/>
    <w:rsid w:val="00B3478C"/>
    <w:rsid w:val="00B34AB0"/>
    <w:rsid w:val="00B34E3D"/>
    <w:rsid w:val="00B34E44"/>
    <w:rsid w:val="00B3501D"/>
    <w:rsid w:val="00B35254"/>
    <w:rsid w:val="00B352CD"/>
    <w:rsid w:val="00B3558E"/>
    <w:rsid w:val="00B35885"/>
    <w:rsid w:val="00B35983"/>
    <w:rsid w:val="00B35DC6"/>
    <w:rsid w:val="00B362A7"/>
    <w:rsid w:val="00B3687B"/>
    <w:rsid w:val="00B36BE1"/>
    <w:rsid w:val="00B370B3"/>
    <w:rsid w:val="00B372C4"/>
    <w:rsid w:val="00B37AA4"/>
    <w:rsid w:val="00B37D8F"/>
    <w:rsid w:val="00B37D96"/>
    <w:rsid w:val="00B407BA"/>
    <w:rsid w:val="00B407EB"/>
    <w:rsid w:val="00B408AD"/>
    <w:rsid w:val="00B40C14"/>
    <w:rsid w:val="00B40C8D"/>
    <w:rsid w:val="00B40D4F"/>
    <w:rsid w:val="00B40F93"/>
    <w:rsid w:val="00B4117F"/>
    <w:rsid w:val="00B411A8"/>
    <w:rsid w:val="00B4173C"/>
    <w:rsid w:val="00B42103"/>
    <w:rsid w:val="00B42185"/>
    <w:rsid w:val="00B421BF"/>
    <w:rsid w:val="00B421CD"/>
    <w:rsid w:val="00B4224B"/>
    <w:rsid w:val="00B42C65"/>
    <w:rsid w:val="00B42DC0"/>
    <w:rsid w:val="00B433A4"/>
    <w:rsid w:val="00B433EF"/>
    <w:rsid w:val="00B43517"/>
    <w:rsid w:val="00B43751"/>
    <w:rsid w:val="00B43B61"/>
    <w:rsid w:val="00B43CA3"/>
    <w:rsid w:val="00B43E31"/>
    <w:rsid w:val="00B442B6"/>
    <w:rsid w:val="00B44A00"/>
    <w:rsid w:val="00B44C54"/>
    <w:rsid w:val="00B4506B"/>
    <w:rsid w:val="00B452B1"/>
    <w:rsid w:val="00B452C6"/>
    <w:rsid w:val="00B45C42"/>
    <w:rsid w:val="00B45E5F"/>
    <w:rsid w:val="00B46516"/>
    <w:rsid w:val="00B4651C"/>
    <w:rsid w:val="00B46E2A"/>
    <w:rsid w:val="00B473B1"/>
    <w:rsid w:val="00B50391"/>
    <w:rsid w:val="00B504A8"/>
    <w:rsid w:val="00B505C2"/>
    <w:rsid w:val="00B509C8"/>
    <w:rsid w:val="00B50B23"/>
    <w:rsid w:val="00B51507"/>
    <w:rsid w:val="00B515C4"/>
    <w:rsid w:val="00B518E8"/>
    <w:rsid w:val="00B529B6"/>
    <w:rsid w:val="00B5359D"/>
    <w:rsid w:val="00B541F0"/>
    <w:rsid w:val="00B547A6"/>
    <w:rsid w:val="00B54AA3"/>
    <w:rsid w:val="00B54BDC"/>
    <w:rsid w:val="00B54BEC"/>
    <w:rsid w:val="00B54BFE"/>
    <w:rsid w:val="00B55310"/>
    <w:rsid w:val="00B553E0"/>
    <w:rsid w:val="00B55453"/>
    <w:rsid w:val="00B55802"/>
    <w:rsid w:val="00B55C09"/>
    <w:rsid w:val="00B55DF3"/>
    <w:rsid w:val="00B56B93"/>
    <w:rsid w:val="00B56C75"/>
    <w:rsid w:val="00B56D2E"/>
    <w:rsid w:val="00B57030"/>
    <w:rsid w:val="00B57980"/>
    <w:rsid w:val="00B57E31"/>
    <w:rsid w:val="00B6005F"/>
    <w:rsid w:val="00B6026F"/>
    <w:rsid w:val="00B607D7"/>
    <w:rsid w:val="00B60948"/>
    <w:rsid w:val="00B60EE1"/>
    <w:rsid w:val="00B6125C"/>
    <w:rsid w:val="00B617D8"/>
    <w:rsid w:val="00B61931"/>
    <w:rsid w:val="00B61AE0"/>
    <w:rsid w:val="00B622FF"/>
    <w:rsid w:val="00B62424"/>
    <w:rsid w:val="00B62B12"/>
    <w:rsid w:val="00B63056"/>
    <w:rsid w:val="00B63CA1"/>
    <w:rsid w:val="00B64145"/>
    <w:rsid w:val="00B6484C"/>
    <w:rsid w:val="00B64BD9"/>
    <w:rsid w:val="00B65298"/>
    <w:rsid w:val="00B6563C"/>
    <w:rsid w:val="00B658E7"/>
    <w:rsid w:val="00B65D59"/>
    <w:rsid w:val="00B65F2F"/>
    <w:rsid w:val="00B6686B"/>
    <w:rsid w:val="00B6694C"/>
    <w:rsid w:val="00B66CE4"/>
    <w:rsid w:val="00B66EC2"/>
    <w:rsid w:val="00B67120"/>
    <w:rsid w:val="00B67194"/>
    <w:rsid w:val="00B67BBC"/>
    <w:rsid w:val="00B67DE9"/>
    <w:rsid w:val="00B67F7E"/>
    <w:rsid w:val="00B700FA"/>
    <w:rsid w:val="00B7037F"/>
    <w:rsid w:val="00B70A13"/>
    <w:rsid w:val="00B70C47"/>
    <w:rsid w:val="00B70F37"/>
    <w:rsid w:val="00B712E6"/>
    <w:rsid w:val="00B7163D"/>
    <w:rsid w:val="00B71924"/>
    <w:rsid w:val="00B72184"/>
    <w:rsid w:val="00B72425"/>
    <w:rsid w:val="00B7253B"/>
    <w:rsid w:val="00B7268C"/>
    <w:rsid w:val="00B7276E"/>
    <w:rsid w:val="00B72A09"/>
    <w:rsid w:val="00B73494"/>
    <w:rsid w:val="00B734A2"/>
    <w:rsid w:val="00B7363C"/>
    <w:rsid w:val="00B737D5"/>
    <w:rsid w:val="00B74166"/>
    <w:rsid w:val="00B74208"/>
    <w:rsid w:val="00B74414"/>
    <w:rsid w:val="00B7456A"/>
    <w:rsid w:val="00B7460A"/>
    <w:rsid w:val="00B74699"/>
    <w:rsid w:val="00B74724"/>
    <w:rsid w:val="00B747C3"/>
    <w:rsid w:val="00B74C89"/>
    <w:rsid w:val="00B752F1"/>
    <w:rsid w:val="00B75796"/>
    <w:rsid w:val="00B75920"/>
    <w:rsid w:val="00B75C82"/>
    <w:rsid w:val="00B75D97"/>
    <w:rsid w:val="00B767B6"/>
    <w:rsid w:val="00B76DC5"/>
    <w:rsid w:val="00B77BFB"/>
    <w:rsid w:val="00B806BC"/>
    <w:rsid w:val="00B80DA4"/>
    <w:rsid w:val="00B80DF2"/>
    <w:rsid w:val="00B80F4F"/>
    <w:rsid w:val="00B811F7"/>
    <w:rsid w:val="00B8134A"/>
    <w:rsid w:val="00B8164E"/>
    <w:rsid w:val="00B81B4A"/>
    <w:rsid w:val="00B81D2D"/>
    <w:rsid w:val="00B82029"/>
    <w:rsid w:val="00B82FBA"/>
    <w:rsid w:val="00B83324"/>
    <w:rsid w:val="00B8399D"/>
    <w:rsid w:val="00B83D4B"/>
    <w:rsid w:val="00B843C1"/>
    <w:rsid w:val="00B843C8"/>
    <w:rsid w:val="00B844D9"/>
    <w:rsid w:val="00B84AF2"/>
    <w:rsid w:val="00B84C31"/>
    <w:rsid w:val="00B8541E"/>
    <w:rsid w:val="00B85658"/>
    <w:rsid w:val="00B8566F"/>
    <w:rsid w:val="00B85689"/>
    <w:rsid w:val="00B85874"/>
    <w:rsid w:val="00B85A66"/>
    <w:rsid w:val="00B85C53"/>
    <w:rsid w:val="00B86017"/>
    <w:rsid w:val="00B8623F"/>
    <w:rsid w:val="00B86627"/>
    <w:rsid w:val="00B867C3"/>
    <w:rsid w:val="00B86848"/>
    <w:rsid w:val="00B86ABA"/>
    <w:rsid w:val="00B86C27"/>
    <w:rsid w:val="00B8711D"/>
    <w:rsid w:val="00B8732F"/>
    <w:rsid w:val="00B87AD2"/>
    <w:rsid w:val="00B87CB7"/>
    <w:rsid w:val="00B90513"/>
    <w:rsid w:val="00B90596"/>
    <w:rsid w:val="00B91900"/>
    <w:rsid w:val="00B920B4"/>
    <w:rsid w:val="00B9217F"/>
    <w:rsid w:val="00B92379"/>
    <w:rsid w:val="00B927E6"/>
    <w:rsid w:val="00B929F6"/>
    <w:rsid w:val="00B92DCA"/>
    <w:rsid w:val="00B93060"/>
    <w:rsid w:val="00B930A5"/>
    <w:rsid w:val="00B9316D"/>
    <w:rsid w:val="00B935B1"/>
    <w:rsid w:val="00B93711"/>
    <w:rsid w:val="00B9393C"/>
    <w:rsid w:val="00B93E12"/>
    <w:rsid w:val="00B93F9F"/>
    <w:rsid w:val="00B944F2"/>
    <w:rsid w:val="00B946F1"/>
    <w:rsid w:val="00B9470F"/>
    <w:rsid w:val="00B9471F"/>
    <w:rsid w:val="00B956D9"/>
    <w:rsid w:val="00B95743"/>
    <w:rsid w:val="00B95AE9"/>
    <w:rsid w:val="00B9611E"/>
    <w:rsid w:val="00B9626D"/>
    <w:rsid w:val="00B96709"/>
    <w:rsid w:val="00B96C42"/>
    <w:rsid w:val="00B96E85"/>
    <w:rsid w:val="00B97189"/>
    <w:rsid w:val="00B97384"/>
    <w:rsid w:val="00B974CC"/>
    <w:rsid w:val="00B97990"/>
    <w:rsid w:val="00B97D22"/>
    <w:rsid w:val="00B97D91"/>
    <w:rsid w:val="00BA02FF"/>
    <w:rsid w:val="00BA03E6"/>
    <w:rsid w:val="00BA0646"/>
    <w:rsid w:val="00BA092A"/>
    <w:rsid w:val="00BA0971"/>
    <w:rsid w:val="00BA0F4C"/>
    <w:rsid w:val="00BA10B9"/>
    <w:rsid w:val="00BA151C"/>
    <w:rsid w:val="00BA156A"/>
    <w:rsid w:val="00BA1BE6"/>
    <w:rsid w:val="00BA1CF3"/>
    <w:rsid w:val="00BA2A62"/>
    <w:rsid w:val="00BA2D81"/>
    <w:rsid w:val="00BA2DE8"/>
    <w:rsid w:val="00BA2F2D"/>
    <w:rsid w:val="00BA307A"/>
    <w:rsid w:val="00BA3C80"/>
    <w:rsid w:val="00BA3CA6"/>
    <w:rsid w:val="00BA416C"/>
    <w:rsid w:val="00BA4BBE"/>
    <w:rsid w:val="00BA4BD0"/>
    <w:rsid w:val="00BA5372"/>
    <w:rsid w:val="00BA5BFA"/>
    <w:rsid w:val="00BA5F8F"/>
    <w:rsid w:val="00BA5F9F"/>
    <w:rsid w:val="00BA6043"/>
    <w:rsid w:val="00BA619D"/>
    <w:rsid w:val="00BA71D3"/>
    <w:rsid w:val="00BA7255"/>
    <w:rsid w:val="00BA725E"/>
    <w:rsid w:val="00BA7970"/>
    <w:rsid w:val="00BA7D1E"/>
    <w:rsid w:val="00BB019A"/>
    <w:rsid w:val="00BB05C8"/>
    <w:rsid w:val="00BB092F"/>
    <w:rsid w:val="00BB0A0A"/>
    <w:rsid w:val="00BB0B48"/>
    <w:rsid w:val="00BB0C1B"/>
    <w:rsid w:val="00BB0C38"/>
    <w:rsid w:val="00BB0D96"/>
    <w:rsid w:val="00BB0E4E"/>
    <w:rsid w:val="00BB0FE2"/>
    <w:rsid w:val="00BB1AAE"/>
    <w:rsid w:val="00BB1BAC"/>
    <w:rsid w:val="00BB2DDC"/>
    <w:rsid w:val="00BB2F15"/>
    <w:rsid w:val="00BB32E0"/>
    <w:rsid w:val="00BB370E"/>
    <w:rsid w:val="00BB3A44"/>
    <w:rsid w:val="00BB3B96"/>
    <w:rsid w:val="00BB3BD7"/>
    <w:rsid w:val="00BB3D90"/>
    <w:rsid w:val="00BB3E97"/>
    <w:rsid w:val="00BB4CC6"/>
    <w:rsid w:val="00BB4ED6"/>
    <w:rsid w:val="00BB4F5E"/>
    <w:rsid w:val="00BB5182"/>
    <w:rsid w:val="00BB539B"/>
    <w:rsid w:val="00BB56C3"/>
    <w:rsid w:val="00BB58BC"/>
    <w:rsid w:val="00BB5A4B"/>
    <w:rsid w:val="00BB5CB1"/>
    <w:rsid w:val="00BB5D86"/>
    <w:rsid w:val="00BB5E79"/>
    <w:rsid w:val="00BB6111"/>
    <w:rsid w:val="00BB63B4"/>
    <w:rsid w:val="00BB6584"/>
    <w:rsid w:val="00BB6AA3"/>
    <w:rsid w:val="00BB6C0C"/>
    <w:rsid w:val="00BB71DE"/>
    <w:rsid w:val="00BB74C3"/>
    <w:rsid w:val="00BB7AB5"/>
    <w:rsid w:val="00BB7B7B"/>
    <w:rsid w:val="00BC0286"/>
    <w:rsid w:val="00BC0402"/>
    <w:rsid w:val="00BC040F"/>
    <w:rsid w:val="00BC04CC"/>
    <w:rsid w:val="00BC0AC4"/>
    <w:rsid w:val="00BC0D6A"/>
    <w:rsid w:val="00BC0DD6"/>
    <w:rsid w:val="00BC0ED2"/>
    <w:rsid w:val="00BC19C4"/>
    <w:rsid w:val="00BC1F5A"/>
    <w:rsid w:val="00BC21A5"/>
    <w:rsid w:val="00BC255D"/>
    <w:rsid w:val="00BC2650"/>
    <w:rsid w:val="00BC271E"/>
    <w:rsid w:val="00BC2872"/>
    <w:rsid w:val="00BC2B73"/>
    <w:rsid w:val="00BC2F66"/>
    <w:rsid w:val="00BC3441"/>
    <w:rsid w:val="00BC3848"/>
    <w:rsid w:val="00BC41E4"/>
    <w:rsid w:val="00BC475D"/>
    <w:rsid w:val="00BC4DD4"/>
    <w:rsid w:val="00BC523D"/>
    <w:rsid w:val="00BC53BF"/>
    <w:rsid w:val="00BC560A"/>
    <w:rsid w:val="00BC5A36"/>
    <w:rsid w:val="00BC5DFF"/>
    <w:rsid w:val="00BC6568"/>
    <w:rsid w:val="00BC6F0D"/>
    <w:rsid w:val="00BC6F88"/>
    <w:rsid w:val="00BC7A7A"/>
    <w:rsid w:val="00BD0211"/>
    <w:rsid w:val="00BD0771"/>
    <w:rsid w:val="00BD0E78"/>
    <w:rsid w:val="00BD0FF0"/>
    <w:rsid w:val="00BD1A56"/>
    <w:rsid w:val="00BD2471"/>
    <w:rsid w:val="00BD2684"/>
    <w:rsid w:val="00BD315B"/>
    <w:rsid w:val="00BD32F2"/>
    <w:rsid w:val="00BD3A16"/>
    <w:rsid w:val="00BD3CE1"/>
    <w:rsid w:val="00BD42CD"/>
    <w:rsid w:val="00BD49BE"/>
    <w:rsid w:val="00BD4F5A"/>
    <w:rsid w:val="00BD54E1"/>
    <w:rsid w:val="00BD5647"/>
    <w:rsid w:val="00BD592B"/>
    <w:rsid w:val="00BD5941"/>
    <w:rsid w:val="00BD5DD6"/>
    <w:rsid w:val="00BD61EE"/>
    <w:rsid w:val="00BD63C8"/>
    <w:rsid w:val="00BD67B7"/>
    <w:rsid w:val="00BD6BD9"/>
    <w:rsid w:val="00BD707A"/>
    <w:rsid w:val="00BD73DC"/>
    <w:rsid w:val="00BD7549"/>
    <w:rsid w:val="00BE02CA"/>
    <w:rsid w:val="00BE0359"/>
    <w:rsid w:val="00BE0517"/>
    <w:rsid w:val="00BE0752"/>
    <w:rsid w:val="00BE0771"/>
    <w:rsid w:val="00BE0889"/>
    <w:rsid w:val="00BE0998"/>
    <w:rsid w:val="00BE0D2A"/>
    <w:rsid w:val="00BE0D69"/>
    <w:rsid w:val="00BE1253"/>
    <w:rsid w:val="00BE13C8"/>
    <w:rsid w:val="00BE13FA"/>
    <w:rsid w:val="00BE14AB"/>
    <w:rsid w:val="00BE1DE7"/>
    <w:rsid w:val="00BE1EFC"/>
    <w:rsid w:val="00BE24B2"/>
    <w:rsid w:val="00BE28AA"/>
    <w:rsid w:val="00BE2B50"/>
    <w:rsid w:val="00BE2BFA"/>
    <w:rsid w:val="00BE3167"/>
    <w:rsid w:val="00BE32C3"/>
    <w:rsid w:val="00BE379B"/>
    <w:rsid w:val="00BE3BD1"/>
    <w:rsid w:val="00BE4858"/>
    <w:rsid w:val="00BE4CB4"/>
    <w:rsid w:val="00BE4DC3"/>
    <w:rsid w:val="00BE55E6"/>
    <w:rsid w:val="00BE5A61"/>
    <w:rsid w:val="00BE5E2A"/>
    <w:rsid w:val="00BE60B7"/>
    <w:rsid w:val="00BE62DA"/>
    <w:rsid w:val="00BE64DD"/>
    <w:rsid w:val="00BE66A8"/>
    <w:rsid w:val="00BE68FB"/>
    <w:rsid w:val="00BE714E"/>
    <w:rsid w:val="00BE735A"/>
    <w:rsid w:val="00BE7852"/>
    <w:rsid w:val="00BE7CD2"/>
    <w:rsid w:val="00BE7FA6"/>
    <w:rsid w:val="00BF04D3"/>
    <w:rsid w:val="00BF0722"/>
    <w:rsid w:val="00BF0C33"/>
    <w:rsid w:val="00BF0C9D"/>
    <w:rsid w:val="00BF0F54"/>
    <w:rsid w:val="00BF1FA6"/>
    <w:rsid w:val="00BF211A"/>
    <w:rsid w:val="00BF247F"/>
    <w:rsid w:val="00BF24EE"/>
    <w:rsid w:val="00BF2BC3"/>
    <w:rsid w:val="00BF2EAA"/>
    <w:rsid w:val="00BF3B24"/>
    <w:rsid w:val="00BF3BF5"/>
    <w:rsid w:val="00BF3CFA"/>
    <w:rsid w:val="00BF3F45"/>
    <w:rsid w:val="00BF44AC"/>
    <w:rsid w:val="00BF45EA"/>
    <w:rsid w:val="00BF4940"/>
    <w:rsid w:val="00BF4A2C"/>
    <w:rsid w:val="00BF4AB4"/>
    <w:rsid w:val="00BF4BE3"/>
    <w:rsid w:val="00BF4C7A"/>
    <w:rsid w:val="00BF4D33"/>
    <w:rsid w:val="00BF55C5"/>
    <w:rsid w:val="00BF5D7B"/>
    <w:rsid w:val="00BF5DB4"/>
    <w:rsid w:val="00BF622F"/>
    <w:rsid w:val="00BF624D"/>
    <w:rsid w:val="00BF64C7"/>
    <w:rsid w:val="00BF684F"/>
    <w:rsid w:val="00BF6BA3"/>
    <w:rsid w:val="00BF6BE6"/>
    <w:rsid w:val="00BF6F0F"/>
    <w:rsid w:val="00BF6F50"/>
    <w:rsid w:val="00BF7191"/>
    <w:rsid w:val="00BF7354"/>
    <w:rsid w:val="00BF77D7"/>
    <w:rsid w:val="00BF7A9E"/>
    <w:rsid w:val="00BF7DE7"/>
    <w:rsid w:val="00BF7FDD"/>
    <w:rsid w:val="00C00529"/>
    <w:rsid w:val="00C00C58"/>
    <w:rsid w:val="00C00CCB"/>
    <w:rsid w:val="00C00D5E"/>
    <w:rsid w:val="00C00F65"/>
    <w:rsid w:val="00C01125"/>
    <w:rsid w:val="00C01418"/>
    <w:rsid w:val="00C015D2"/>
    <w:rsid w:val="00C018E3"/>
    <w:rsid w:val="00C019CB"/>
    <w:rsid w:val="00C01AE1"/>
    <w:rsid w:val="00C02163"/>
    <w:rsid w:val="00C02378"/>
    <w:rsid w:val="00C027ED"/>
    <w:rsid w:val="00C027FE"/>
    <w:rsid w:val="00C02B55"/>
    <w:rsid w:val="00C0322C"/>
    <w:rsid w:val="00C032B1"/>
    <w:rsid w:val="00C03713"/>
    <w:rsid w:val="00C038E7"/>
    <w:rsid w:val="00C03D1C"/>
    <w:rsid w:val="00C03F0A"/>
    <w:rsid w:val="00C042FE"/>
    <w:rsid w:val="00C04A24"/>
    <w:rsid w:val="00C04BD0"/>
    <w:rsid w:val="00C05056"/>
    <w:rsid w:val="00C0531E"/>
    <w:rsid w:val="00C05C25"/>
    <w:rsid w:val="00C062BB"/>
    <w:rsid w:val="00C064C3"/>
    <w:rsid w:val="00C069BE"/>
    <w:rsid w:val="00C06A43"/>
    <w:rsid w:val="00C06A73"/>
    <w:rsid w:val="00C06B20"/>
    <w:rsid w:val="00C0714A"/>
    <w:rsid w:val="00C071CF"/>
    <w:rsid w:val="00C07274"/>
    <w:rsid w:val="00C0740D"/>
    <w:rsid w:val="00C1033A"/>
    <w:rsid w:val="00C105DC"/>
    <w:rsid w:val="00C11110"/>
    <w:rsid w:val="00C111A2"/>
    <w:rsid w:val="00C11794"/>
    <w:rsid w:val="00C117DB"/>
    <w:rsid w:val="00C11AE8"/>
    <w:rsid w:val="00C11C73"/>
    <w:rsid w:val="00C122F9"/>
    <w:rsid w:val="00C12850"/>
    <w:rsid w:val="00C13534"/>
    <w:rsid w:val="00C13CC0"/>
    <w:rsid w:val="00C13D2E"/>
    <w:rsid w:val="00C13DFB"/>
    <w:rsid w:val="00C14D8F"/>
    <w:rsid w:val="00C14E45"/>
    <w:rsid w:val="00C15120"/>
    <w:rsid w:val="00C154DB"/>
    <w:rsid w:val="00C1569D"/>
    <w:rsid w:val="00C15722"/>
    <w:rsid w:val="00C15CE2"/>
    <w:rsid w:val="00C15DE0"/>
    <w:rsid w:val="00C1669E"/>
    <w:rsid w:val="00C17025"/>
    <w:rsid w:val="00C17382"/>
    <w:rsid w:val="00C17502"/>
    <w:rsid w:val="00C179A8"/>
    <w:rsid w:val="00C17AE4"/>
    <w:rsid w:val="00C17BB7"/>
    <w:rsid w:val="00C17DB5"/>
    <w:rsid w:val="00C17EAF"/>
    <w:rsid w:val="00C2033C"/>
    <w:rsid w:val="00C20F7A"/>
    <w:rsid w:val="00C210B3"/>
    <w:rsid w:val="00C21134"/>
    <w:rsid w:val="00C21336"/>
    <w:rsid w:val="00C21AA0"/>
    <w:rsid w:val="00C21D2B"/>
    <w:rsid w:val="00C22FE5"/>
    <w:rsid w:val="00C23193"/>
    <w:rsid w:val="00C23246"/>
    <w:rsid w:val="00C23294"/>
    <w:rsid w:val="00C232D1"/>
    <w:rsid w:val="00C23A06"/>
    <w:rsid w:val="00C23AD9"/>
    <w:rsid w:val="00C23E5F"/>
    <w:rsid w:val="00C24328"/>
    <w:rsid w:val="00C24439"/>
    <w:rsid w:val="00C2458F"/>
    <w:rsid w:val="00C24DBB"/>
    <w:rsid w:val="00C24E99"/>
    <w:rsid w:val="00C24F16"/>
    <w:rsid w:val="00C25068"/>
    <w:rsid w:val="00C251DC"/>
    <w:rsid w:val="00C252E9"/>
    <w:rsid w:val="00C25561"/>
    <w:rsid w:val="00C25ACA"/>
    <w:rsid w:val="00C25B17"/>
    <w:rsid w:val="00C25BD5"/>
    <w:rsid w:val="00C25C03"/>
    <w:rsid w:val="00C25F6F"/>
    <w:rsid w:val="00C26436"/>
    <w:rsid w:val="00C26B4B"/>
    <w:rsid w:val="00C26DE5"/>
    <w:rsid w:val="00C26E12"/>
    <w:rsid w:val="00C26E58"/>
    <w:rsid w:val="00C270F2"/>
    <w:rsid w:val="00C27125"/>
    <w:rsid w:val="00C27170"/>
    <w:rsid w:val="00C276CE"/>
    <w:rsid w:val="00C27916"/>
    <w:rsid w:val="00C27972"/>
    <w:rsid w:val="00C27AFA"/>
    <w:rsid w:val="00C27DAE"/>
    <w:rsid w:val="00C27EA5"/>
    <w:rsid w:val="00C302DB"/>
    <w:rsid w:val="00C30FD3"/>
    <w:rsid w:val="00C31052"/>
    <w:rsid w:val="00C31375"/>
    <w:rsid w:val="00C31434"/>
    <w:rsid w:val="00C31F0D"/>
    <w:rsid w:val="00C32169"/>
    <w:rsid w:val="00C32651"/>
    <w:rsid w:val="00C327D5"/>
    <w:rsid w:val="00C329EB"/>
    <w:rsid w:val="00C32BC0"/>
    <w:rsid w:val="00C32FEF"/>
    <w:rsid w:val="00C33727"/>
    <w:rsid w:val="00C33AE9"/>
    <w:rsid w:val="00C33D16"/>
    <w:rsid w:val="00C34A1E"/>
    <w:rsid w:val="00C34AA3"/>
    <w:rsid w:val="00C34D73"/>
    <w:rsid w:val="00C356AA"/>
    <w:rsid w:val="00C35800"/>
    <w:rsid w:val="00C358ED"/>
    <w:rsid w:val="00C364F4"/>
    <w:rsid w:val="00C369AE"/>
    <w:rsid w:val="00C36AE0"/>
    <w:rsid w:val="00C36CCA"/>
    <w:rsid w:val="00C36EDC"/>
    <w:rsid w:val="00C37022"/>
    <w:rsid w:val="00C37682"/>
    <w:rsid w:val="00C37723"/>
    <w:rsid w:val="00C37777"/>
    <w:rsid w:val="00C37897"/>
    <w:rsid w:val="00C3799F"/>
    <w:rsid w:val="00C37E07"/>
    <w:rsid w:val="00C40804"/>
    <w:rsid w:val="00C408FB"/>
    <w:rsid w:val="00C4152B"/>
    <w:rsid w:val="00C42075"/>
    <w:rsid w:val="00C4212E"/>
    <w:rsid w:val="00C4244D"/>
    <w:rsid w:val="00C429B5"/>
    <w:rsid w:val="00C42B6C"/>
    <w:rsid w:val="00C42D37"/>
    <w:rsid w:val="00C430FC"/>
    <w:rsid w:val="00C43328"/>
    <w:rsid w:val="00C435AA"/>
    <w:rsid w:val="00C435DD"/>
    <w:rsid w:val="00C43784"/>
    <w:rsid w:val="00C43796"/>
    <w:rsid w:val="00C43C93"/>
    <w:rsid w:val="00C441B4"/>
    <w:rsid w:val="00C44413"/>
    <w:rsid w:val="00C444AC"/>
    <w:rsid w:val="00C44A7F"/>
    <w:rsid w:val="00C44F1E"/>
    <w:rsid w:val="00C45048"/>
    <w:rsid w:val="00C45577"/>
    <w:rsid w:val="00C45689"/>
    <w:rsid w:val="00C45B32"/>
    <w:rsid w:val="00C45D3E"/>
    <w:rsid w:val="00C45F71"/>
    <w:rsid w:val="00C461FD"/>
    <w:rsid w:val="00C46280"/>
    <w:rsid w:val="00C4628E"/>
    <w:rsid w:val="00C462F7"/>
    <w:rsid w:val="00C46AB4"/>
    <w:rsid w:val="00C46BC2"/>
    <w:rsid w:val="00C46F73"/>
    <w:rsid w:val="00C470B6"/>
    <w:rsid w:val="00C471D9"/>
    <w:rsid w:val="00C471EA"/>
    <w:rsid w:val="00C4774E"/>
    <w:rsid w:val="00C477C8"/>
    <w:rsid w:val="00C47A36"/>
    <w:rsid w:val="00C47DC9"/>
    <w:rsid w:val="00C47F62"/>
    <w:rsid w:val="00C47FC3"/>
    <w:rsid w:val="00C50B60"/>
    <w:rsid w:val="00C510C2"/>
    <w:rsid w:val="00C5124E"/>
    <w:rsid w:val="00C513C6"/>
    <w:rsid w:val="00C521A7"/>
    <w:rsid w:val="00C52324"/>
    <w:rsid w:val="00C52757"/>
    <w:rsid w:val="00C52D65"/>
    <w:rsid w:val="00C52F7A"/>
    <w:rsid w:val="00C52F90"/>
    <w:rsid w:val="00C5387C"/>
    <w:rsid w:val="00C53919"/>
    <w:rsid w:val="00C539B0"/>
    <w:rsid w:val="00C53F30"/>
    <w:rsid w:val="00C5514D"/>
    <w:rsid w:val="00C5545C"/>
    <w:rsid w:val="00C55542"/>
    <w:rsid w:val="00C5572B"/>
    <w:rsid w:val="00C55963"/>
    <w:rsid w:val="00C55994"/>
    <w:rsid w:val="00C559A7"/>
    <w:rsid w:val="00C56A1E"/>
    <w:rsid w:val="00C56BCD"/>
    <w:rsid w:val="00C5700A"/>
    <w:rsid w:val="00C570AE"/>
    <w:rsid w:val="00C57580"/>
    <w:rsid w:val="00C57A5E"/>
    <w:rsid w:val="00C6002C"/>
    <w:rsid w:val="00C604B4"/>
    <w:rsid w:val="00C612C6"/>
    <w:rsid w:val="00C6135B"/>
    <w:rsid w:val="00C618B2"/>
    <w:rsid w:val="00C61A98"/>
    <w:rsid w:val="00C61D70"/>
    <w:rsid w:val="00C6215E"/>
    <w:rsid w:val="00C62373"/>
    <w:rsid w:val="00C6257F"/>
    <w:rsid w:val="00C627C6"/>
    <w:rsid w:val="00C62C8E"/>
    <w:rsid w:val="00C62FAA"/>
    <w:rsid w:val="00C632BC"/>
    <w:rsid w:val="00C63677"/>
    <w:rsid w:val="00C63AA4"/>
    <w:rsid w:val="00C63BDD"/>
    <w:rsid w:val="00C63D16"/>
    <w:rsid w:val="00C64008"/>
    <w:rsid w:val="00C647A3"/>
    <w:rsid w:val="00C648A9"/>
    <w:rsid w:val="00C64950"/>
    <w:rsid w:val="00C64A22"/>
    <w:rsid w:val="00C65216"/>
    <w:rsid w:val="00C658B8"/>
    <w:rsid w:val="00C65931"/>
    <w:rsid w:val="00C65C39"/>
    <w:rsid w:val="00C65E4D"/>
    <w:rsid w:val="00C65EC2"/>
    <w:rsid w:val="00C6619A"/>
    <w:rsid w:val="00C663A3"/>
    <w:rsid w:val="00C66470"/>
    <w:rsid w:val="00C66A21"/>
    <w:rsid w:val="00C66C78"/>
    <w:rsid w:val="00C6724A"/>
    <w:rsid w:val="00C67858"/>
    <w:rsid w:val="00C67E2D"/>
    <w:rsid w:val="00C707F3"/>
    <w:rsid w:val="00C710A9"/>
    <w:rsid w:val="00C711AE"/>
    <w:rsid w:val="00C713A6"/>
    <w:rsid w:val="00C71727"/>
    <w:rsid w:val="00C7184C"/>
    <w:rsid w:val="00C71CF4"/>
    <w:rsid w:val="00C71D47"/>
    <w:rsid w:val="00C725AD"/>
    <w:rsid w:val="00C727F6"/>
    <w:rsid w:val="00C72AF6"/>
    <w:rsid w:val="00C72C26"/>
    <w:rsid w:val="00C72EA6"/>
    <w:rsid w:val="00C73087"/>
    <w:rsid w:val="00C732BD"/>
    <w:rsid w:val="00C732F8"/>
    <w:rsid w:val="00C73480"/>
    <w:rsid w:val="00C7369F"/>
    <w:rsid w:val="00C740E4"/>
    <w:rsid w:val="00C7487E"/>
    <w:rsid w:val="00C748A2"/>
    <w:rsid w:val="00C74C4E"/>
    <w:rsid w:val="00C75419"/>
    <w:rsid w:val="00C75634"/>
    <w:rsid w:val="00C756A0"/>
    <w:rsid w:val="00C75B9E"/>
    <w:rsid w:val="00C75E95"/>
    <w:rsid w:val="00C762AA"/>
    <w:rsid w:val="00C762CF"/>
    <w:rsid w:val="00C76588"/>
    <w:rsid w:val="00C765DA"/>
    <w:rsid w:val="00C76CBD"/>
    <w:rsid w:val="00C77489"/>
    <w:rsid w:val="00C776AD"/>
    <w:rsid w:val="00C77971"/>
    <w:rsid w:val="00C77A2F"/>
    <w:rsid w:val="00C80195"/>
    <w:rsid w:val="00C80243"/>
    <w:rsid w:val="00C803B4"/>
    <w:rsid w:val="00C80934"/>
    <w:rsid w:val="00C80AD7"/>
    <w:rsid w:val="00C80D7A"/>
    <w:rsid w:val="00C80DBE"/>
    <w:rsid w:val="00C80FA4"/>
    <w:rsid w:val="00C80FC4"/>
    <w:rsid w:val="00C8192E"/>
    <w:rsid w:val="00C81C15"/>
    <w:rsid w:val="00C81C5A"/>
    <w:rsid w:val="00C81DFD"/>
    <w:rsid w:val="00C82214"/>
    <w:rsid w:val="00C822A4"/>
    <w:rsid w:val="00C82341"/>
    <w:rsid w:val="00C82887"/>
    <w:rsid w:val="00C82D4C"/>
    <w:rsid w:val="00C82E93"/>
    <w:rsid w:val="00C833FB"/>
    <w:rsid w:val="00C8370B"/>
    <w:rsid w:val="00C8389D"/>
    <w:rsid w:val="00C83C70"/>
    <w:rsid w:val="00C83F96"/>
    <w:rsid w:val="00C83FEA"/>
    <w:rsid w:val="00C84115"/>
    <w:rsid w:val="00C84243"/>
    <w:rsid w:val="00C847F3"/>
    <w:rsid w:val="00C849A4"/>
    <w:rsid w:val="00C84BCB"/>
    <w:rsid w:val="00C851F7"/>
    <w:rsid w:val="00C8520D"/>
    <w:rsid w:val="00C8523B"/>
    <w:rsid w:val="00C85E2E"/>
    <w:rsid w:val="00C85EAD"/>
    <w:rsid w:val="00C86484"/>
    <w:rsid w:val="00C86554"/>
    <w:rsid w:val="00C86562"/>
    <w:rsid w:val="00C86CFF"/>
    <w:rsid w:val="00C872F3"/>
    <w:rsid w:val="00C879A0"/>
    <w:rsid w:val="00C87BFD"/>
    <w:rsid w:val="00C87D07"/>
    <w:rsid w:val="00C90952"/>
    <w:rsid w:val="00C90ABF"/>
    <w:rsid w:val="00C90B27"/>
    <w:rsid w:val="00C91BB9"/>
    <w:rsid w:val="00C91E0D"/>
    <w:rsid w:val="00C92215"/>
    <w:rsid w:val="00C925D0"/>
    <w:rsid w:val="00C925D1"/>
    <w:rsid w:val="00C92D48"/>
    <w:rsid w:val="00C93929"/>
    <w:rsid w:val="00C93C9E"/>
    <w:rsid w:val="00C93FFE"/>
    <w:rsid w:val="00C94415"/>
    <w:rsid w:val="00C94626"/>
    <w:rsid w:val="00C947E0"/>
    <w:rsid w:val="00C94D42"/>
    <w:rsid w:val="00C96654"/>
    <w:rsid w:val="00C96B09"/>
    <w:rsid w:val="00C9701E"/>
    <w:rsid w:val="00C9714F"/>
    <w:rsid w:val="00C9722D"/>
    <w:rsid w:val="00C97374"/>
    <w:rsid w:val="00C9748C"/>
    <w:rsid w:val="00CA019E"/>
    <w:rsid w:val="00CA05AF"/>
    <w:rsid w:val="00CA07C0"/>
    <w:rsid w:val="00CA0905"/>
    <w:rsid w:val="00CA0933"/>
    <w:rsid w:val="00CA1192"/>
    <w:rsid w:val="00CA193B"/>
    <w:rsid w:val="00CA1B17"/>
    <w:rsid w:val="00CA2022"/>
    <w:rsid w:val="00CA206F"/>
    <w:rsid w:val="00CA218C"/>
    <w:rsid w:val="00CA2391"/>
    <w:rsid w:val="00CA297A"/>
    <w:rsid w:val="00CA2DCC"/>
    <w:rsid w:val="00CA2EF9"/>
    <w:rsid w:val="00CA334F"/>
    <w:rsid w:val="00CA3598"/>
    <w:rsid w:val="00CA362B"/>
    <w:rsid w:val="00CA3A23"/>
    <w:rsid w:val="00CA3C2C"/>
    <w:rsid w:val="00CA4221"/>
    <w:rsid w:val="00CA4509"/>
    <w:rsid w:val="00CA4571"/>
    <w:rsid w:val="00CA4807"/>
    <w:rsid w:val="00CA579F"/>
    <w:rsid w:val="00CA607D"/>
    <w:rsid w:val="00CA6A60"/>
    <w:rsid w:val="00CA7531"/>
    <w:rsid w:val="00CA7AA4"/>
    <w:rsid w:val="00CA7CF9"/>
    <w:rsid w:val="00CA7E44"/>
    <w:rsid w:val="00CA7ECB"/>
    <w:rsid w:val="00CA7EF2"/>
    <w:rsid w:val="00CB0381"/>
    <w:rsid w:val="00CB0D6D"/>
    <w:rsid w:val="00CB155F"/>
    <w:rsid w:val="00CB189A"/>
    <w:rsid w:val="00CB1BAE"/>
    <w:rsid w:val="00CB2349"/>
    <w:rsid w:val="00CB27DB"/>
    <w:rsid w:val="00CB2DAE"/>
    <w:rsid w:val="00CB3C9A"/>
    <w:rsid w:val="00CB506F"/>
    <w:rsid w:val="00CB5086"/>
    <w:rsid w:val="00CB5595"/>
    <w:rsid w:val="00CB559F"/>
    <w:rsid w:val="00CB5C40"/>
    <w:rsid w:val="00CB6275"/>
    <w:rsid w:val="00CB68B2"/>
    <w:rsid w:val="00CB6CDB"/>
    <w:rsid w:val="00CB6D86"/>
    <w:rsid w:val="00CB7167"/>
    <w:rsid w:val="00CB77C7"/>
    <w:rsid w:val="00CB7A66"/>
    <w:rsid w:val="00CB7FAC"/>
    <w:rsid w:val="00CC04EF"/>
    <w:rsid w:val="00CC05BD"/>
    <w:rsid w:val="00CC08F8"/>
    <w:rsid w:val="00CC0A06"/>
    <w:rsid w:val="00CC0A74"/>
    <w:rsid w:val="00CC0FF8"/>
    <w:rsid w:val="00CC10E1"/>
    <w:rsid w:val="00CC16D7"/>
    <w:rsid w:val="00CC18E2"/>
    <w:rsid w:val="00CC192C"/>
    <w:rsid w:val="00CC1B72"/>
    <w:rsid w:val="00CC233F"/>
    <w:rsid w:val="00CC275D"/>
    <w:rsid w:val="00CC2A8D"/>
    <w:rsid w:val="00CC2CA4"/>
    <w:rsid w:val="00CC2FC5"/>
    <w:rsid w:val="00CC370E"/>
    <w:rsid w:val="00CC3710"/>
    <w:rsid w:val="00CC3D36"/>
    <w:rsid w:val="00CC4609"/>
    <w:rsid w:val="00CC47BE"/>
    <w:rsid w:val="00CC48E6"/>
    <w:rsid w:val="00CC4BFA"/>
    <w:rsid w:val="00CC4EBD"/>
    <w:rsid w:val="00CC5195"/>
    <w:rsid w:val="00CC5249"/>
    <w:rsid w:val="00CC5595"/>
    <w:rsid w:val="00CC642E"/>
    <w:rsid w:val="00CC6813"/>
    <w:rsid w:val="00CC688C"/>
    <w:rsid w:val="00CC6A91"/>
    <w:rsid w:val="00CC6C48"/>
    <w:rsid w:val="00CC6CEE"/>
    <w:rsid w:val="00CC6CF6"/>
    <w:rsid w:val="00CC705B"/>
    <w:rsid w:val="00CC7666"/>
    <w:rsid w:val="00CC7A8F"/>
    <w:rsid w:val="00CC7D35"/>
    <w:rsid w:val="00CD0BC4"/>
    <w:rsid w:val="00CD0ECB"/>
    <w:rsid w:val="00CD0FA0"/>
    <w:rsid w:val="00CD1380"/>
    <w:rsid w:val="00CD1476"/>
    <w:rsid w:val="00CD1826"/>
    <w:rsid w:val="00CD1A13"/>
    <w:rsid w:val="00CD1C7C"/>
    <w:rsid w:val="00CD1F75"/>
    <w:rsid w:val="00CD216F"/>
    <w:rsid w:val="00CD2424"/>
    <w:rsid w:val="00CD291D"/>
    <w:rsid w:val="00CD2959"/>
    <w:rsid w:val="00CD2E73"/>
    <w:rsid w:val="00CD3201"/>
    <w:rsid w:val="00CD355F"/>
    <w:rsid w:val="00CD3C88"/>
    <w:rsid w:val="00CD4506"/>
    <w:rsid w:val="00CD49F5"/>
    <w:rsid w:val="00CD5098"/>
    <w:rsid w:val="00CD517B"/>
    <w:rsid w:val="00CD5802"/>
    <w:rsid w:val="00CD5903"/>
    <w:rsid w:val="00CD5B6D"/>
    <w:rsid w:val="00CD5CC6"/>
    <w:rsid w:val="00CD5E52"/>
    <w:rsid w:val="00CD63F9"/>
    <w:rsid w:val="00CD64DF"/>
    <w:rsid w:val="00CD6B80"/>
    <w:rsid w:val="00CD744D"/>
    <w:rsid w:val="00CD782C"/>
    <w:rsid w:val="00CE0E0B"/>
    <w:rsid w:val="00CE14A2"/>
    <w:rsid w:val="00CE176D"/>
    <w:rsid w:val="00CE18F5"/>
    <w:rsid w:val="00CE18F9"/>
    <w:rsid w:val="00CE19A1"/>
    <w:rsid w:val="00CE268F"/>
    <w:rsid w:val="00CE2A18"/>
    <w:rsid w:val="00CE2B62"/>
    <w:rsid w:val="00CE2B76"/>
    <w:rsid w:val="00CE37FE"/>
    <w:rsid w:val="00CE4097"/>
    <w:rsid w:val="00CE41E2"/>
    <w:rsid w:val="00CE475E"/>
    <w:rsid w:val="00CE489B"/>
    <w:rsid w:val="00CE4AA1"/>
    <w:rsid w:val="00CE55B1"/>
    <w:rsid w:val="00CE55DB"/>
    <w:rsid w:val="00CE5647"/>
    <w:rsid w:val="00CE6058"/>
    <w:rsid w:val="00CE60E3"/>
    <w:rsid w:val="00CE61D6"/>
    <w:rsid w:val="00CE6334"/>
    <w:rsid w:val="00CE6522"/>
    <w:rsid w:val="00CE6608"/>
    <w:rsid w:val="00CE6630"/>
    <w:rsid w:val="00CE6D34"/>
    <w:rsid w:val="00CE6F3A"/>
    <w:rsid w:val="00CE719C"/>
    <w:rsid w:val="00CE7A4B"/>
    <w:rsid w:val="00CE7DF1"/>
    <w:rsid w:val="00CF01A2"/>
    <w:rsid w:val="00CF029B"/>
    <w:rsid w:val="00CF066A"/>
    <w:rsid w:val="00CF0A45"/>
    <w:rsid w:val="00CF0A9C"/>
    <w:rsid w:val="00CF0BD7"/>
    <w:rsid w:val="00CF104F"/>
    <w:rsid w:val="00CF1432"/>
    <w:rsid w:val="00CF14CD"/>
    <w:rsid w:val="00CF1931"/>
    <w:rsid w:val="00CF19D4"/>
    <w:rsid w:val="00CF19F3"/>
    <w:rsid w:val="00CF1D9F"/>
    <w:rsid w:val="00CF2CE9"/>
    <w:rsid w:val="00CF2D22"/>
    <w:rsid w:val="00CF2D84"/>
    <w:rsid w:val="00CF2E4E"/>
    <w:rsid w:val="00CF2F05"/>
    <w:rsid w:val="00CF3347"/>
    <w:rsid w:val="00CF335A"/>
    <w:rsid w:val="00CF34EA"/>
    <w:rsid w:val="00CF379A"/>
    <w:rsid w:val="00CF3DA7"/>
    <w:rsid w:val="00CF439A"/>
    <w:rsid w:val="00CF494F"/>
    <w:rsid w:val="00CF4E8A"/>
    <w:rsid w:val="00CF53B9"/>
    <w:rsid w:val="00CF59C3"/>
    <w:rsid w:val="00CF5CAA"/>
    <w:rsid w:val="00CF6576"/>
    <w:rsid w:val="00CF6584"/>
    <w:rsid w:val="00CF65F2"/>
    <w:rsid w:val="00CF6CAC"/>
    <w:rsid w:val="00CF6F2A"/>
    <w:rsid w:val="00CF6F8E"/>
    <w:rsid w:val="00CF715B"/>
    <w:rsid w:val="00CF7466"/>
    <w:rsid w:val="00CF7694"/>
    <w:rsid w:val="00CF79FC"/>
    <w:rsid w:val="00CF7D33"/>
    <w:rsid w:val="00CF7EBA"/>
    <w:rsid w:val="00CF7FA1"/>
    <w:rsid w:val="00D000E8"/>
    <w:rsid w:val="00D002B9"/>
    <w:rsid w:val="00D0082A"/>
    <w:rsid w:val="00D00AA1"/>
    <w:rsid w:val="00D00B35"/>
    <w:rsid w:val="00D0109C"/>
    <w:rsid w:val="00D019F7"/>
    <w:rsid w:val="00D0202D"/>
    <w:rsid w:val="00D021A9"/>
    <w:rsid w:val="00D023AD"/>
    <w:rsid w:val="00D02669"/>
    <w:rsid w:val="00D02AAB"/>
    <w:rsid w:val="00D02B44"/>
    <w:rsid w:val="00D02F91"/>
    <w:rsid w:val="00D02FC8"/>
    <w:rsid w:val="00D032E2"/>
    <w:rsid w:val="00D033B4"/>
    <w:rsid w:val="00D0388D"/>
    <w:rsid w:val="00D03E91"/>
    <w:rsid w:val="00D0403D"/>
    <w:rsid w:val="00D040E1"/>
    <w:rsid w:val="00D0426C"/>
    <w:rsid w:val="00D046B0"/>
    <w:rsid w:val="00D04D11"/>
    <w:rsid w:val="00D056B9"/>
    <w:rsid w:val="00D05B06"/>
    <w:rsid w:val="00D06128"/>
    <w:rsid w:val="00D06D33"/>
    <w:rsid w:val="00D06F1C"/>
    <w:rsid w:val="00D06FDA"/>
    <w:rsid w:val="00D07DF8"/>
    <w:rsid w:val="00D07E8D"/>
    <w:rsid w:val="00D07FDB"/>
    <w:rsid w:val="00D1006E"/>
    <w:rsid w:val="00D10449"/>
    <w:rsid w:val="00D11951"/>
    <w:rsid w:val="00D119A9"/>
    <w:rsid w:val="00D11C8E"/>
    <w:rsid w:val="00D11F13"/>
    <w:rsid w:val="00D1231A"/>
    <w:rsid w:val="00D12450"/>
    <w:rsid w:val="00D131FC"/>
    <w:rsid w:val="00D136F1"/>
    <w:rsid w:val="00D13E75"/>
    <w:rsid w:val="00D13EC2"/>
    <w:rsid w:val="00D14095"/>
    <w:rsid w:val="00D14183"/>
    <w:rsid w:val="00D147FF"/>
    <w:rsid w:val="00D14865"/>
    <w:rsid w:val="00D14B5E"/>
    <w:rsid w:val="00D14E67"/>
    <w:rsid w:val="00D151D7"/>
    <w:rsid w:val="00D151E1"/>
    <w:rsid w:val="00D15BB1"/>
    <w:rsid w:val="00D160A6"/>
    <w:rsid w:val="00D16363"/>
    <w:rsid w:val="00D16AE3"/>
    <w:rsid w:val="00D16B4D"/>
    <w:rsid w:val="00D16D78"/>
    <w:rsid w:val="00D16D83"/>
    <w:rsid w:val="00D17109"/>
    <w:rsid w:val="00D1729B"/>
    <w:rsid w:val="00D172B5"/>
    <w:rsid w:val="00D175D3"/>
    <w:rsid w:val="00D177C5"/>
    <w:rsid w:val="00D17C9B"/>
    <w:rsid w:val="00D17E9A"/>
    <w:rsid w:val="00D17FAE"/>
    <w:rsid w:val="00D2006C"/>
    <w:rsid w:val="00D204F5"/>
    <w:rsid w:val="00D20511"/>
    <w:rsid w:val="00D20830"/>
    <w:rsid w:val="00D20B1D"/>
    <w:rsid w:val="00D20FC7"/>
    <w:rsid w:val="00D2163F"/>
    <w:rsid w:val="00D21ADF"/>
    <w:rsid w:val="00D21BA2"/>
    <w:rsid w:val="00D21D64"/>
    <w:rsid w:val="00D2233C"/>
    <w:rsid w:val="00D223CA"/>
    <w:rsid w:val="00D22790"/>
    <w:rsid w:val="00D22921"/>
    <w:rsid w:val="00D22B38"/>
    <w:rsid w:val="00D230C8"/>
    <w:rsid w:val="00D2330B"/>
    <w:rsid w:val="00D2334A"/>
    <w:rsid w:val="00D233C0"/>
    <w:rsid w:val="00D23CB1"/>
    <w:rsid w:val="00D24918"/>
    <w:rsid w:val="00D24CEB"/>
    <w:rsid w:val="00D24FAB"/>
    <w:rsid w:val="00D252AA"/>
    <w:rsid w:val="00D255C7"/>
    <w:rsid w:val="00D25908"/>
    <w:rsid w:val="00D260CC"/>
    <w:rsid w:val="00D2665E"/>
    <w:rsid w:val="00D26696"/>
    <w:rsid w:val="00D26959"/>
    <w:rsid w:val="00D27345"/>
    <w:rsid w:val="00D278E6"/>
    <w:rsid w:val="00D3017F"/>
    <w:rsid w:val="00D302B2"/>
    <w:rsid w:val="00D30B01"/>
    <w:rsid w:val="00D30EDA"/>
    <w:rsid w:val="00D30EF1"/>
    <w:rsid w:val="00D30F27"/>
    <w:rsid w:val="00D30FE3"/>
    <w:rsid w:val="00D313C2"/>
    <w:rsid w:val="00D31651"/>
    <w:rsid w:val="00D31827"/>
    <w:rsid w:val="00D318E2"/>
    <w:rsid w:val="00D31A7D"/>
    <w:rsid w:val="00D32096"/>
    <w:rsid w:val="00D320A4"/>
    <w:rsid w:val="00D3217A"/>
    <w:rsid w:val="00D3237C"/>
    <w:rsid w:val="00D329CD"/>
    <w:rsid w:val="00D32EDC"/>
    <w:rsid w:val="00D33772"/>
    <w:rsid w:val="00D33A6A"/>
    <w:rsid w:val="00D33AD5"/>
    <w:rsid w:val="00D33E2C"/>
    <w:rsid w:val="00D3441C"/>
    <w:rsid w:val="00D34774"/>
    <w:rsid w:val="00D34A7D"/>
    <w:rsid w:val="00D34F13"/>
    <w:rsid w:val="00D350ED"/>
    <w:rsid w:val="00D35372"/>
    <w:rsid w:val="00D363E7"/>
    <w:rsid w:val="00D363F8"/>
    <w:rsid w:val="00D367B1"/>
    <w:rsid w:val="00D36ABF"/>
    <w:rsid w:val="00D36AED"/>
    <w:rsid w:val="00D36C6E"/>
    <w:rsid w:val="00D36F36"/>
    <w:rsid w:val="00D37438"/>
    <w:rsid w:val="00D37775"/>
    <w:rsid w:val="00D37984"/>
    <w:rsid w:val="00D37C5F"/>
    <w:rsid w:val="00D40182"/>
    <w:rsid w:val="00D40342"/>
    <w:rsid w:val="00D40A4E"/>
    <w:rsid w:val="00D40EFB"/>
    <w:rsid w:val="00D411DB"/>
    <w:rsid w:val="00D412F2"/>
    <w:rsid w:val="00D41D40"/>
    <w:rsid w:val="00D42035"/>
    <w:rsid w:val="00D4205A"/>
    <w:rsid w:val="00D42534"/>
    <w:rsid w:val="00D42ADF"/>
    <w:rsid w:val="00D42F2E"/>
    <w:rsid w:val="00D431BE"/>
    <w:rsid w:val="00D439D5"/>
    <w:rsid w:val="00D43A7A"/>
    <w:rsid w:val="00D43AE0"/>
    <w:rsid w:val="00D43D34"/>
    <w:rsid w:val="00D44318"/>
    <w:rsid w:val="00D448E9"/>
    <w:rsid w:val="00D44AEB"/>
    <w:rsid w:val="00D44E98"/>
    <w:rsid w:val="00D45168"/>
    <w:rsid w:val="00D4519F"/>
    <w:rsid w:val="00D4594D"/>
    <w:rsid w:val="00D45F5D"/>
    <w:rsid w:val="00D46445"/>
    <w:rsid w:val="00D46836"/>
    <w:rsid w:val="00D46897"/>
    <w:rsid w:val="00D46E5C"/>
    <w:rsid w:val="00D47613"/>
    <w:rsid w:val="00D477D6"/>
    <w:rsid w:val="00D47848"/>
    <w:rsid w:val="00D47949"/>
    <w:rsid w:val="00D47A99"/>
    <w:rsid w:val="00D47A9D"/>
    <w:rsid w:val="00D47DC1"/>
    <w:rsid w:val="00D501A5"/>
    <w:rsid w:val="00D509A8"/>
    <w:rsid w:val="00D50D1B"/>
    <w:rsid w:val="00D50F20"/>
    <w:rsid w:val="00D51394"/>
    <w:rsid w:val="00D519DA"/>
    <w:rsid w:val="00D51EF4"/>
    <w:rsid w:val="00D51F7F"/>
    <w:rsid w:val="00D522EA"/>
    <w:rsid w:val="00D529A0"/>
    <w:rsid w:val="00D52BE7"/>
    <w:rsid w:val="00D52C6B"/>
    <w:rsid w:val="00D5332A"/>
    <w:rsid w:val="00D53451"/>
    <w:rsid w:val="00D5361F"/>
    <w:rsid w:val="00D53736"/>
    <w:rsid w:val="00D537AC"/>
    <w:rsid w:val="00D53AD9"/>
    <w:rsid w:val="00D53BA8"/>
    <w:rsid w:val="00D540C8"/>
    <w:rsid w:val="00D5437F"/>
    <w:rsid w:val="00D547C5"/>
    <w:rsid w:val="00D54A9E"/>
    <w:rsid w:val="00D54C18"/>
    <w:rsid w:val="00D54E55"/>
    <w:rsid w:val="00D5548F"/>
    <w:rsid w:val="00D55525"/>
    <w:rsid w:val="00D55650"/>
    <w:rsid w:val="00D55798"/>
    <w:rsid w:val="00D55C4F"/>
    <w:rsid w:val="00D55D2D"/>
    <w:rsid w:val="00D560E4"/>
    <w:rsid w:val="00D5635E"/>
    <w:rsid w:val="00D56510"/>
    <w:rsid w:val="00D56CE1"/>
    <w:rsid w:val="00D56E3A"/>
    <w:rsid w:val="00D57233"/>
    <w:rsid w:val="00D573A4"/>
    <w:rsid w:val="00D577B0"/>
    <w:rsid w:val="00D577DD"/>
    <w:rsid w:val="00D57895"/>
    <w:rsid w:val="00D579B9"/>
    <w:rsid w:val="00D57A53"/>
    <w:rsid w:val="00D6019B"/>
    <w:rsid w:val="00D606B3"/>
    <w:rsid w:val="00D60F8F"/>
    <w:rsid w:val="00D616A5"/>
    <w:rsid w:val="00D61BED"/>
    <w:rsid w:val="00D629B3"/>
    <w:rsid w:val="00D62DC5"/>
    <w:rsid w:val="00D6340C"/>
    <w:rsid w:val="00D63470"/>
    <w:rsid w:val="00D637C3"/>
    <w:rsid w:val="00D63C02"/>
    <w:rsid w:val="00D63E94"/>
    <w:rsid w:val="00D6408B"/>
    <w:rsid w:val="00D640CD"/>
    <w:rsid w:val="00D643B8"/>
    <w:rsid w:val="00D643D5"/>
    <w:rsid w:val="00D64663"/>
    <w:rsid w:val="00D646B0"/>
    <w:rsid w:val="00D647D6"/>
    <w:rsid w:val="00D6481A"/>
    <w:rsid w:val="00D64E68"/>
    <w:rsid w:val="00D651A3"/>
    <w:rsid w:val="00D652DA"/>
    <w:rsid w:val="00D65DBC"/>
    <w:rsid w:val="00D65EE9"/>
    <w:rsid w:val="00D66054"/>
    <w:rsid w:val="00D66256"/>
    <w:rsid w:val="00D66AE5"/>
    <w:rsid w:val="00D66C42"/>
    <w:rsid w:val="00D673DD"/>
    <w:rsid w:val="00D67635"/>
    <w:rsid w:val="00D67AFC"/>
    <w:rsid w:val="00D67F12"/>
    <w:rsid w:val="00D67F2B"/>
    <w:rsid w:val="00D70BE3"/>
    <w:rsid w:val="00D70D91"/>
    <w:rsid w:val="00D70FA8"/>
    <w:rsid w:val="00D71381"/>
    <w:rsid w:val="00D71627"/>
    <w:rsid w:val="00D71A08"/>
    <w:rsid w:val="00D71C6B"/>
    <w:rsid w:val="00D71C6D"/>
    <w:rsid w:val="00D72040"/>
    <w:rsid w:val="00D726C3"/>
    <w:rsid w:val="00D72CBA"/>
    <w:rsid w:val="00D72D25"/>
    <w:rsid w:val="00D72D59"/>
    <w:rsid w:val="00D72DF5"/>
    <w:rsid w:val="00D72EEA"/>
    <w:rsid w:val="00D73392"/>
    <w:rsid w:val="00D73528"/>
    <w:rsid w:val="00D73E75"/>
    <w:rsid w:val="00D7441F"/>
    <w:rsid w:val="00D7446A"/>
    <w:rsid w:val="00D74492"/>
    <w:rsid w:val="00D744C8"/>
    <w:rsid w:val="00D746C6"/>
    <w:rsid w:val="00D758B4"/>
    <w:rsid w:val="00D75BF2"/>
    <w:rsid w:val="00D75D43"/>
    <w:rsid w:val="00D76093"/>
    <w:rsid w:val="00D76233"/>
    <w:rsid w:val="00D764CD"/>
    <w:rsid w:val="00D766AC"/>
    <w:rsid w:val="00D7691C"/>
    <w:rsid w:val="00D76C26"/>
    <w:rsid w:val="00D76F9A"/>
    <w:rsid w:val="00D7703E"/>
    <w:rsid w:val="00D77228"/>
    <w:rsid w:val="00D776CD"/>
    <w:rsid w:val="00D77B6D"/>
    <w:rsid w:val="00D77C40"/>
    <w:rsid w:val="00D77D1B"/>
    <w:rsid w:val="00D77D4E"/>
    <w:rsid w:val="00D80B32"/>
    <w:rsid w:val="00D80D20"/>
    <w:rsid w:val="00D80D81"/>
    <w:rsid w:val="00D80E9F"/>
    <w:rsid w:val="00D80FF5"/>
    <w:rsid w:val="00D81242"/>
    <w:rsid w:val="00D81302"/>
    <w:rsid w:val="00D81854"/>
    <w:rsid w:val="00D820EC"/>
    <w:rsid w:val="00D82935"/>
    <w:rsid w:val="00D829C7"/>
    <w:rsid w:val="00D82F31"/>
    <w:rsid w:val="00D8349D"/>
    <w:rsid w:val="00D8377F"/>
    <w:rsid w:val="00D83E24"/>
    <w:rsid w:val="00D84249"/>
    <w:rsid w:val="00D849BA"/>
    <w:rsid w:val="00D84D13"/>
    <w:rsid w:val="00D84DBF"/>
    <w:rsid w:val="00D85051"/>
    <w:rsid w:val="00D850A8"/>
    <w:rsid w:val="00D857FC"/>
    <w:rsid w:val="00D85832"/>
    <w:rsid w:val="00D85960"/>
    <w:rsid w:val="00D85B9C"/>
    <w:rsid w:val="00D85BE8"/>
    <w:rsid w:val="00D862B0"/>
    <w:rsid w:val="00D865CC"/>
    <w:rsid w:val="00D86C62"/>
    <w:rsid w:val="00D86EAB"/>
    <w:rsid w:val="00D877C4"/>
    <w:rsid w:val="00D87AB4"/>
    <w:rsid w:val="00D90051"/>
    <w:rsid w:val="00D902EE"/>
    <w:rsid w:val="00D904EE"/>
    <w:rsid w:val="00D90B2D"/>
    <w:rsid w:val="00D90B43"/>
    <w:rsid w:val="00D90C1D"/>
    <w:rsid w:val="00D90CC4"/>
    <w:rsid w:val="00D90D1C"/>
    <w:rsid w:val="00D91176"/>
    <w:rsid w:val="00D911B2"/>
    <w:rsid w:val="00D91713"/>
    <w:rsid w:val="00D91A83"/>
    <w:rsid w:val="00D91B69"/>
    <w:rsid w:val="00D91BAA"/>
    <w:rsid w:val="00D91CE4"/>
    <w:rsid w:val="00D91D4A"/>
    <w:rsid w:val="00D922E8"/>
    <w:rsid w:val="00D92864"/>
    <w:rsid w:val="00D92BA5"/>
    <w:rsid w:val="00D92C85"/>
    <w:rsid w:val="00D92DF4"/>
    <w:rsid w:val="00D9356A"/>
    <w:rsid w:val="00D93A47"/>
    <w:rsid w:val="00D94752"/>
    <w:rsid w:val="00D95250"/>
    <w:rsid w:val="00D95913"/>
    <w:rsid w:val="00D95AE0"/>
    <w:rsid w:val="00D95AF5"/>
    <w:rsid w:val="00D95C93"/>
    <w:rsid w:val="00D95F2E"/>
    <w:rsid w:val="00D96716"/>
    <w:rsid w:val="00D96819"/>
    <w:rsid w:val="00D96E60"/>
    <w:rsid w:val="00D97022"/>
    <w:rsid w:val="00D971F6"/>
    <w:rsid w:val="00D9782F"/>
    <w:rsid w:val="00D97AA1"/>
    <w:rsid w:val="00D97D2C"/>
    <w:rsid w:val="00D97DA2"/>
    <w:rsid w:val="00DA0097"/>
    <w:rsid w:val="00DA00A7"/>
    <w:rsid w:val="00DA10B6"/>
    <w:rsid w:val="00DA127F"/>
    <w:rsid w:val="00DA155C"/>
    <w:rsid w:val="00DA1C84"/>
    <w:rsid w:val="00DA1E64"/>
    <w:rsid w:val="00DA1EFC"/>
    <w:rsid w:val="00DA24A4"/>
    <w:rsid w:val="00DA274C"/>
    <w:rsid w:val="00DA2998"/>
    <w:rsid w:val="00DA2AB0"/>
    <w:rsid w:val="00DA2B4C"/>
    <w:rsid w:val="00DA2BB8"/>
    <w:rsid w:val="00DA4111"/>
    <w:rsid w:val="00DA41BE"/>
    <w:rsid w:val="00DA491E"/>
    <w:rsid w:val="00DA4DE6"/>
    <w:rsid w:val="00DA53DA"/>
    <w:rsid w:val="00DA5BB9"/>
    <w:rsid w:val="00DA5CEF"/>
    <w:rsid w:val="00DA6129"/>
    <w:rsid w:val="00DA668C"/>
    <w:rsid w:val="00DA6A75"/>
    <w:rsid w:val="00DA6AF3"/>
    <w:rsid w:val="00DA6C59"/>
    <w:rsid w:val="00DA7B2A"/>
    <w:rsid w:val="00DA7CED"/>
    <w:rsid w:val="00DB017F"/>
    <w:rsid w:val="00DB023C"/>
    <w:rsid w:val="00DB0265"/>
    <w:rsid w:val="00DB0498"/>
    <w:rsid w:val="00DB0742"/>
    <w:rsid w:val="00DB0989"/>
    <w:rsid w:val="00DB0ABF"/>
    <w:rsid w:val="00DB0D2D"/>
    <w:rsid w:val="00DB0E08"/>
    <w:rsid w:val="00DB14EA"/>
    <w:rsid w:val="00DB15A6"/>
    <w:rsid w:val="00DB17AD"/>
    <w:rsid w:val="00DB19BB"/>
    <w:rsid w:val="00DB19DB"/>
    <w:rsid w:val="00DB1A40"/>
    <w:rsid w:val="00DB1DCB"/>
    <w:rsid w:val="00DB1EEF"/>
    <w:rsid w:val="00DB2156"/>
    <w:rsid w:val="00DB240F"/>
    <w:rsid w:val="00DB243B"/>
    <w:rsid w:val="00DB29FE"/>
    <w:rsid w:val="00DB2BA7"/>
    <w:rsid w:val="00DB2F42"/>
    <w:rsid w:val="00DB31C4"/>
    <w:rsid w:val="00DB3229"/>
    <w:rsid w:val="00DB3569"/>
    <w:rsid w:val="00DB3956"/>
    <w:rsid w:val="00DB39FA"/>
    <w:rsid w:val="00DB4105"/>
    <w:rsid w:val="00DB4861"/>
    <w:rsid w:val="00DB5332"/>
    <w:rsid w:val="00DB53D1"/>
    <w:rsid w:val="00DB584A"/>
    <w:rsid w:val="00DB6852"/>
    <w:rsid w:val="00DB74E6"/>
    <w:rsid w:val="00DB7D4A"/>
    <w:rsid w:val="00DC0050"/>
    <w:rsid w:val="00DC0210"/>
    <w:rsid w:val="00DC02F2"/>
    <w:rsid w:val="00DC042E"/>
    <w:rsid w:val="00DC0ACA"/>
    <w:rsid w:val="00DC0E51"/>
    <w:rsid w:val="00DC0FAC"/>
    <w:rsid w:val="00DC14B0"/>
    <w:rsid w:val="00DC15D9"/>
    <w:rsid w:val="00DC1C39"/>
    <w:rsid w:val="00DC20FD"/>
    <w:rsid w:val="00DC21F4"/>
    <w:rsid w:val="00DC2694"/>
    <w:rsid w:val="00DC3765"/>
    <w:rsid w:val="00DC37B6"/>
    <w:rsid w:val="00DC39EF"/>
    <w:rsid w:val="00DC3B56"/>
    <w:rsid w:val="00DC3C4D"/>
    <w:rsid w:val="00DC3E1E"/>
    <w:rsid w:val="00DC4041"/>
    <w:rsid w:val="00DC4214"/>
    <w:rsid w:val="00DC4439"/>
    <w:rsid w:val="00DC45D5"/>
    <w:rsid w:val="00DC45F8"/>
    <w:rsid w:val="00DC4680"/>
    <w:rsid w:val="00DC4DA2"/>
    <w:rsid w:val="00DC501E"/>
    <w:rsid w:val="00DC532D"/>
    <w:rsid w:val="00DC5957"/>
    <w:rsid w:val="00DC5B15"/>
    <w:rsid w:val="00DC5BD7"/>
    <w:rsid w:val="00DC61DD"/>
    <w:rsid w:val="00DC647F"/>
    <w:rsid w:val="00DC69EF"/>
    <w:rsid w:val="00DC6D21"/>
    <w:rsid w:val="00DC6EB6"/>
    <w:rsid w:val="00DC6F49"/>
    <w:rsid w:val="00DC7086"/>
    <w:rsid w:val="00DC7B50"/>
    <w:rsid w:val="00DD0304"/>
    <w:rsid w:val="00DD03ED"/>
    <w:rsid w:val="00DD0465"/>
    <w:rsid w:val="00DD08A7"/>
    <w:rsid w:val="00DD094B"/>
    <w:rsid w:val="00DD0EE4"/>
    <w:rsid w:val="00DD106D"/>
    <w:rsid w:val="00DD14CD"/>
    <w:rsid w:val="00DD19CE"/>
    <w:rsid w:val="00DD1FE5"/>
    <w:rsid w:val="00DD273B"/>
    <w:rsid w:val="00DD2AAB"/>
    <w:rsid w:val="00DD2E9B"/>
    <w:rsid w:val="00DD2F4E"/>
    <w:rsid w:val="00DD3ED2"/>
    <w:rsid w:val="00DD4BE6"/>
    <w:rsid w:val="00DD4D7A"/>
    <w:rsid w:val="00DD5D37"/>
    <w:rsid w:val="00DD6017"/>
    <w:rsid w:val="00DD6A67"/>
    <w:rsid w:val="00DD7315"/>
    <w:rsid w:val="00DD73A5"/>
    <w:rsid w:val="00DD7B1F"/>
    <w:rsid w:val="00DE0102"/>
    <w:rsid w:val="00DE03A0"/>
    <w:rsid w:val="00DE0524"/>
    <w:rsid w:val="00DE065D"/>
    <w:rsid w:val="00DE094F"/>
    <w:rsid w:val="00DE10A9"/>
    <w:rsid w:val="00DE1583"/>
    <w:rsid w:val="00DE1606"/>
    <w:rsid w:val="00DE1D7F"/>
    <w:rsid w:val="00DE2505"/>
    <w:rsid w:val="00DE2A9E"/>
    <w:rsid w:val="00DE2ACD"/>
    <w:rsid w:val="00DE2CEE"/>
    <w:rsid w:val="00DE2D32"/>
    <w:rsid w:val="00DE3056"/>
    <w:rsid w:val="00DE30BC"/>
    <w:rsid w:val="00DE346C"/>
    <w:rsid w:val="00DE3AB5"/>
    <w:rsid w:val="00DE4054"/>
    <w:rsid w:val="00DE4328"/>
    <w:rsid w:val="00DE4710"/>
    <w:rsid w:val="00DE4803"/>
    <w:rsid w:val="00DE4A01"/>
    <w:rsid w:val="00DE538B"/>
    <w:rsid w:val="00DE5442"/>
    <w:rsid w:val="00DE5571"/>
    <w:rsid w:val="00DE5594"/>
    <w:rsid w:val="00DE575F"/>
    <w:rsid w:val="00DE5865"/>
    <w:rsid w:val="00DE5CC2"/>
    <w:rsid w:val="00DE5D7A"/>
    <w:rsid w:val="00DE5F76"/>
    <w:rsid w:val="00DE5FE7"/>
    <w:rsid w:val="00DE6212"/>
    <w:rsid w:val="00DE6FFC"/>
    <w:rsid w:val="00DE7051"/>
    <w:rsid w:val="00DE7753"/>
    <w:rsid w:val="00DF02D3"/>
    <w:rsid w:val="00DF04D9"/>
    <w:rsid w:val="00DF075E"/>
    <w:rsid w:val="00DF0807"/>
    <w:rsid w:val="00DF08C6"/>
    <w:rsid w:val="00DF0975"/>
    <w:rsid w:val="00DF0A86"/>
    <w:rsid w:val="00DF0CB7"/>
    <w:rsid w:val="00DF1009"/>
    <w:rsid w:val="00DF12C4"/>
    <w:rsid w:val="00DF137B"/>
    <w:rsid w:val="00DF142D"/>
    <w:rsid w:val="00DF160B"/>
    <w:rsid w:val="00DF188D"/>
    <w:rsid w:val="00DF19B1"/>
    <w:rsid w:val="00DF1B1A"/>
    <w:rsid w:val="00DF212B"/>
    <w:rsid w:val="00DF230B"/>
    <w:rsid w:val="00DF26D2"/>
    <w:rsid w:val="00DF288D"/>
    <w:rsid w:val="00DF2C2E"/>
    <w:rsid w:val="00DF2CCA"/>
    <w:rsid w:val="00DF2E08"/>
    <w:rsid w:val="00DF30A1"/>
    <w:rsid w:val="00DF34B2"/>
    <w:rsid w:val="00DF47E3"/>
    <w:rsid w:val="00DF4E64"/>
    <w:rsid w:val="00DF568E"/>
    <w:rsid w:val="00DF5723"/>
    <w:rsid w:val="00DF5E63"/>
    <w:rsid w:val="00DF5EEA"/>
    <w:rsid w:val="00DF5EF6"/>
    <w:rsid w:val="00DF664F"/>
    <w:rsid w:val="00DF708F"/>
    <w:rsid w:val="00DF72FE"/>
    <w:rsid w:val="00DF7432"/>
    <w:rsid w:val="00DF764C"/>
    <w:rsid w:val="00DF7C88"/>
    <w:rsid w:val="00DF7E51"/>
    <w:rsid w:val="00E001A3"/>
    <w:rsid w:val="00E0064B"/>
    <w:rsid w:val="00E006F9"/>
    <w:rsid w:val="00E007C0"/>
    <w:rsid w:val="00E00AA5"/>
    <w:rsid w:val="00E00F87"/>
    <w:rsid w:val="00E01403"/>
    <w:rsid w:val="00E01498"/>
    <w:rsid w:val="00E015C7"/>
    <w:rsid w:val="00E015CD"/>
    <w:rsid w:val="00E0165E"/>
    <w:rsid w:val="00E01C35"/>
    <w:rsid w:val="00E0212D"/>
    <w:rsid w:val="00E02B8E"/>
    <w:rsid w:val="00E02ECC"/>
    <w:rsid w:val="00E038DE"/>
    <w:rsid w:val="00E03F73"/>
    <w:rsid w:val="00E03F86"/>
    <w:rsid w:val="00E04395"/>
    <w:rsid w:val="00E0446D"/>
    <w:rsid w:val="00E04CE7"/>
    <w:rsid w:val="00E054AF"/>
    <w:rsid w:val="00E05B3C"/>
    <w:rsid w:val="00E05C3C"/>
    <w:rsid w:val="00E05CB0"/>
    <w:rsid w:val="00E05D37"/>
    <w:rsid w:val="00E0604A"/>
    <w:rsid w:val="00E0615C"/>
    <w:rsid w:val="00E06310"/>
    <w:rsid w:val="00E06764"/>
    <w:rsid w:val="00E06888"/>
    <w:rsid w:val="00E06C51"/>
    <w:rsid w:val="00E071F9"/>
    <w:rsid w:val="00E073BE"/>
    <w:rsid w:val="00E076ED"/>
    <w:rsid w:val="00E079DD"/>
    <w:rsid w:val="00E07AAC"/>
    <w:rsid w:val="00E10075"/>
    <w:rsid w:val="00E10573"/>
    <w:rsid w:val="00E10A1E"/>
    <w:rsid w:val="00E10C5D"/>
    <w:rsid w:val="00E114DD"/>
    <w:rsid w:val="00E11FF9"/>
    <w:rsid w:val="00E120EA"/>
    <w:rsid w:val="00E12314"/>
    <w:rsid w:val="00E125AF"/>
    <w:rsid w:val="00E12B0C"/>
    <w:rsid w:val="00E12DBE"/>
    <w:rsid w:val="00E13656"/>
    <w:rsid w:val="00E136CE"/>
    <w:rsid w:val="00E13EE1"/>
    <w:rsid w:val="00E14669"/>
    <w:rsid w:val="00E146DB"/>
    <w:rsid w:val="00E151D9"/>
    <w:rsid w:val="00E15277"/>
    <w:rsid w:val="00E156B4"/>
    <w:rsid w:val="00E15832"/>
    <w:rsid w:val="00E15A30"/>
    <w:rsid w:val="00E15D7F"/>
    <w:rsid w:val="00E162DB"/>
    <w:rsid w:val="00E163F1"/>
    <w:rsid w:val="00E1666A"/>
    <w:rsid w:val="00E16C46"/>
    <w:rsid w:val="00E172A8"/>
    <w:rsid w:val="00E17714"/>
    <w:rsid w:val="00E1790B"/>
    <w:rsid w:val="00E17AD5"/>
    <w:rsid w:val="00E17C48"/>
    <w:rsid w:val="00E201C4"/>
    <w:rsid w:val="00E2069C"/>
    <w:rsid w:val="00E207AC"/>
    <w:rsid w:val="00E20C02"/>
    <w:rsid w:val="00E20F67"/>
    <w:rsid w:val="00E2104B"/>
    <w:rsid w:val="00E2106E"/>
    <w:rsid w:val="00E2113F"/>
    <w:rsid w:val="00E214B5"/>
    <w:rsid w:val="00E21573"/>
    <w:rsid w:val="00E21760"/>
    <w:rsid w:val="00E2177B"/>
    <w:rsid w:val="00E21A9D"/>
    <w:rsid w:val="00E22251"/>
    <w:rsid w:val="00E222DC"/>
    <w:rsid w:val="00E22591"/>
    <w:rsid w:val="00E22F3E"/>
    <w:rsid w:val="00E23319"/>
    <w:rsid w:val="00E237AC"/>
    <w:rsid w:val="00E239D6"/>
    <w:rsid w:val="00E23ABC"/>
    <w:rsid w:val="00E23CE2"/>
    <w:rsid w:val="00E23E59"/>
    <w:rsid w:val="00E247B0"/>
    <w:rsid w:val="00E24B2B"/>
    <w:rsid w:val="00E253F8"/>
    <w:rsid w:val="00E25BA6"/>
    <w:rsid w:val="00E2609D"/>
    <w:rsid w:val="00E262BA"/>
    <w:rsid w:val="00E268D5"/>
    <w:rsid w:val="00E26C43"/>
    <w:rsid w:val="00E26F5F"/>
    <w:rsid w:val="00E302E7"/>
    <w:rsid w:val="00E30430"/>
    <w:rsid w:val="00E3061F"/>
    <w:rsid w:val="00E30A27"/>
    <w:rsid w:val="00E30B66"/>
    <w:rsid w:val="00E30BA0"/>
    <w:rsid w:val="00E30D7E"/>
    <w:rsid w:val="00E310D5"/>
    <w:rsid w:val="00E3116D"/>
    <w:rsid w:val="00E31448"/>
    <w:rsid w:val="00E314B6"/>
    <w:rsid w:val="00E31B35"/>
    <w:rsid w:val="00E31DA4"/>
    <w:rsid w:val="00E31FE7"/>
    <w:rsid w:val="00E323B9"/>
    <w:rsid w:val="00E32777"/>
    <w:rsid w:val="00E32955"/>
    <w:rsid w:val="00E32C17"/>
    <w:rsid w:val="00E32C5A"/>
    <w:rsid w:val="00E32CED"/>
    <w:rsid w:val="00E33192"/>
    <w:rsid w:val="00E3347A"/>
    <w:rsid w:val="00E334E9"/>
    <w:rsid w:val="00E33E60"/>
    <w:rsid w:val="00E33E83"/>
    <w:rsid w:val="00E344D0"/>
    <w:rsid w:val="00E3458B"/>
    <w:rsid w:val="00E34818"/>
    <w:rsid w:val="00E34CC9"/>
    <w:rsid w:val="00E351B7"/>
    <w:rsid w:val="00E353D9"/>
    <w:rsid w:val="00E356EA"/>
    <w:rsid w:val="00E357E9"/>
    <w:rsid w:val="00E3580F"/>
    <w:rsid w:val="00E35A20"/>
    <w:rsid w:val="00E35B6F"/>
    <w:rsid w:val="00E3634F"/>
    <w:rsid w:val="00E364EC"/>
    <w:rsid w:val="00E365EA"/>
    <w:rsid w:val="00E36892"/>
    <w:rsid w:val="00E36947"/>
    <w:rsid w:val="00E36AA7"/>
    <w:rsid w:val="00E37028"/>
    <w:rsid w:val="00E377CD"/>
    <w:rsid w:val="00E37825"/>
    <w:rsid w:val="00E378F6"/>
    <w:rsid w:val="00E37D22"/>
    <w:rsid w:val="00E37EFD"/>
    <w:rsid w:val="00E40364"/>
    <w:rsid w:val="00E40A26"/>
    <w:rsid w:val="00E40BFA"/>
    <w:rsid w:val="00E40E0F"/>
    <w:rsid w:val="00E40FA6"/>
    <w:rsid w:val="00E412A6"/>
    <w:rsid w:val="00E4134F"/>
    <w:rsid w:val="00E4135C"/>
    <w:rsid w:val="00E417DD"/>
    <w:rsid w:val="00E41A1D"/>
    <w:rsid w:val="00E41D16"/>
    <w:rsid w:val="00E426E9"/>
    <w:rsid w:val="00E42C1C"/>
    <w:rsid w:val="00E42E49"/>
    <w:rsid w:val="00E4304F"/>
    <w:rsid w:val="00E43376"/>
    <w:rsid w:val="00E43517"/>
    <w:rsid w:val="00E43597"/>
    <w:rsid w:val="00E43679"/>
    <w:rsid w:val="00E43C8C"/>
    <w:rsid w:val="00E43DFD"/>
    <w:rsid w:val="00E44009"/>
    <w:rsid w:val="00E44013"/>
    <w:rsid w:val="00E440AF"/>
    <w:rsid w:val="00E440D4"/>
    <w:rsid w:val="00E4429D"/>
    <w:rsid w:val="00E44969"/>
    <w:rsid w:val="00E449C4"/>
    <w:rsid w:val="00E44AB4"/>
    <w:rsid w:val="00E454FF"/>
    <w:rsid w:val="00E4602A"/>
    <w:rsid w:val="00E460A4"/>
    <w:rsid w:val="00E465E3"/>
    <w:rsid w:val="00E46885"/>
    <w:rsid w:val="00E4698F"/>
    <w:rsid w:val="00E46D5E"/>
    <w:rsid w:val="00E47F7A"/>
    <w:rsid w:val="00E47FCF"/>
    <w:rsid w:val="00E50017"/>
    <w:rsid w:val="00E50AB2"/>
    <w:rsid w:val="00E50B09"/>
    <w:rsid w:val="00E51393"/>
    <w:rsid w:val="00E51763"/>
    <w:rsid w:val="00E51B94"/>
    <w:rsid w:val="00E51C1D"/>
    <w:rsid w:val="00E51FA4"/>
    <w:rsid w:val="00E5227A"/>
    <w:rsid w:val="00E5254E"/>
    <w:rsid w:val="00E526AF"/>
    <w:rsid w:val="00E52907"/>
    <w:rsid w:val="00E52DB2"/>
    <w:rsid w:val="00E52E2E"/>
    <w:rsid w:val="00E53675"/>
    <w:rsid w:val="00E539F5"/>
    <w:rsid w:val="00E539FC"/>
    <w:rsid w:val="00E53FA0"/>
    <w:rsid w:val="00E5415C"/>
    <w:rsid w:val="00E54237"/>
    <w:rsid w:val="00E54881"/>
    <w:rsid w:val="00E548F1"/>
    <w:rsid w:val="00E558A1"/>
    <w:rsid w:val="00E565EF"/>
    <w:rsid w:val="00E5675B"/>
    <w:rsid w:val="00E56769"/>
    <w:rsid w:val="00E56BB7"/>
    <w:rsid w:val="00E57AD1"/>
    <w:rsid w:val="00E57D74"/>
    <w:rsid w:val="00E57E62"/>
    <w:rsid w:val="00E604B9"/>
    <w:rsid w:val="00E60563"/>
    <w:rsid w:val="00E60C5F"/>
    <w:rsid w:val="00E6133E"/>
    <w:rsid w:val="00E618FD"/>
    <w:rsid w:val="00E61B4E"/>
    <w:rsid w:val="00E61CB4"/>
    <w:rsid w:val="00E62681"/>
    <w:rsid w:val="00E62923"/>
    <w:rsid w:val="00E62C9D"/>
    <w:rsid w:val="00E63E26"/>
    <w:rsid w:val="00E64069"/>
    <w:rsid w:val="00E64B79"/>
    <w:rsid w:val="00E651EB"/>
    <w:rsid w:val="00E654ED"/>
    <w:rsid w:val="00E658EE"/>
    <w:rsid w:val="00E659AE"/>
    <w:rsid w:val="00E65B44"/>
    <w:rsid w:val="00E66667"/>
    <w:rsid w:val="00E66C34"/>
    <w:rsid w:val="00E66E63"/>
    <w:rsid w:val="00E671EE"/>
    <w:rsid w:val="00E674A9"/>
    <w:rsid w:val="00E67558"/>
    <w:rsid w:val="00E677CD"/>
    <w:rsid w:val="00E678BB"/>
    <w:rsid w:val="00E67A02"/>
    <w:rsid w:val="00E67BF8"/>
    <w:rsid w:val="00E67E08"/>
    <w:rsid w:val="00E67EEE"/>
    <w:rsid w:val="00E702F5"/>
    <w:rsid w:val="00E707B2"/>
    <w:rsid w:val="00E707E5"/>
    <w:rsid w:val="00E709F2"/>
    <w:rsid w:val="00E70A69"/>
    <w:rsid w:val="00E70D11"/>
    <w:rsid w:val="00E715ED"/>
    <w:rsid w:val="00E7161A"/>
    <w:rsid w:val="00E7176D"/>
    <w:rsid w:val="00E71BF4"/>
    <w:rsid w:val="00E71CC9"/>
    <w:rsid w:val="00E71E3D"/>
    <w:rsid w:val="00E721E8"/>
    <w:rsid w:val="00E72AA4"/>
    <w:rsid w:val="00E72ABD"/>
    <w:rsid w:val="00E73091"/>
    <w:rsid w:val="00E730F9"/>
    <w:rsid w:val="00E748B7"/>
    <w:rsid w:val="00E74FFE"/>
    <w:rsid w:val="00E750F3"/>
    <w:rsid w:val="00E75D79"/>
    <w:rsid w:val="00E75FCA"/>
    <w:rsid w:val="00E76367"/>
    <w:rsid w:val="00E76F01"/>
    <w:rsid w:val="00E77A44"/>
    <w:rsid w:val="00E77B99"/>
    <w:rsid w:val="00E77E04"/>
    <w:rsid w:val="00E801AE"/>
    <w:rsid w:val="00E8027E"/>
    <w:rsid w:val="00E80A0F"/>
    <w:rsid w:val="00E814D6"/>
    <w:rsid w:val="00E81EF1"/>
    <w:rsid w:val="00E822B5"/>
    <w:rsid w:val="00E82431"/>
    <w:rsid w:val="00E82C5E"/>
    <w:rsid w:val="00E82DEE"/>
    <w:rsid w:val="00E83075"/>
    <w:rsid w:val="00E833E5"/>
    <w:rsid w:val="00E837A2"/>
    <w:rsid w:val="00E83814"/>
    <w:rsid w:val="00E83836"/>
    <w:rsid w:val="00E83D25"/>
    <w:rsid w:val="00E8420E"/>
    <w:rsid w:val="00E8511B"/>
    <w:rsid w:val="00E851FE"/>
    <w:rsid w:val="00E8549E"/>
    <w:rsid w:val="00E8583D"/>
    <w:rsid w:val="00E8607A"/>
    <w:rsid w:val="00E860E2"/>
    <w:rsid w:val="00E86180"/>
    <w:rsid w:val="00E86739"/>
    <w:rsid w:val="00E8681F"/>
    <w:rsid w:val="00E8722C"/>
    <w:rsid w:val="00E8726C"/>
    <w:rsid w:val="00E8795F"/>
    <w:rsid w:val="00E87B12"/>
    <w:rsid w:val="00E900C1"/>
    <w:rsid w:val="00E900D2"/>
    <w:rsid w:val="00E9015C"/>
    <w:rsid w:val="00E90DD1"/>
    <w:rsid w:val="00E91317"/>
    <w:rsid w:val="00E91753"/>
    <w:rsid w:val="00E91972"/>
    <w:rsid w:val="00E91A93"/>
    <w:rsid w:val="00E91FB3"/>
    <w:rsid w:val="00E92816"/>
    <w:rsid w:val="00E928F3"/>
    <w:rsid w:val="00E92AFB"/>
    <w:rsid w:val="00E92B6C"/>
    <w:rsid w:val="00E92E2D"/>
    <w:rsid w:val="00E9312D"/>
    <w:rsid w:val="00E937F2"/>
    <w:rsid w:val="00E93B56"/>
    <w:rsid w:val="00E93D72"/>
    <w:rsid w:val="00E943BD"/>
    <w:rsid w:val="00E946FD"/>
    <w:rsid w:val="00E94731"/>
    <w:rsid w:val="00E94AAC"/>
    <w:rsid w:val="00E953FE"/>
    <w:rsid w:val="00E954F0"/>
    <w:rsid w:val="00E95B95"/>
    <w:rsid w:val="00E95DCC"/>
    <w:rsid w:val="00E9657D"/>
    <w:rsid w:val="00E966A6"/>
    <w:rsid w:val="00E967CB"/>
    <w:rsid w:val="00E97B5E"/>
    <w:rsid w:val="00E97D1F"/>
    <w:rsid w:val="00E97D98"/>
    <w:rsid w:val="00E97E22"/>
    <w:rsid w:val="00E97ED5"/>
    <w:rsid w:val="00EA0189"/>
    <w:rsid w:val="00EA04CA"/>
    <w:rsid w:val="00EA0896"/>
    <w:rsid w:val="00EA09DB"/>
    <w:rsid w:val="00EA0DB5"/>
    <w:rsid w:val="00EA116D"/>
    <w:rsid w:val="00EA1742"/>
    <w:rsid w:val="00EA1C50"/>
    <w:rsid w:val="00EA1FAD"/>
    <w:rsid w:val="00EA24EC"/>
    <w:rsid w:val="00EA26D5"/>
    <w:rsid w:val="00EA283B"/>
    <w:rsid w:val="00EA2CDE"/>
    <w:rsid w:val="00EA3007"/>
    <w:rsid w:val="00EA339E"/>
    <w:rsid w:val="00EA34C2"/>
    <w:rsid w:val="00EA36BA"/>
    <w:rsid w:val="00EA3979"/>
    <w:rsid w:val="00EA3B5A"/>
    <w:rsid w:val="00EA4263"/>
    <w:rsid w:val="00EA43EF"/>
    <w:rsid w:val="00EA44D9"/>
    <w:rsid w:val="00EA45D9"/>
    <w:rsid w:val="00EA48CB"/>
    <w:rsid w:val="00EA4BC9"/>
    <w:rsid w:val="00EA58DD"/>
    <w:rsid w:val="00EA630A"/>
    <w:rsid w:val="00EA675B"/>
    <w:rsid w:val="00EA6865"/>
    <w:rsid w:val="00EA6B4C"/>
    <w:rsid w:val="00EA6D7E"/>
    <w:rsid w:val="00EA72E2"/>
    <w:rsid w:val="00EA749F"/>
    <w:rsid w:val="00EA750D"/>
    <w:rsid w:val="00EA7707"/>
    <w:rsid w:val="00EA7CD3"/>
    <w:rsid w:val="00EB066A"/>
    <w:rsid w:val="00EB0676"/>
    <w:rsid w:val="00EB082C"/>
    <w:rsid w:val="00EB1365"/>
    <w:rsid w:val="00EB14FE"/>
    <w:rsid w:val="00EB20D6"/>
    <w:rsid w:val="00EB2155"/>
    <w:rsid w:val="00EB2AB0"/>
    <w:rsid w:val="00EB3234"/>
    <w:rsid w:val="00EB3334"/>
    <w:rsid w:val="00EB36B7"/>
    <w:rsid w:val="00EB37EC"/>
    <w:rsid w:val="00EB3A42"/>
    <w:rsid w:val="00EB3BF1"/>
    <w:rsid w:val="00EB3DB1"/>
    <w:rsid w:val="00EB3FD2"/>
    <w:rsid w:val="00EB49E1"/>
    <w:rsid w:val="00EB4A53"/>
    <w:rsid w:val="00EB4F7E"/>
    <w:rsid w:val="00EB50A2"/>
    <w:rsid w:val="00EB511D"/>
    <w:rsid w:val="00EB5649"/>
    <w:rsid w:val="00EB5D91"/>
    <w:rsid w:val="00EB601C"/>
    <w:rsid w:val="00EB64BB"/>
    <w:rsid w:val="00EB6ABB"/>
    <w:rsid w:val="00EB6B0E"/>
    <w:rsid w:val="00EB6D98"/>
    <w:rsid w:val="00EB7978"/>
    <w:rsid w:val="00EB7D78"/>
    <w:rsid w:val="00EC011A"/>
    <w:rsid w:val="00EC019C"/>
    <w:rsid w:val="00EC0281"/>
    <w:rsid w:val="00EC0430"/>
    <w:rsid w:val="00EC0B13"/>
    <w:rsid w:val="00EC0E5D"/>
    <w:rsid w:val="00EC1006"/>
    <w:rsid w:val="00EC120C"/>
    <w:rsid w:val="00EC15AF"/>
    <w:rsid w:val="00EC19E9"/>
    <w:rsid w:val="00EC19F8"/>
    <w:rsid w:val="00EC2140"/>
    <w:rsid w:val="00EC2351"/>
    <w:rsid w:val="00EC2B2B"/>
    <w:rsid w:val="00EC31A2"/>
    <w:rsid w:val="00EC3913"/>
    <w:rsid w:val="00EC3B69"/>
    <w:rsid w:val="00EC3E63"/>
    <w:rsid w:val="00EC42FE"/>
    <w:rsid w:val="00EC441E"/>
    <w:rsid w:val="00EC449B"/>
    <w:rsid w:val="00EC4638"/>
    <w:rsid w:val="00EC48E8"/>
    <w:rsid w:val="00EC49EF"/>
    <w:rsid w:val="00EC4B2D"/>
    <w:rsid w:val="00EC4E1D"/>
    <w:rsid w:val="00EC514C"/>
    <w:rsid w:val="00EC56C6"/>
    <w:rsid w:val="00EC5802"/>
    <w:rsid w:val="00EC58FC"/>
    <w:rsid w:val="00EC64F9"/>
    <w:rsid w:val="00EC6694"/>
    <w:rsid w:val="00EC6B6E"/>
    <w:rsid w:val="00EC6BB6"/>
    <w:rsid w:val="00EC737E"/>
    <w:rsid w:val="00EC7C75"/>
    <w:rsid w:val="00ED06D0"/>
    <w:rsid w:val="00ED0982"/>
    <w:rsid w:val="00ED09DC"/>
    <w:rsid w:val="00ED0F06"/>
    <w:rsid w:val="00ED1EB9"/>
    <w:rsid w:val="00ED2D52"/>
    <w:rsid w:val="00ED30EF"/>
    <w:rsid w:val="00ED3389"/>
    <w:rsid w:val="00ED3977"/>
    <w:rsid w:val="00ED3C63"/>
    <w:rsid w:val="00ED3DB2"/>
    <w:rsid w:val="00ED4623"/>
    <w:rsid w:val="00ED4EF0"/>
    <w:rsid w:val="00ED5698"/>
    <w:rsid w:val="00ED5744"/>
    <w:rsid w:val="00ED57A4"/>
    <w:rsid w:val="00ED5921"/>
    <w:rsid w:val="00ED5998"/>
    <w:rsid w:val="00ED5F75"/>
    <w:rsid w:val="00ED60AC"/>
    <w:rsid w:val="00ED650E"/>
    <w:rsid w:val="00ED6530"/>
    <w:rsid w:val="00ED65DE"/>
    <w:rsid w:val="00ED688E"/>
    <w:rsid w:val="00ED6DE8"/>
    <w:rsid w:val="00ED6DEF"/>
    <w:rsid w:val="00ED6EDF"/>
    <w:rsid w:val="00ED6FC4"/>
    <w:rsid w:val="00ED7718"/>
    <w:rsid w:val="00ED7AB8"/>
    <w:rsid w:val="00ED7CAF"/>
    <w:rsid w:val="00ED7CEA"/>
    <w:rsid w:val="00EE01EA"/>
    <w:rsid w:val="00EE0432"/>
    <w:rsid w:val="00EE08C8"/>
    <w:rsid w:val="00EE11FF"/>
    <w:rsid w:val="00EE1289"/>
    <w:rsid w:val="00EE12D5"/>
    <w:rsid w:val="00EE13DD"/>
    <w:rsid w:val="00EE14E0"/>
    <w:rsid w:val="00EE15F0"/>
    <w:rsid w:val="00EE20AC"/>
    <w:rsid w:val="00EE2323"/>
    <w:rsid w:val="00EE27C5"/>
    <w:rsid w:val="00EE28F3"/>
    <w:rsid w:val="00EE2CBE"/>
    <w:rsid w:val="00EE315B"/>
    <w:rsid w:val="00EE32FD"/>
    <w:rsid w:val="00EE334E"/>
    <w:rsid w:val="00EE369C"/>
    <w:rsid w:val="00EE37C7"/>
    <w:rsid w:val="00EE3801"/>
    <w:rsid w:val="00EE3C4F"/>
    <w:rsid w:val="00EE3E7F"/>
    <w:rsid w:val="00EE42C7"/>
    <w:rsid w:val="00EE4469"/>
    <w:rsid w:val="00EE447D"/>
    <w:rsid w:val="00EE49CC"/>
    <w:rsid w:val="00EE4A55"/>
    <w:rsid w:val="00EE4CA3"/>
    <w:rsid w:val="00EE4ED4"/>
    <w:rsid w:val="00EE4FDC"/>
    <w:rsid w:val="00EE5175"/>
    <w:rsid w:val="00EE53DA"/>
    <w:rsid w:val="00EE54A4"/>
    <w:rsid w:val="00EE59E4"/>
    <w:rsid w:val="00EE5DAB"/>
    <w:rsid w:val="00EE5E86"/>
    <w:rsid w:val="00EE6438"/>
    <w:rsid w:val="00EE68D5"/>
    <w:rsid w:val="00EE6DC2"/>
    <w:rsid w:val="00EE730D"/>
    <w:rsid w:val="00EE75F7"/>
    <w:rsid w:val="00EE7615"/>
    <w:rsid w:val="00EE7ACB"/>
    <w:rsid w:val="00EE7C84"/>
    <w:rsid w:val="00EF037C"/>
    <w:rsid w:val="00EF0436"/>
    <w:rsid w:val="00EF0746"/>
    <w:rsid w:val="00EF0DCA"/>
    <w:rsid w:val="00EF18CB"/>
    <w:rsid w:val="00EF1B18"/>
    <w:rsid w:val="00EF28E7"/>
    <w:rsid w:val="00EF2DB1"/>
    <w:rsid w:val="00EF30A8"/>
    <w:rsid w:val="00EF3503"/>
    <w:rsid w:val="00EF3A80"/>
    <w:rsid w:val="00EF4957"/>
    <w:rsid w:val="00EF4CC3"/>
    <w:rsid w:val="00EF4E10"/>
    <w:rsid w:val="00EF4F76"/>
    <w:rsid w:val="00EF4FFE"/>
    <w:rsid w:val="00EF517E"/>
    <w:rsid w:val="00EF53B4"/>
    <w:rsid w:val="00EF543D"/>
    <w:rsid w:val="00EF5D6E"/>
    <w:rsid w:val="00EF6211"/>
    <w:rsid w:val="00EF6452"/>
    <w:rsid w:val="00EF6E2E"/>
    <w:rsid w:val="00EF756C"/>
    <w:rsid w:val="00EF7616"/>
    <w:rsid w:val="00EF7BB8"/>
    <w:rsid w:val="00F00246"/>
    <w:rsid w:val="00F002C8"/>
    <w:rsid w:val="00F00BCD"/>
    <w:rsid w:val="00F00FD4"/>
    <w:rsid w:val="00F0142C"/>
    <w:rsid w:val="00F01663"/>
    <w:rsid w:val="00F01A32"/>
    <w:rsid w:val="00F01B52"/>
    <w:rsid w:val="00F01C04"/>
    <w:rsid w:val="00F01E52"/>
    <w:rsid w:val="00F02DD0"/>
    <w:rsid w:val="00F02DD8"/>
    <w:rsid w:val="00F038BD"/>
    <w:rsid w:val="00F039E9"/>
    <w:rsid w:val="00F044AE"/>
    <w:rsid w:val="00F045F5"/>
    <w:rsid w:val="00F05541"/>
    <w:rsid w:val="00F062D9"/>
    <w:rsid w:val="00F06597"/>
    <w:rsid w:val="00F0695C"/>
    <w:rsid w:val="00F06A3A"/>
    <w:rsid w:val="00F07016"/>
    <w:rsid w:val="00F07434"/>
    <w:rsid w:val="00F07E7A"/>
    <w:rsid w:val="00F10291"/>
    <w:rsid w:val="00F1061B"/>
    <w:rsid w:val="00F107AC"/>
    <w:rsid w:val="00F10842"/>
    <w:rsid w:val="00F108B5"/>
    <w:rsid w:val="00F10C71"/>
    <w:rsid w:val="00F10EC2"/>
    <w:rsid w:val="00F11AA6"/>
    <w:rsid w:val="00F12074"/>
    <w:rsid w:val="00F12460"/>
    <w:rsid w:val="00F12FAF"/>
    <w:rsid w:val="00F134C5"/>
    <w:rsid w:val="00F13701"/>
    <w:rsid w:val="00F13960"/>
    <w:rsid w:val="00F139C9"/>
    <w:rsid w:val="00F14165"/>
    <w:rsid w:val="00F14404"/>
    <w:rsid w:val="00F14BCD"/>
    <w:rsid w:val="00F14CA3"/>
    <w:rsid w:val="00F14CDC"/>
    <w:rsid w:val="00F14D12"/>
    <w:rsid w:val="00F14EE6"/>
    <w:rsid w:val="00F1544C"/>
    <w:rsid w:val="00F155B5"/>
    <w:rsid w:val="00F15C05"/>
    <w:rsid w:val="00F15ED7"/>
    <w:rsid w:val="00F16129"/>
    <w:rsid w:val="00F16639"/>
    <w:rsid w:val="00F16760"/>
    <w:rsid w:val="00F1679C"/>
    <w:rsid w:val="00F167E7"/>
    <w:rsid w:val="00F16802"/>
    <w:rsid w:val="00F16C89"/>
    <w:rsid w:val="00F16C8E"/>
    <w:rsid w:val="00F16D40"/>
    <w:rsid w:val="00F17411"/>
    <w:rsid w:val="00F17625"/>
    <w:rsid w:val="00F17908"/>
    <w:rsid w:val="00F17983"/>
    <w:rsid w:val="00F17A11"/>
    <w:rsid w:val="00F17E9F"/>
    <w:rsid w:val="00F206E9"/>
    <w:rsid w:val="00F207BB"/>
    <w:rsid w:val="00F20AA4"/>
    <w:rsid w:val="00F20D89"/>
    <w:rsid w:val="00F20DB9"/>
    <w:rsid w:val="00F213E5"/>
    <w:rsid w:val="00F21CE7"/>
    <w:rsid w:val="00F22284"/>
    <w:rsid w:val="00F2252C"/>
    <w:rsid w:val="00F228BC"/>
    <w:rsid w:val="00F22E2D"/>
    <w:rsid w:val="00F22FD3"/>
    <w:rsid w:val="00F23436"/>
    <w:rsid w:val="00F23835"/>
    <w:rsid w:val="00F23924"/>
    <w:rsid w:val="00F23DCA"/>
    <w:rsid w:val="00F23EDD"/>
    <w:rsid w:val="00F242A0"/>
    <w:rsid w:val="00F244B0"/>
    <w:rsid w:val="00F246D6"/>
    <w:rsid w:val="00F24AC9"/>
    <w:rsid w:val="00F24E64"/>
    <w:rsid w:val="00F24ECA"/>
    <w:rsid w:val="00F24F79"/>
    <w:rsid w:val="00F25043"/>
    <w:rsid w:val="00F25407"/>
    <w:rsid w:val="00F25659"/>
    <w:rsid w:val="00F25A68"/>
    <w:rsid w:val="00F25C45"/>
    <w:rsid w:val="00F260F5"/>
    <w:rsid w:val="00F263C0"/>
    <w:rsid w:val="00F263F5"/>
    <w:rsid w:val="00F26750"/>
    <w:rsid w:val="00F26A15"/>
    <w:rsid w:val="00F27237"/>
    <w:rsid w:val="00F27275"/>
    <w:rsid w:val="00F274D7"/>
    <w:rsid w:val="00F30305"/>
    <w:rsid w:val="00F30CD4"/>
    <w:rsid w:val="00F30FA3"/>
    <w:rsid w:val="00F31857"/>
    <w:rsid w:val="00F31AD1"/>
    <w:rsid w:val="00F320C9"/>
    <w:rsid w:val="00F320E7"/>
    <w:rsid w:val="00F32640"/>
    <w:rsid w:val="00F32645"/>
    <w:rsid w:val="00F3279A"/>
    <w:rsid w:val="00F32901"/>
    <w:rsid w:val="00F32C7A"/>
    <w:rsid w:val="00F32D07"/>
    <w:rsid w:val="00F3322F"/>
    <w:rsid w:val="00F33365"/>
    <w:rsid w:val="00F334F8"/>
    <w:rsid w:val="00F34196"/>
    <w:rsid w:val="00F3428F"/>
    <w:rsid w:val="00F345A3"/>
    <w:rsid w:val="00F34A04"/>
    <w:rsid w:val="00F350CA"/>
    <w:rsid w:val="00F353F3"/>
    <w:rsid w:val="00F35BA9"/>
    <w:rsid w:val="00F3668C"/>
    <w:rsid w:val="00F36851"/>
    <w:rsid w:val="00F3690F"/>
    <w:rsid w:val="00F3704F"/>
    <w:rsid w:val="00F377F2"/>
    <w:rsid w:val="00F40001"/>
    <w:rsid w:val="00F40101"/>
    <w:rsid w:val="00F4059C"/>
    <w:rsid w:val="00F40698"/>
    <w:rsid w:val="00F40AB0"/>
    <w:rsid w:val="00F40F75"/>
    <w:rsid w:val="00F412C2"/>
    <w:rsid w:val="00F41894"/>
    <w:rsid w:val="00F41BBB"/>
    <w:rsid w:val="00F41CC7"/>
    <w:rsid w:val="00F41E17"/>
    <w:rsid w:val="00F4201D"/>
    <w:rsid w:val="00F4208F"/>
    <w:rsid w:val="00F42456"/>
    <w:rsid w:val="00F424B0"/>
    <w:rsid w:val="00F43259"/>
    <w:rsid w:val="00F43476"/>
    <w:rsid w:val="00F438BF"/>
    <w:rsid w:val="00F43E84"/>
    <w:rsid w:val="00F44075"/>
    <w:rsid w:val="00F4431F"/>
    <w:rsid w:val="00F444AF"/>
    <w:rsid w:val="00F44827"/>
    <w:rsid w:val="00F44DD1"/>
    <w:rsid w:val="00F455C8"/>
    <w:rsid w:val="00F45993"/>
    <w:rsid w:val="00F463E5"/>
    <w:rsid w:val="00F46AFD"/>
    <w:rsid w:val="00F46BAE"/>
    <w:rsid w:val="00F46BD4"/>
    <w:rsid w:val="00F46D90"/>
    <w:rsid w:val="00F46FC7"/>
    <w:rsid w:val="00F4761F"/>
    <w:rsid w:val="00F477A4"/>
    <w:rsid w:val="00F47862"/>
    <w:rsid w:val="00F478C9"/>
    <w:rsid w:val="00F47A37"/>
    <w:rsid w:val="00F5000D"/>
    <w:rsid w:val="00F5063D"/>
    <w:rsid w:val="00F5090F"/>
    <w:rsid w:val="00F50BF5"/>
    <w:rsid w:val="00F50C20"/>
    <w:rsid w:val="00F50E1E"/>
    <w:rsid w:val="00F510DA"/>
    <w:rsid w:val="00F514A8"/>
    <w:rsid w:val="00F5176A"/>
    <w:rsid w:val="00F5240C"/>
    <w:rsid w:val="00F524AC"/>
    <w:rsid w:val="00F524D0"/>
    <w:rsid w:val="00F52593"/>
    <w:rsid w:val="00F52934"/>
    <w:rsid w:val="00F5297C"/>
    <w:rsid w:val="00F5349A"/>
    <w:rsid w:val="00F53A1A"/>
    <w:rsid w:val="00F540DF"/>
    <w:rsid w:val="00F541E6"/>
    <w:rsid w:val="00F544A7"/>
    <w:rsid w:val="00F54E1A"/>
    <w:rsid w:val="00F54E81"/>
    <w:rsid w:val="00F554B4"/>
    <w:rsid w:val="00F55638"/>
    <w:rsid w:val="00F55709"/>
    <w:rsid w:val="00F557BB"/>
    <w:rsid w:val="00F55802"/>
    <w:rsid w:val="00F55D9D"/>
    <w:rsid w:val="00F55FF3"/>
    <w:rsid w:val="00F562B6"/>
    <w:rsid w:val="00F56721"/>
    <w:rsid w:val="00F569E0"/>
    <w:rsid w:val="00F56A36"/>
    <w:rsid w:val="00F570FB"/>
    <w:rsid w:val="00F571E1"/>
    <w:rsid w:val="00F57B65"/>
    <w:rsid w:val="00F57FD8"/>
    <w:rsid w:val="00F601B6"/>
    <w:rsid w:val="00F609E4"/>
    <w:rsid w:val="00F60A23"/>
    <w:rsid w:val="00F60F9D"/>
    <w:rsid w:val="00F61161"/>
    <w:rsid w:val="00F612D2"/>
    <w:rsid w:val="00F617BD"/>
    <w:rsid w:val="00F6189A"/>
    <w:rsid w:val="00F61D1A"/>
    <w:rsid w:val="00F61D64"/>
    <w:rsid w:val="00F62275"/>
    <w:rsid w:val="00F6265E"/>
    <w:rsid w:val="00F62ABC"/>
    <w:rsid w:val="00F62F97"/>
    <w:rsid w:val="00F632A5"/>
    <w:rsid w:val="00F63973"/>
    <w:rsid w:val="00F6399E"/>
    <w:rsid w:val="00F63B66"/>
    <w:rsid w:val="00F63F1B"/>
    <w:rsid w:val="00F63F9E"/>
    <w:rsid w:val="00F64043"/>
    <w:rsid w:val="00F64150"/>
    <w:rsid w:val="00F64226"/>
    <w:rsid w:val="00F6426C"/>
    <w:rsid w:val="00F64320"/>
    <w:rsid w:val="00F6434B"/>
    <w:rsid w:val="00F644AE"/>
    <w:rsid w:val="00F64B54"/>
    <w:rsid w:val="00F64E85"/>
    <w:rsid w:val="00F64EC3"/>
    <w:rsid w:val="00F6535E"/>
    <w:rsid w:val="00F655F7"/>
    <w:rsid w:val="00F6561B"/>
    <w:rsid w:val="00F656D6"/>
    <w:rsid w:val="00F6607E"/>
    <w:rsid w:val="00F66A9B"/>
    <w:rsid w:val="00F66BBD"/>
    <w:rsid w:val="00F66D1A"/>
    <w:rsid w:val="00F67074"/>
    <w:rsid w:val="00F670CA"/>
    <w:rsid w:val="00F67B38"/>
    <w:rsid w:val="00F67B72"/>
    <w:rsid w:val="00F70128"/>
    <w:rsid w:val="00F70772"/>
    <w:rsid w:val="00F70A5B"/>
    <w:rsid w:val="00F70AD7"/>
    <w:rsid w:val="00F70C92"/>
    <w:rsid w:val="00F712F1"/>
    <w:rsid w:val="00F71B11"/>
    <w:rsid w:val="00F7218B"/>
    <w:rsid w:val="00F72670"/>
    <w:rsid w:val="00F727ED"/>
    <w:rsid w:val="00F72A24"/>
    <w:rsid w:val="00F72B6E"/>
    <w:rsid w:val="00F72D62"/>
    <w:rsid w:val="00F73118"/>
    <w:rsid w:val="00F73195"/>
    <w:rsid w:val="00F73624"/>
    <w:rsid w:val="00F7373A"/>
    <w:rsid w:val="00F73D3A"/>
    <w:rsid w:val="00F73D85"/>
    <w:rsid w:val="00F740E7"/>
    <w:rsid w:val="00F742A4"/>
    <w:rsid w:val="00F742B7"/>
    <w:rsid w:val="00F743B6"/>
    <w:rsid w:val="00F74673"/>
    <w:rsid w:val="00F7484B"/>
    <w:rsid w:val="00F74DDF"/>
    <w:rsid w:val="00F74E88"/>
    <w:rsid w:val="00F751D6"/>
    <w:rsid w:val="00F7536C"/>
    <w:rsid w:val="00F758A1"/>
    <w:rsid w:val="00F7605C"/>
    <w:rsid w:val="00F760CB"/>
    <w:rsid w:val="00F76512"/>
    <w:rsid w:val="00F76A6C"/>
    <w:rsid w:val="00F76B70"/>
    <w:rsid w:val="00F77566"/>
    <w:rsid w:val="00F80C27"/>
    <w:rsid w:val="00F810D5"/>
    <w:rsid w:val="00F8151B"/>
    <w:rsid w:val="00F81535"/>
    <w:rsid w:val="00F8183E"/>
    <w:rsid w:val="00F8189B"/>
    <w:rsid w:val="00F81A80"/>
    <w:rsid w:val="00F81CAF"/>
    <w:rsid w:val="00F81D4E"/>
    <w:rsid w:val="00F8283C"/>
    <w:rsid w:val="00F82A3F"/>
    <w:rsid w:val="00F82C28"/>
    <w:rsid w:val="00F83032"/>
    <w:rsid w:val="00F83998"/>
    <w:rsid w:val="00F84C37"/>
    <w:rsid w:val="00F84D9F"/>
    <w:rsid w:val="00F8520C"/>
    <w:rsid w:val="00F853B9"/>
    <w:rsid w:val="00F85489"/>
    <w:rsid w:val="00F8569A"/>
    <w:rsid w:val="00F85828"/>
    <w:rsid w:val="00F8591A"/>
    <w:rsid w:val="00F85945"/>
    <w:rsid w:val="00F8619E"/>
    <w:rsid w:val="00F86363"/>
    <w:rsid w:val="00F8662D"/>
    <w:rsid w:val="00F86710"/>
    <w:rsid w:val="00F8689B"/>
    <w:rsid w:val="00F87472"/>
    <w:rsid w:val="00F87748"/>
    <w:rsid w:val="00F878E1"/>
    <w:rsid w:val="00F90801"/>
    <w:rsid w:val="00F90C69"/>
    <w:rsid w:val="00F90D33"/>
    <w:rsid w:val="00F90F84"/>
    <w:rsid w:val="00F91AFA"/>
    <w:rsid w:val="00F91EE8"/>
    <w:rsid w:val="00F9238A"/>
    <w:rsid w:val="00F931FD"/>
    <w:rsid w:val="00F9340D"/>
    <w:rsid w:val="00F934EF"/>
    <w:rsid w:val="00F93A48"/>
    <w:rsid w:val="00F93C4B"/>
    <w:rsid w:val="00F93D0E"/>
    <w:rsid w:val="00F93D7A"/>
    <w:rsid w:val="00F9437C"/>
    <w:rsid w:val="00F943C8"/>
    <w:rsid w:val="00F946A7"/>
    <w:rsid w:val="00F94E99"/>
    <w:rsid w:val="00F953FC"/>
    <w:rsid w:val="00F95610"/>
    <w:rsid w:val="00F95683"/>
    <w:rsid w:val="00F95AE7"/>
    <w:rsid w:val="00F95D87"/>
    <w:rsid w:val="00F96605"/>
    <w:rsid w:val="00F968D0"/>
    <w:rsid w:val="00F96C11"/>
    <w:rsid w:val="00F96C7E"/>
    <w:rsid w:val="00F96E56"/>
    <w:rsid w:val="00F9754A"/>
    <w:rsid w:val="00F9780A"/>
    <w:rsid w:val="00F9794C"/>
    <w:rsid w:val="00FA027C"/>
    <w:rsid w:val="00FA0409"/>
    <w:rsid w:val="00FA0C3C"/>
    <w:rsid w:val="00FA0EF3"/>
    <w:rsid w:val="00FA156E"/>
    <w:rsid w:val="00FA1753"/>
    <w:rsid w:val="00FA1856"/>
    <w:rsid w:val="00FA1E59"/>
    <w:rsid w:val="00FA20D0"/>
    <w:rsid w:val="00FA25A5"/>
    <w:rsid w:val="00FA279B"/>
    <w:rsid w:val="00FA2880"/>
    <w:rsid w:val="00FA366E"/>
    <w:rsid w:val="00FA39E4"/>
    <w:rsid w:val="00FA39F8"/>
    <w:rsid w:val="00FA3BD8"/>
    <w:rsid w:val="00FA4933"/>
    <w:rsid w:val="00FA54C7"/>
    <w:rsid w:val="00FA5B87"/>
    <w:rsid w:val="00FA5BDA"/>
    <w:rsid w:val="00FA5F75"/>
    <w:rsid w:val="00FA600E"/>
    <w:rsid w:val="00FA60FE"/>
    <w:rsid w:val="00FA637A"/>
    <w:rsid w:val="00FA64A8"/>
    <w:rsid w:val="00FA6673"/>
    <w:rsid w:val="00FA671C"/>
    <w:rsid w:val="00FA683D"/>
    <w:rsid w:val="00FA68C2"/>
    <w:rsid w:val="00FA6DA7"/>
    <w:rsid w:val="00FA7053"/>
    <w:rsid w:val="00FA7225"/>
    <w:rsid w:val="00FA7284"/>
    <w:rsid w:val="00FA72F8"/>
    <w:rsid w:val="00FA73DA"/>
    <w:rsid w:val="00FA759A"/>
    <w:rsid w:val="00FA75D5"/>
    <w:rsid w:val="00FA76AF"/>
    <w:rsid w:val="00FA7A22"/>
    <w:rsid w:val="00FA7F60"/>
    <w:rsid w:val="00FB009F"/>
    <w:rsid w:val="00FB095C"/>
    <w:rsid w:val="00FB0C08"/>
    <w:rsid w:val="00FB0C58"/>
    <w:rsid w:val="00FB0F8F"/>
    <w:rsid w:val="00FB152B"/>
    <w:rsid w:val="00FB1EA6"/>
    <w:rsid w:val="00FB20E0"/>
    <w:rsid w:val="00FB21F3"/>
    <w:rsid w:val="00FB23E2"/>
    <w:rsid w:val="00FB26E9"/>
    <w:rsid w:val="00FB279E"/>
    <w:rsid w:val="00FB2BA0"/>
    <w:rsid w:val="00FB2E1C"/>
    <w:rsid w:val="00FB31F1"/>
    <w:rsid w:val="00FB33B6"/>
    <w:rsid w:val="00FB3425"/>
    <w:rsid w:val="00FB41E1"/>
    <w:rsid w:val="00FB452C"/>
    <w:rsid w:val="00FB4704"/>
    <w:rsid w:val="00FB484A"/>
    <w:rsid w:val="00FB4FE0"/>
    <w:rsid w:val="00FB5370"/>
    <w:rsid w:val="00FB58F6"/>
    <w:rsid w:val="00FB5955"/>
    <w:rsid w:val="00FB610D"/>
    <w:rsid w:val="00FB631D"/>
    <w:rsid w:val="00FB66C3"/>
    <w:rsid w:val="00FB6C6A"/>
    <w:rsid w:val="00FB6F38"/>
    <w:rsid w:val="00FB7821"/>
    <w:rsid w:val="00FB7934"/>
    <w:rsid w:val="00FB7B33"/>
    <w:rsid w:val="00FC0117"/>
    <w:rsid w:val="00FC05FF"/>
    <w:rsid w:val="00FC0A46"/>
    <w:rsid w:val="00FC0B20"/>
    <w:rsid w:val="00FC124E"/>
    <w:rsid w:val="00FC13AD"/>
    <w:rsid w:val="00FC13EC"/>
    <w:rsid w:val="00FC1BA4"/>
    <w:rsid w:val="00FC1C18"/>
    <w:rsid w:val="00FC2014"/>
    <w:rsid w:val="00FC203C"/>
    <w:rsid w:val="00FC2862"/>
    <w:rsid w:val="00FC28E3"/>
    <w:rsid w:val="00FC2A71"/>
    <w:rsid w:val="00FC2D49"/>
    <w:rsid w:val="00FC31C0"/>
    <w:rsid w:val="00FC32FE"/>
    <w:rsid w:val="00FC349F"/>
    <w:rsid w:val="00FC3716"/>
    <w:rsid w:val="00FC38D7"/>
    <w:rsid w:val="00FC3F0D"/>
    <w:rsid w:val="00FC4441"/>
    <w:rsid w:val="00FC461E"/>
    <w:rsid w:val="00FC4659"/>
    <w:rsid w:val="00FC472B"/>
    <w:rsid w:val="00FC506B"/>
    <w:rsid w:val="00FC51AF"/>
    <w:rsid w:val="00FC5227"/>
    <w:rsid w:val="00FC5A00"/>
    <w:rsid w:val="00FC5C7F"/>
    <w:rsid w:val="00FC5DD3"/>
    <w:rsid w:val="00FC67BF"/>
    <w:rsid w:val="00FC6D17"/>
    <w:rsid w:val="00FC6F4D"/>
    <w:rsid w:val="00FC738F"/>
    <w:rsid w:val="00FD02EF"/>
    <w:rsid w:val="00FD03F8"/>
    <w:rsid w:val="00FD0827"/>
    <w:rsid w:val="00FD086C"/>
    <w:rsid w:val="00FD0D07"/>
    <w:rsid w:val="00FD0DC3"/>
    <w:rsid w:val="00FD0F20"/>
    <w:rsid w:val="00FD139C"/>
    <w:rsid w:val="00FD16CA"/>
    <w:rsid w:val="00FD1D95"/>
    <w:rsid w:val="00FD222C"/>
    <w:rsid w:val="00FD24BE"/>
    <w:rsid w:val="00FD26F6"/>
    <w:rsid w:val="00FD2709"/>
    <w:rsid w:val="00FD2990"/>
    <w:rsid w:val="00FD2E1E"/>
    <w:rsid w:val="00FD3553"/>
    <w:rsid w:val="00FD3AF0"/>
    <w:rsid w:val="00FD3C20"/>
    <w:rsid w:val="00FD3D93"/>
    <w:rsid w:val="00FD3F45"/>
    <w:rsid w:val="00FD4705"/>
    <w:rsid w:val="00FD4813"/>
    <w:rsid w:val="00FD48F1"/>
    <w:rsid w:val="00FD4A54"/>
    <w:rsid w:val="00FD566F"/>
    <w:rsid w:val="00FD5AB2"/>
    <w:rsid w:val="00FD5D3F"/>
    <w:rsid w:val="00FD5EBD"/>
    <w:rsid w:val="00FD5FC4"/>
    <w:rsid w:val="00FD63C1"/>
    <w:rsid w:val="00FD6D37"/>
    <w:rsid w:val="00FD70FF"/>
    <w:rsid w:val="00FD7C4B"/>
    <w:rsid w:val="00FD7CF9"/>
    <w:rsid w:val="00FD7E42"/>
    <w:rsid w:val="00FD7EE8"/>
    <w:rsid w:val="00FD7FDD"/>
    <w:rsid w:val="00FE04D9"/>
    <w:rsid w:val="00FE0780"/>
    <w:rsid w:val="00FE0E40"/>
    <w:rsid w:val="00FE0F81"/>
    <w:rsid w:val="00FE13FD"/>
    <w:rsid w:val="00FE1B04"/>
    <w:rsid w:val="00FE1DB6"/>
    <w:rsid w:val="00FE1FDF"/>
    <w:rsid w:val="00FE2097"/>
    <w:rsid w:val="00FE2496"/>
    <w:rsid w:val="00FE2629"/>
    <w:rsid w:val="00FE2CBA"/>
    <w:rsid w:val="00FE2E84"/>
    <w:rsid w:val="00FE2EF3"/>
    <w:rsid w:val="00FE2FDF"/>
    <w:rsid w:val="00FE3B16"/>
    <w:rsid w:val="00FE3CA0"/>
    <w:rsid w:val="00FE3D92"/>
    <w:rsid w:val="00FE4116"/>
    <w:rsid w:val="00FE4724"/>
    <w:rsid w:val="00FE571A"/>
    <w:rsid w:val="00FE5C8D"/>
    <w:rsid w:val="00FE6118"/>
    <w:rsid w:val="00FE6134"/>
    <w:rsid w:val="00FE6271"/>
    <w:rsid w:val="00FE62C7"/>
    <w:rsid w:val="00FE6499"/>
    <w:rsid w:val="00FE666F"/>
    <w:rsid w:val="00FE695C"/>
    <w:rsid w:val="00FE6B0E"/>
    <w:rsid w:val="00FE72BE"/>
    <w:rsid w:val="00FE7439"/>
    <w:rsid w:val="00FE7ABA"/>
    <w:rsid w:val="00FE7F00"/>
    <w:rsid w:val="00FF00D6"/>
    <w:rsid w:val="00FF0305"/>
    <w:rsid w:val="00FF09C3"/>
    <w:rsid w:val="00FF0A7B"/>
    <w:rsid w:val="00FF0FF0"/>
    <w:rsid w:val="00FF1088"/>
    <w:rsid w:val="00FF10DD"/>
    <w:rsid w:val="00FF18FC"/>
    <w:rsid w:val="00FF1A12"/>
    <w:rsid w:val="00FF2386"/>
    <w:rsid w:val="00FF29E0"/>
    <w:rsid w:val="00FF2AB5"/>
    <w:rsid w:val="00FF2BCA"/>
    <w:rsid w:val="00FF3070"/>
    <w:rsid w:val="00FF317A"/>
    <w:rsid w:val="00FF34A2"/>
    <w:rsid w:val="00FF3E41"/>
    <w:rsid w:val="00FF4500"/>
    <w:rsid w:val="00FF4D96"/>
    <w:rsid w:val="00FF5008"/>
    <w:rsid w:val="00FF5453"/>
    <w:rsid w:val="00FF649F"/>
    <w:rsid w:val="00FF6ABA"/>
    <w:rsid w:val="00FF6C73"/>
    <w:rsid w:val="00FF7309"/>
    <w:rsid w:val="00FF7A52"/>
    <w:rsid w:val="01461037"/>
    <w:rsid w:val="0265696C"/>
    <w:rsid w:val="028C11CF"/>
    <w:rsid w:val="03E216B4"/>
    <w:rsid w:val="04427363"/>
    <w:rsid w:val="04446205"/>
    <w:rsid w:val="046215A5"/>
    <w:rsid w:val="04B95A42"/>
    <w:rsid w:val="04C07109"/>
    <w:rsid w:val="051809D0"/>
    <w:rsid w:val="05934C9B"/>
    <w:rsid w:val="06CC77CA"/>
    <w:rsid w:val="075B5D40"/>
    <w:rsid w:val="07D65DAA"/>
    <w:rsid w:val="08123F24"/>
    <w:rsid w:val="081C0D8A"/>
    <w:rsid w:val="08954DAC"/>
    <w:rsid w:val="09597012"/>
    <w:rsid w:val="0A6432AB"/>
    <w:rsid w:val="0B663793"/>
    <w:rsid w:val="0B6F4169"/>
    <w:rsid w:val="0C6C0B64"/>
    <w:rsid w:val="10B110E1"/>
    <w:rsid w:val="10B1506B"/>
    <w:rsid w:val="1145025E"/>
    <w:rsid w:val="11E40182"/>
    <w:rsid w:val="12371430"/>
    <w:rsid w:val="13496DB0"/>
    <w:rsid w:val="157F6159"/>
    <w:rsid w:val="16826719"/>
    <w:rsid w:val="16D70549"/>
    <w:rsid w:val="199826A2"/>
    <w:rsid w:val="19F16090"/>
    <w:rsid w:val="1AF61737"/>
    <w:rsid w:val="1B3A7732"/>
    <w:rsid w:val="1B7F5735"/>
    <w:rsid w:val="1BBF7F21"/>
    <w:rsid w:val="1D9531D6"/>
    <w:rsid w:val="1EAF1D8E"/>
    <w:rsid w:val="1EB9086A"/>
    <w:rsid w:val="1F332CA6"/>
    <w:rsid w:val="20577E1E"/>
    <w:rsid w:val="206415A6"/>
    <w:rsid w:val="2123174A"/>
    <w:rsid w:val="21266090"/>
    <w:rsid w:val="21490A2F"/>
    <w:rsid w:val="215C383E"/>
    <w:rsid w:val="218D4D6B"/>
    <w:rsid w:val="22CC36F1"/>
    <w:rsid w:val="22F52581"/>
    <w:rsid w:val="2325027D"/>
    <w:rsid w:val="2373281E"/>
    <w:rsid w:val="242D7F65"/>
    <w:rsid w:val="246D2C69"/>
    <w:rsid w:val="24CD7893"/>
    <w:rsid w:val="250A1C85"/>
    <w:rsid w:val="26210F54"/>
    <w:rsid w:val="26E87513"/>
    <w:rsid w:val="271813DF"/>
    <w:rsid w:val="27271343"/>
    <w:rsid w:val="27CC5A46"/>
    <w:rsid w:val="27EC10E1"/>
    <w:rsid w:val="28B627C8"/>
    <w:rsid w:val="28C91088"/>
    <w:rsid w:val="2A7F1991"/>
    <w:rsid w:val="2B251702"/>
    <w:rsid w:val="2B503CF4"/>
    <w:rsid w:val="2C3E5446"/>
    <w:rsid w:val="2E6C1AB5"/>
    <w:rsid w:val="30BD4FD1"/>
    <w:rsid w:val="31AC0DC2"/>
    <w:rsid w:val="320F772C"/>
    <w:rsid w:val="32935ADE"/>
    <w:rsid w:val="331342B0"/>
    <w:rsid w:val="3353535E"/>
    <w:rsid w:val="33673123"/>
    <w:rsid w:val="34F85BB4"/>
    <w:rsid w:val="3506348A"/>
    <w:rsid w:val="35E6061B"/>
    <w:rsid w:val="35E86141"/>
    <w:rsid w:val="367F61DE"/>
    <w:rsid w:val="380217C7"/>
    <w:rsid w:val="39253208"/>
    <w:rsid w:val="39917248"/>
    <w:rsid w:val="39980ED7"/>
    <w:rsid w:val="399924AB"/>
    <w:rsid w:val="39C80E75"/>
    <w:rsid w:val="3AE27603"/>
    <w:rsid w:val="3AF85DEF"/>
    <w:rsid w:val="3B152303"/>
    <w:rsid w:val="3CB67A37"/>
    <w:rsid w:val="3CC1149A"/>
    <w:rsid w:val="3FB24312"/>
    <w:rsid w:val="3FFB5A8B"/>
    <w:rsid w:val="413A0C3E"/>
    <w:rsid w:val="420D2224"/>
    <w:rsid w:val="42C86418"/>
    <w:rsid w:val="43933727"/>
    <w:rsid w:val="43F132B9"/>
    <w:rsid w:val="44921525"/>
    <w:rsid w:val="44EE5FE6"/>
    <w:rsid w:val="451D34E4"/>
    <w:rsid w:val="45D3296A"/>
    <w:rsid w:val="465A0EB2"/>
    <w:rsid w:val="46B37306"/>
    <w:rsid w:val="48C95707"/>
    <w:rsid w:val="495851E9"/>
    <w:rsid w:val="49BA799D"/>
    <w:rsid w:val="4A6326D5"/>
    <w:rsid w:val="4C96678A"/>
    <w:rsid w:val="4CC76658"/>
    <w:rsid w:val="4D11424D"/>
    <w:rsid w:val="4DA7506B"/>
    <w:rsid w:val="4DDF5C24"/>
    <w:rsid w:val="4DF332F3"/>
    <w:rsid w:val="4E1628C0"/>
    <w:rsid w:val="4EBE463E"/>
    <w:rsid w:val="5043693E"/>
    <w:rsid w:val="50506D5D"/>
    <w:rsid w:val="506B7C43"/>
    <w:rsid w:val="50A233F4"/>
    <w:rsid w:val="512B47EA"/>
    <w:rsid w:val="51F31C9E"/>
    <w:rsid w:val="51FD6F5B"/>
    <w:rsid w:val="529F3248"/>
    <w:rsid w:val="530D56CE"/>
    <w:rsid w:val="53206344"/>
    <w:rsid w:val="534C3D5B"/>
    <w:rsid w:val="535F675A"/>
    <w:rsid w:val="547D7191"/>
    <w:rsid w:val="54B43707"/>
    <w:rsid w:val="54FA39A3"/>
    <w:rsid w:val="55480552"/>
    <w:rsid w:val="55976C12"/>
    <w:rsid w:val="55B71F37"/>
    <w:rsid w:val="562A6BB0"/>
    <w:rsid w:val="567570F3"/>
    <w:rsid w:val="56CB4F97"/>
    <w:rsid w:val="56DB5546"/>
    <w:rsid w:val="57A67C17"/>
    <w:rsid w:val="58660B1F"/>
    <w:rsid w:val="589C156B"/>
    <w:rsid w:val="59B82AF2"/>
    <w:rsid w:val="59D50AAB"/>
    <w:rsid w:val="59EF67D2"/>
    <w:rsid w:val="5A8E1E2B"/>
    <w:rsid w:val="5A8F1695"/>
    <w:rsid w:val="5AA1496E"/>
    <w:rsid w:val="5ABD7C96"/>
    <w:rsid w:val="5B8F1410"/>
    <w:rsid w:val="5BE9705C"/>
    <w:rsid w:val="5CAB5675"/>
    <w:rsid w:val="5CFC4B23"/>
    <w:rsid w:val="5D580E83"/>
    <w:rsid w:val="5DC15F37"/>
    <w:rsid w:val="5E0F7E5F"/>
    <w:rsid w:val="5EDE6D7B"/>
    <w:rsid w:val="5F4E48A5"/>
    <w:rsid w:val="5F6434BC"/>
    <w:rsid w:val="601912E0"/>
    <w:rsid w:val="60CF22DF"/>
    <w:rsid w:val="618870B5"/>
    <w:rsid w:val="62CE4AEE"/>
    <w:rsid w:val="62E06241"/>
    <w:rsid w:val="63830C3A"/>
    <w:rsid w:val="643A26E0"/>
    <w:rsid w:val="64B32FB1"/>
    <w:rsid w:val="652B2941"/>
    <w:rsid w:val="66026DC0"/>
    <w:rsid w:val="66595253"/>
    <w:rsid w:val="66E128D8"/>
    <w:rsid w:val="66FE595E"/>
    <w:rsid w:val="673406DD"/>
    <w:rsid w:val="67670D0C"/>
    <w:rsid w:val="67AF6109"/>
    <w:rsid w:val="688E4077"/>
    <w:rsid w:val="69241094"/>
    <w:rsid w:val="695D23C7"/>
    <w:rsid w:val="69E8120B"/>
    <w:rsid w:val="6A405126"/>
    <w:rsid w:val="6AA46C76"/>
    <w:rsid w:val="6AFE3735"/>
    <w:rsid w:val="6B2655DF"/>
    <w:rsid w:val="6B2F2F7C"/>
    <w:rsid w:val="6B5E7804"/>
    <w:rsid w:val="6C086334"/>
    <w:rsid w:val="6C354F35"/>
    <w:rsid w:val="6D176D8A"/>
    <w:rsid w:val="6D48513C"/>
    <w:rsid w:val="6D5332B5"/>
    <w:rsid w:val="6E582AC1"/>
    <w:rsid w:val="6ED1356F"/>
    <w:rsid w:val="6FF02FF0"/>
    <w:rsid w:val="706810B7"/>
    <w:rsid w:val="707106EA"/>
    <w:rsid w:val="70714D08"/>
    <w:rsid w:val="70AB7086"/>
    <w:rsid w:val="70D95BA2"/>
    <w:rsid w:val="71755DD4"/>
    <w:rsid w:val="71887374"/>
    <w:rsid w:val="719C7804"/>
    <w:rsid w:val="729C5709"/>
    <w:rsid w:val="72EB60DD"/>
    <w:rsid w:val="734D2D1C"/>
    <w:rsid w:val="739A6AE1"/>
    <w:rsid w:val="74AB5478"/>
    <w:rsid w:val="74C97580"/>
    <w:rsid w:val="7544443B"/>
    <w:rsid w:val="759375D5"/>
    <w:rsid w:val="76D96E05"/>
    <w:rsid w:val="76EE465E"/>
    <w:rsid w:val="77D32C7C"/>
    <w:rsid w:val="78245148"/>
    <w:rsid w:val="7844395F"/>
    <w:rsid w:val="792F3902"/>
    <w:rsid w:val="79A33E26"/>
    <w:rsid w:val="7D6D288F"/>
    <w:rsid w:val="7D914402"/>
    <w:rsid w:val="7E273DBC"/>
    <w:rsid w:val="7F721BA4"/>
    <w:rsid w:val="7F7425B5"/>
    <w:rsid w:val="7FDC1E3F"/>
    <w:rsid w:val="7FEC44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0"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qFormat="1" w:unhideWhenUsed="0" w:uiPriority="0" w:semiHidden="0" w:name="footnote text"/>
    <w:lsdException w:qFormat="1" w:unhideWhenUsed="0" w:uiPriority="0"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600" w:lineRule="exact"/>
      <w:jc w:val="both"/>
    </w:pPr>
    <w:rPr>
      <w:rFonts w:ascii="Times New Roman" w:hAnsi="Times New Roman" w:eastAsia="仿宋_GB2312" w:cs="Times New Roman"/>
      <w:kern w:val="2"/>
      <w:sz w:val="28"/>
      <w:lang w:val="en-US" w:eastAsia="zh-CN" w:bidi="ar-SA"/>
    </w:rPr>
  </w:style>
  <w:style w:type="paragraph" w:styleId="2">
    <w:name w:val="heading 1"/>
    <w:basedOn w:val="1"/>
    <w:next w:val="1"/>
    <w:link w:val="45"/>
    <w:qFormat/>
    <w:uiPriority w:val="0"/>
    <w:pPr>
      <w:keepNext/>
      <w:keepLines/>
      <w:pageBreakBefore/>
      <w:widowControl/>
      <w:spacing w:line="240" w:lineRule="auto"/>
      <w:jc w:val="left"/>
      <w:outlineLvl w:val="0"/>
    </w:pPr>
    <w:rPr>
      <w:rFonts w:ascii="仿宋_GB2312"/>
      <w:b/>
      <w:kern w:val="44"/>
      <w:sz w:val="30"/>
    </w:rPr>
  </w:style>
  <w:style w:type="paragraph" w:styleId="3">
    <w:name w:val="heading 2"/>
    <w:basedOn w:val="1"/>
    <w:next w:val="4"/>
    <w:link w:val="47"/>
    <w:qFormat/>
    <w:uiPriority w:val="0"/>
    <w:pPr>
      <w:keepNext/>
      <w:keepLines/>
      <w:jc w:val="left"/>
      <w:outlineLvl w:val="1"/>
    </w:pPr>
    <w:rPr>
      <w:rFonts w:ascii="仿宋_GB2312"/>
      <w:b/>
      <w:kern w:val="0"/>
    </w:rPr>
  </w:style>
  <w:style w:type="paragraph" w:styleId="5">
    <w:name w:val="heading 3"/>
    <w:basedOn w:val="1"/>
    <w:next w:val="4"/>
    <w:link w:val="48"/>
    <w:qFormat/>
    <w:uiPriority w:val="0"/>
    <w:pPr>
      <w:keepNext/>
      <w:keepLines/>
      <w:outlineLvl w:val="2"/>
    </w:pPr>
    <w:rPr>
      <w:rFonts w:ascii="仿宋_GB2312"/>
      <w:b/>
      <w:kern w:val="0"/>
      <w:sz w:val="26"/>
    </w:rPr>
  </w:style>
  <w:style w:type="paragraph" w:styleId="6">
    <w:name w:val="heading 4"/>
    <w:basedOn w:val="1"/>
    <w:next w:val="4"/>
    <w:link w:val="49"/>
    <w:qFormat/>
    <w:uiPriority w:val="0"/>
    <w:pPr>
      <w:keepNext/>
      <w:keepLines/>
      <w:numPr>
        <w:ilvl w:val="3"/>
        <w:numId w:val="1"/>
      </w:numPr>
      <w:spacing w:before="280" w:after="290" w:line="376" w:lineRule="atLeast"/>
      <w:outlineLvl w:val="3"/>
    </w:pPr>
    <w:rPr>
      <w:rFonts w:ascii="Arial" w:hAnsi="Arial" w:eastAsia="黑体"/>
      <w:b/>
    </w:rPr>
  </w:style>
  <w:style w:type="paragraph" w:styleId="7">
    <w:name w:val="heading 5"/>
    <w:basedOn w:val="1"/>
    <w:next w:val="4"/>
    <w:link w:val="50"/>
    <w:qFormat/>
    <w:uiPriority w:val="0"/>
    <w:pPr>
      <w:keepNext/>
      <w:keepLines/>
      <w:numPr>
        <w:ilvl w:val="4"/>
        <w:numId w:val="1"/>
      </w:numPr>
      <w:spacing w:before="280" w:after="290" w:line="376" w:lineRule="atLeast"/>
      <w:outlineLvl w:val="4"/>
    </w:pPr>
    <w:rPr>
      <w:rFonts w:eastAsia="宋体"/>
      <w:b/>
      <w:kern w:val="0"/>
    </w:rPr>
  </w:style>
  <w:style w:type="paragraph" w:styleId="8">
    <w:name w:val="heading 6"/>
    <w:basedOn w:val="1"/>
    <w:next w:val="4"/>
    <w:link w:val="51"/>
    <w:qFormat/>
    <w:uiPriority w:val="0"/>
    <w:pPr>
      <w:keepNext/>
      <w:keepLines/>
      <w:numPr>
        <w:ilvl w:val="5"/>
        <w:numId w:val="1"/>
      </w:numPr>
      <w:spacing w:before="240" w:after="64" w:line="320" w:lineRule="atLeast"/>
      <w:outlineLvl w:val="5"/>
    </w:pPr>
    <w:rPr>
      <w:rFonts w:ascii="Arial" w:hAnsi="Arial" w:eastAsia="黑体"/>
      <w:b/>
      <w:kern w:val="0"/>
      <w:sz w:val="24"/>
    </w:rPr>
  </w:style>
  <w:style w:type="paragraph" w:styleId="9">
    <w:name w:val="heading 7"/>
    <w:basedOn w:val="1"/>
    <w:next w:val="4"/>
    <w:link w:val="52"/>
    <w:qFormat/>
    <w:uiPriority w:val="0"/>
    <w:pPr>
      <w:keepNext/>
      <w:keepLines/>
      <w:numPr>
        <w:ilvl w:val="6"/>
        <w:numId w:val="1"/>
      </w:numPr>
      <w:spacing w:before="240" w:after="64" w:line="320" w:lineRule="atLeast"/>
      <w:outlineLvl w:val="6"/>
    </w:pPr>
    <w:rPr>
      <w:rFonts w:eastAsia="宋体"/>
      <w:b/>
      <w:kern w:val="0"/>
      <w:sz w:val="24"/>
    </w:rPr>
  </w:style>
  <w:style w:type="paragraph" w:styleId="10">
    <w:name w:val="heading 8"/>
    <w:basedOn w:val="1"/>
    <w:next w:val="4"/>
    <w:link w:val="53"/>
    <w:qFormat/>
    <w:uiPriority w:val="0"/>
    <w:pPr>
      <w:keepNext/>
      <w:keepLines/>
      <w:numPr>
        <w:ilvl w:val="7"/>
        <w:numId w:val="1"/>
      </w:numPr>
      <w:spacing w:before="240" w:after="64" w:line="320" w:lineRule="atLeast"/>
      <w:outlineLvl w:val="7"/>
    </w:pPr>
    <w:rPr>
      <w:rFonts w:ascii="Arial" w:hAnsi="Arial" w:eastAsia="黑体"/>
      <w:kern w:val="0"/>
      <w:sz w:val="24"/>
    </w:rPr>
  </w:style>
  <w:style w:type="paragraph" w:styleId="11">
    <w:name w:val="heading 9"/>
    <w:basedOn w:val="1"/>
    <w:next w:val="4"/>
    <w:link w:val="54"/>
    <w:qFormat/>
    <w:uiPriority w:val="0"/>
    <w:pPr>
      <w:keepNext/>
      <w:keepLines/>
      <w:numPr>
        <w:ilvl w:val="8"/>
        <w:numId w:val="1"/>
      </w:numPr>
      <w:spacing w:before="240" w:after="64" w:line="320" w:lineRule="atLeast"/>
      <w:outlineLvl w:val="8"/>
    </w:pPr>
    <w:rPr>
      <w:rFonts w:ascii="Arial" w:hAnsi="Arial" w:eastAsia="黑体"/>
      <w:kern w:val="0"/>
      <w:sz w:val="20"/>
    </w:rPr>
  </w:style>
  <w:style w:type="character" w:default="1" w:styleId="37">
    <w:name w:val="Default Paragraph Font"/>
    <w:semiHidden/>
    <w:unhideWhenUsed/>
    <w:qFormat/>
    <w:uiPriority w:val="1"/>
  </w:style>
  <w:style w:type="table" w:default="1" w:styleId="35">
    <w:name w:val="Normal Table"/>
    <w:semiHidden/>
    <w:unhideWhenUsed/>
    <w:qFormat/>
    <w:uiPriority w:val="99"/>
    <w:tblPr>
      <w:tblCellMar>
        <w:top w:w="0" w:type="dxa"/>
        <w:left w:w="108" w:type="dxa"/>
        <w:bottom w:w="0" w:type="dxa"/>
        <w:right w:w="108" w:type="dxa"/>
      </w:tblCellMar>
    </w:tblPr>
  </w:style>
  <w:style w:type="paragraph" w:styleId="4">
    <w:name w:val="Normal Indent"/>
    <w:basedOn w:val="1"/>
    <w:link w:val="46"/>
    <w:qFormat/>
    <w:uiPriority w:val="0"/>
    <w:pPr>
      <w:ind w:firstLine="420"/>
    </w:pPr>
  </w:style>
  <w:style w:type="paragraph" w:styleId="12">
    <w:name w:val="caption"/>
    <w:basedOn w:val="1"/>
    <w:next w:val="1"/>
    <w:semiHidden/>
    <w:unhideWhenUsed/>
    <w:qFormat/>
    <w:uiPriority w:val="35"/>
    <w:rPr>
      <w:rFonts w:eastAsia="黑体" w:asciiTheme="majorHAnsi" w:hAnsiTheme="majorHAnsi" w:cstheme="majorBidi"/>
      <w:sz w:val="20"/>
    </w:rPr>
  </w:style>
  <w:style w:type="paragraph" w:styleId="13">
    <w:name w:val="Document Map"/>
    <w:basedOn w:val="1"/>
    <w:link w:val="87"/>
    <w:semiHidden/>
    <w:qFormat/>
    <w:uiPriority w:val="0"/>
    <w:pPr>
      <w:shd w:val="clear" w:color="auto" w:fill="000080"/>
    </w:pPr>
    <w:rPr>
      <w:kern w:val="0"/>
    </w:rPr>
  </w:style>
  <w:style w:type="paragraph" w:styleId="14">
    <w:name w:val="annotation text"/>
    <w:basedOn w:val="1"/>
    <w:link w:val="63"/>
    <w:semiHidden/>
    <w:qFormat/>
    <w:uiPriority w:val="0"/>
    <w:pPr>
      <w:jc w:val="left"/>
    </w:pPr>
    <w:rPr>
      <w:kern w:val="0"/>
    </w:rPr>
  </w:style>
  <w:style w:type="paragraph" w:styleId="15">
    <w:name w:val="Body Text 3"/>
    <w:basedOn w:val="1"/>
    <w:link w:val="62"/>
    <w:qFormat/>
    <w:uiPriority w:val="0"/>
    <w:rPr>
      <w:color w:val="800000"/>
      <w:kern w:val="0"/>
    </w:rPr>
  </w:style>
  <w:style w:type="paragraph" w:styleId="16">
    <w:name w:val="Body Text"/>
    <w:basedOn w:val="1"/>
    <w:next w:val="17"/>
    <w:link w:val="70"/>
    <w:qFormat/>
    <w:uiPriority w:val="0"/>
    <w:rPr>
      <w:color w:val="FF0000"/>
      <w:kern w:val="0"/>
    </w:rPr>
  </w:style>
  <w:style w:type="paragraph" w:customStyle="1" w:styleId="17">
    <w:name w:val="正文文本首行缩进1"/>
    <w:basedOn w:val="16"/>
    <w:unhideWhenUsed/>
    <w:qFormat/>
    <w:uiPriority w:val="99"/>
    <w:pPr>
      <w:spacing w:line="500" w:lineRule="exact"/>
      <w:ind w:firstLine="420"/>
    </w:pPr>
  </w:style>
  <w:style w:type="paragraph" w:styleId="18">
    <w:name w:val="Body Text Indent"/>
    <w:basedOn w:val="1"/>
    <w:link w:val="61"/>
    <w:qFormat/>
    <w:uiPriority w:val="0"/>
    <w:pPr>
      <w:spacing w:line="240" w:lineRule="auto"/>
      <w:ind w:firstLine="540"/>
    </w:pPr>
    <w:rPr>
      <w:kern w:val="0"/>
      <w:sz w:val="24"/>
    </w:rPr>
  </w:style>
  <w:style w:type="paragraph" w:styleId="19">
    <w:name w:val="toc 3"/>
    <w:basedOn w:val="1"/>
    <w:next w:val="1"/>
    <w:qFormat/>
    <w:uiPriority w:val="0"/>
    <w:pPr>
      <w:ind w:left="840" w:leftChars="400"/>
    </w:pPr>
  </w:style>
  <w:style w:type="paragraph" w:styleId="20">
    <w:name w:val="Plain Text"/>
    <w:basedOn w:val="1"/>
    <w:link w:val="55"/>
    <w:qFormat/>
    <w:uiPriority w:val="0"/>
    <w:pPr>
      <w:spacing w:line="240" w:lineRule="auto"/>
    </w:pPr>
    <w:rPr>
      <w:rFonts w:ascii="宋体" w:hAnsi="Courier New"/>
      <w:kern w:val="0"/>
      <w:sz w:val="20"/>
    </w:rPr>
  </w:style>
  <w:style w:type="paragraph" w:styleId="21">
    <w:name w:val="Date"/>
    <w:basedOn w:val="1"/>
    <w:next w:val="1"/>
    <w:link w:val="66"/>
    <w:qFormat/>
    <w:uiPriority w:val="0"/>
    <w:rPr>
      <w:kern w:val="0"/>
    </w:rPr>
  </w:style>
  <w:style w:type="paragraph" w:styleId="22">
    <w:name w:val="Body Text Indent 2"/>
    <w:basedOn w:val="1"/>
    <w:link w:val="72"/>
    <w:qFormat/>
    <w:uiPriority w:val="0"/>
    <w:pPr>
      <w:ind w:firstLine="576"/>
    </w:pPr>
    <w:rPr>
      <w:kern w:val="0"/>
    </w:rPr>
  </w:style>
  <w:style w:type="paragraph" w:styleId="23">
    <w:name w:val="Balloon Text"/>
    <w:basedOn w:val="1"/>
    <w:link w:val="84"/>
    <w:unhideWhenUsed/>
    <w:qFormat/>
    <w:uiPriority w:val="99"/>
    <w:pPr>
      <w:spacing w:line="240" w:lineRule="auto"/>
    </w:pPr>
    <w:rPr>
      <w:kern w:val="0"/>
      <w:sz w:val="18"/>
      <w:szCs w:val="18"/>
    </w:rPr>
  </w:style>
  <w:style w:type="paragraph" w:styleId="24">
    <w:name w:val="footer"/>
    <w:basedOn w:val="1"/>
    <w:link w:val="78"/>
    <w:qFormat/>
    <w:uiPriority w:val="99"/>
    <w:pPr>
      <w:tabs>
        <w:tab w:val="center" w:pos="4153"/>
        <w:tab w:val="right" w:pos="8306"/>
      </w:tabs>
      <w:snapToGrid w:val="0"/>
      <w:spacing w:line="240" w:lineRule="atLeast"/>
      <w:jc w:val="left"/>
    </w:pPr>
    <w:rPr>
      <w:kern w:val="0"/>
      <w:sz w:val="18"/>
    </w:rPr>
  </w:style>
  <w:style w:type="paragraph" w:styleId="25">
    <w:name w:val="header"/>
    <w:basedOn w:val="1"/>
    <w:link w:val="67"/>
    <w:qFormat/>
    <w:uiPriority w:val="99"/>
    <w:pPr>
      <w:pBdr>
        <w:bottom w:val="single" w:color="auto" w:sz="6" w:space="1"/>
      </w:pBdr>
      <w:tabs>
        <w:tab w:val="center" w:pos="4153"/>
        <w:tab w:val="right" w:pos="8306"/>
      </w:tabs>
      <w:snapToGrid w:val="0"/>
      <w:spacing w:line="240" w:lineRule="atLeast"/>
      <w:jc w:val="center"/>
    </w:pPr>
    <w:rPr>
      <w:kern w:val="0"/>
      <w:sz w:val="18"/>
    </w:rPr>
  </w:style>
  <w:style w:type="paragraph" w:styleId="26">
    <w:name w:val="toc 1"/>
    <w:basedOn w:val="1"/>
    <w:next w:val="1"/>
    <w:qFormat/>
    <w:uiPriority w:val="39"/>
    <w:pPr>
      <w:spacing w:line="500" w:lineRule="exact"/>
      <w:jc w:val="left"/>
    </w:pPr>
    <w:rPr>
      <w:rFonts w:ascii="仿宋_GB2312"/>
      <w:b/>
    </w:rPr>
  </w:style>
  <w:style w:type="paragraph" w:styleId="27">
    <w:name w:val="footnote text"/>
    <w:qFormat/>
    <w:uiPriority w:val="0"/>
    <w:pPr>
      <w:widowControl w:val="0"/>
      <w:snapToGrid w:val="0"/>
    </w:pPr>
    <w:rPr>
      <w:rFonts w:ascii="Times New Roman" w:hAnsi="Times New Roman" w:eastAsia="宋体" w:cs="Times New Roman"/>
      <w:kern w:val="2"/>
      <w:sz w:val="18"/>
      <w:szCs w:val="22"/>
      <w:lang w:val="en-US" w:eastAsia="zh-CN" w:bidi="ar-SA"/>
    </w:rPr>
  </w:style>
  <w:style w:type="paragraph" w:styleId="28">
    <w:name w:val="Body Text Indent 3"/>
    <w:basedOn w:val="1"/>
    <w:link w:val="71"/>
    <w:qFormat/>
    <w:uiPriority w:val="0"/>
    <w:pPr>
      <w:ind w:firstLine="573"/>
    </w:pPr>
    <w:rPr>
      <w:kern w:val="0"/>
    </w:rPr>
  </w:style>
  <w:style w:type="paragraph" w:styleId="29">
    <w:name w:val="toc 2"/>
    <w:basedOn w:val="1"/>
    <w:next w:val="1"/>
    <w:qFormat/>
    <w:uiPriority w:val="39"/>
    <w:pPr>
      <w:spacing w:line="500" w:lineRule="exact"/>
      <w:ind w:left="150" w:leftChars="150"/>
      <w:jc w:val="left"/>
    </w:pPr>
    <w:rPr>
      <w:szCs w:val="28"/>
    </w:rPr>
  </w:style>
  <w:style w:type="paragraph" w:styleId="30">
    <w:name w:val="Body Text 2"/>
    <w:basedOn w:val="1"/>
    <w:link w:val="75"/>
    <w:qFormat/>
    <w:uiPriority w:val="0"/>
    <w:pPr>
      <w:tabs>
        <w:tab w:val="left" w:pos="2660"/>
      </w:tabs>
    </w:pPr>
    <w:rPr>
      <w:color w:val="008000"/>
      <w:kern w:val="0"/>
    </w:rPr>
  </w:style>
  <w:style w:type="paragraph" w:styleId="31">
    <w:name w:val="HTML Preformatted"/>
    <w:basedOn w:val="1"/>
    <w:link w:val="131"/>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宋体" w:hAnsi="宋体" w:eastAsia="宋体" w:cs="宋体"/>
      <w:kern w:val="0"/>
      <w:sz w:val="24"/>
      <w:szCs w:val="24"/>
    </w:rPr>
  </w:style>
  <w:style w:type="paragraph" w:styleId="32">
    <w:name w:val="Normal (Web)"/>
    <w:basedOn w:val="1"/>
    <w:qFormat/>
    <w:uiPriority w:val="99"/>
    <w:pPr>
      <w:widowControl/>
      <w:spacing w:before="100" w:beforeAutospacing="1" w:after="100" w:afterAutospacing="1" w:line="240" w:lineRule="auto"/>
      <w:jc w:val="left"/>
    </w:pPr>
    <w:rPr>
      <w:rFonts w:ascii="宋体" w:hAnsi="宋体" w:eastAsia="宋体"/>
      <w:color w:val="000000"/>
      <w:kern w:val="0"/>
      <w:sz w:val="24"/>
      <w:szCs w:val="24"/>
    </w:rPr>
  </w:style>
  <w:style w:type="paragraph" w:styleId="33">
    <w:name w:val="Title"/>
    <w:basedOn w:val="1"/>
    <w:next w:val="1"/>
    <w:link w:val="144"/>
    <w:qFormat/>
    <w:uiPriority w:val="10"/>
    <w:pPr>
      <w:spacing w:before="60" w:line="500" w:lineRule="exact"/>
      <w:jc w:val="left"/>
      <w:outlineLvl w:val="2"/>
    </w:pPr>
    <w:rPr>
      <w:rFonts w:eastAsia="仿宋" w:asciiTheme="majorHAnsi" w:hAnsiTheme="majorHAnsi" w:cstheme="majorBidi"/>
      <w:b/>
      <w:bCs/>
      <w:szCs w:val="32"/>
    </w:rPr>
  </w:style>
  <w:style w:type="paragraph" w:styleId="34">
    <w:name w:val="annotation subject"/>
    <w:basedOn w:val="14"/>
    <w:next w:val="14"/>
    <w:link w:val="141"/>
    <w:semiHidden/>
    <w:unhideWhenUsed/>
    <w:qFormat/>
    <w:uiPriority w:val="99"/>
    <w:rPr>
      <w:b/>
      <w:bCs/>
      <w:kern w:val="2"/>
    </w:rPr>
  </w:style>
  <w:style w:type="table" w:styleId="36">
    <w:name w:val="Table Grid"/>
    <w:basedOn w:val="35"/>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qFormat/>
    <w:uiPriority w:val="22"/>
    <w:rPr>
      <w:b/>
      <w:bCs/>
    </w:rPr>
  </w:style>
  <w:style w:type="character" w:styleId="39">
    <w:name w:val="page number"/>
    <w:basedOn w:val="37"/>
    <w:qFormat/>
    <w:uiPriority w:val="0"/>
  </w:style>
  <w:style w:type="character" w:styleId="40">
    <w:name w:val="FollowedHyperlink"/>
    <w:qFormat/>
    <w:uiPriority w:val="99"/>
    <w:rPr>
      <w:color w:val="800080"/>
      <w:u w:val="single"/>
    </w:rPr>
  </w:style>
  <w:style w:type="character" w:styleId="41">
    <w:name w:val="Emphasis"/>
    <w:basedOn w:val="37"/>
    <w:qFormat/>
    <w:uiPriority w:val="20"/>
    <w:rPr>
      <w:i/>
      <w:iCs/>
    </w:rPr>
  </w:style>
  <w:style w:type="character" w:styleId="42">
    <w:name w:val="Hyperlink"/>
    <w:qFormat/>
    <w:uiPriority w:val="99"/>
    <w:rPr>
      <w:color w:val="0000FF"/>
      <w:u w:val="single"/>
    </w:rPr>
  </w:style>
  <w:style w:type="character" w:styleId="43">
    <w:name w:val="annotation reference"/>
    <w:qFormat/>
    <w:uiPriority w:val="0"/>
    <w:rPr>
      <w:sz w:val="21"/>
      <w:szCs w:val="21"/>
    </w:rPr>
  </w:style>
  <w:style w:type="paragraph" w:customStyle="1" w:styleId="44">
    <w:name w:val="样式1"/>
    <w:basedOn w:val="1"/>
    <w:link w:val="69"/>
    <w:qFormat/>
    <w:uiPriority w:val="0"/>
    <w:pPr>
      <w:spacing w:line="520" w:lineRule="exact"/>
      <w:ind w:firstLine="522"/>
    </w:pPr>
    <w:rPr>
      <w:rFonts w:eastAsia="宋体"/>
      <w:kern w:val="0"/>
      <w:sz w:val="24"/>
    </w:rPr>
  </w:style>
  <w:style w:type="character" w:customStyle="1" w:styleId="45">
    <w:name w:val="标题 1 字符"/>
    <w:link w:val="2"/>
    <w:qFormat/>
    <w:uiPriority w:val="0"/>
    <w:rPr>
      <w:rFonts w:ascii="仿宋_GB2312" w:hAnsi="Times New Roman" w:eastAsia="仿宋_GB2312" w:cs="Times New Roman"/>
      <w:b/>
      <w:kern w:val="44"/>
      <w:sz w:val="30"/>
      <w:szCs w:val="20"/>
    </w:rPr>
  </w:style>
  <w:style w:type="character" w:customStyle="1" w:styleId="46">
    <w:name w:val="正文缩进 字符"/>
    <w:link w:val="4"/>
    <w:qFormat/>
    <w:uiPriority w:val="0"/>
    <w:rPr>
      <w:rFonts w:ascii="Times New Roman" w:hAnsi="Times New Roman" w:eastAsia="仿宋_GB2312"/>
      <w:kern w:val="2"/>
      <w:sz w:val="28"/>
    </w:rPr>
  </w:style>
  <w:style w:type="character" w:customStyle="1" w:styleId="47">
    <w:name w:val="标题 2 字符"/>
    <w:link w:val="3"/>
    <w:qFormat/>
    <w:uiPriority w:val="0"/>
    <w:rPr>
      <w:rFonts w:ascii="仿宋_GB2312" w:hAnsi="Times New Roman" w:eastAsia="仿宋_GB2312" w:cs="Times New Roman"/>
      <w:b/>
      <w:sz w:val="28"/>
      <w:szCs w:val="20"/>
    </w:rPr>
  </w:style>
  <w:style w:type="character" w:customStyle="1" w:styleId="48">
    <w:name w:val="标题 3 字符"/>
    <w:link w:val="5"/>
    <w:qFormat/>
    <w:uiPriority w:val="0"/>
    <w:rPr>
      <w:rFonts w:ascii="仿宋_GB2312" w:hAnsi="Times New Roman" w:eastAsia="仿宋_GB2312" w:cs="Times New Roman"/>
      <w:b/>
      <w:sz w:val="26"/>
      <w:szCs w:val="20"/>
    </w:rPr>
  </w:style>
  <w:style w:type="character" w:customStyle="1" w:styleId="49">
    <w:name w:val="标题 4 字符"/>
    <w:link w:val="6"/>
    <w:qFormat/>
    <w:uiPriority w:val="0"/>
    <w:rPr>
      <w:rFonts w:ascii="Arial" w:hAnsi="Arial" w:eastAsia="黑体"/>
      <w:b/>
      <w:kern w:val="2"/>
      <w:sz w:val="28"/>
      <w:lang w:val="en-US" w:eastAsia="zh-CN" w:bidi="ar-SA"/>
    </w:rPr>
  </w:style>
  <w:style w:type="character" w:customStyle="1" w:styleId="50">
    <w:name w:val="标题 5 字符"/>
    <w:link w:val="7"/>
    <w:qFormat/>
    <w:uiPriority w:val="0"/>
    <w:rPr>
      <w:rFonts w:ascii="Times New Roman" w:hAnsi="Times New Roman" w:eastAsia="宋体" w:cs="Times New Roman"/>
      <w:b/>
      <w:sz w:val="28"/>
      <w:szCs w:val="20"/>
    </w:rPr>
  </w:style>
  <w:style w:type="character" w:customStyle="1" w:styleId="51">
    <w:name w:val="标题 6 字符"/>
    <w:link w:val="8"/>
    <w:qFormat/>
    <w:uiPriority w:val="0"/>
    <w:rPr>
      <w:rFonts w:ascii="Arial" w:hAnsi="Arial" w:eastAsia="黑体" w:cs="Times New Roman"/>
      <w:b/>
      <w:sz w:val="24"/>
      <w:szCs w:val="20"/>
    </w:rPr>
  </w:style>
  <w:style w:type="character" w:customStyle="1" w:styleId="52">
    <w:name w:val="标题 7 字符"/>
    <w:link w:val="9"/>
    <w:qFormat/>
    <w:uiPriority w:val="0"/>
    <w:rPr>
      <w:rFonts w:ascii="Times New Roman" w:hAnsi="Times New Roman" w:eastAsia="宋体" w:cs="Times New Roman"/>
      <w:b/>
      <w:sz w:val="24"/>
      <w:szCs w:val="20"/>
    </w:rPr>
  </w:style>
  <w:style w:type="character" w:customStyle="1" w:styleId="53">
    <w:name w:val="标题 8 字符"/>
    <w:link w:val="10"/>
    <w:qFormat/>
    <w:uiPriority w:val="0"/>
    <w:rPr>
      <w:rFonts w:ascii="Arial" w:hAnsi="Arial" w:eastAsia="黑体" w:cs="Times New Roman"/>
      <w:sz w:val="24"/>
      <w:szCs w:val="20"/>
    </w:rPr>
  </w:style>
  <w:style w:type="character" w:customStyle="1" w:styleId="54">
    <w:name w:val="标题 9 字符"/>
    <w:link w:val="11"/>
    <w:qFormat/>
    <w:uiPriority w:val="0"/>
    <w:rPr>
      <w:rFonts w:ascii="Arial" w:hAnsi="Arial" w:eastAsia="黑体" w:cs="Times New Roman"/>
      <w:szCs w:val="20"/>
    </w:rPr>
  </w:style>
  <w:style w:type="character" w:customStyle="1" w:styleId="55">
    <w:name w:val="纯文本 字符"/>
    <w:link w:val="20"/>
    <w:qFormat/>
    <w:uiPriority w:val="0"/>
    <w:rPr>
      <w:rFonts w:ascii="宋体" w:hAnsi="Courier New" w:eastAsia="仿宋_GB2312" w:cs="Times New Roman"/>
      <w:szCs w:val="20"/>
    </w:rPr>
  </w:style>
  <w:style w:type="character" w:customStyle="1" w:styleId="56">
    <w:name w:val="标题行 Char"/>
    <w:link w:val="57"/>
    <w:qFormat/>
    <w:uiPriority w:val="0"/>
    <w:rPr>
      <w:rFonts w:ascii="宋体" w:hAnsi="Times New Roman"/>
      <w:b/>
      <w:kern w:val="2"/>
      <w:sz w:val="24"/>
      <w:szCs w:val="24"/>
    </w:rPr>
  </w:style>
  <w:style w:type="paragraph" w:customStyle="1" w:styleId="57">
    <w:name w:val="标题行"/>
    <w:basedOn w:val="1"/>
    <w:link w:val="56"/>
    <w:qFormat/>
    <w:uiPriority w:val="0"/>
    <w:pPr>
      <w:adjustRightInd w:val="0"/>
      <w:snapToGrid w:val="0"/>
      <w:spacing w:line="400" w:lineRule="exact"/>
      <w:jc w:val="center"/>
    </w:pPr>
    <w:rPr>
      <w:rFonts w:ascii="宋体" w:eastAsia="宋体"/>
      <w:b/>
      <w:sz w:val="24"/>
      <w:szCs w:val="24"/>
    </w:rPr>
  </w:style>
  <w:style w:type="character" w:customStyle="1" w:styleId="58">
    <w:name w:val="样式 标题 3 + 黑体 四号 非加粗 Char"/>
    <w:link w:val="59"/>
    <w:qFormat/>
    <w:uiPriority w:val="0"/>
    <w:rPr>
      <w:rFonts w:ascii="Arial" w:hAnsi="Arial" w:eastAsia="黑体" w:cs="Times New Roman"/>
      <w:b/>
      <w:sz w:val="28"/>
      <w:szCs w:val="28"/>
    </w:rPr>
  </w:style>
  <w:style w:type="paragraph" w:customStyle="1" w:styleId="59">
    <w:name w:val="样式 标题 3 + 黑体 四号 非加粗"/>
    <w:basedOn w:val="5"/>
    <w:link w:val="58"/>
    <w:qFormat/>
    <w:uiPriority w:val="0"/>
    <w:pPr>
      <w:spacing w:before="100" w:after="100" w:line="240" w:lineRule="auto"/>
    </w:pPr>
    <w:rPr>
      <w:rFonts w:ascii="Arial" w:hAnsi="Arial" w:eastAsia="黑体"/>
      <w:sz w:val="28"/>
      <w:szCs w:val="28"/>
    </w:rPr>
  </w:style>
  <w:style w:type="character" w:customStyle="1" w:styleId="60">
    <w:name w:val="green-121"/>
    <w:qFormat/>
    <w:uiPriority w:val="0"/>
    <w:rPr>
      <w:color w:val="005000"/>
      <w:spacing w:val="380"/>
      <w:sz w:val="24"/>
      <w:szCs w:val="24"/>
    </w:rPr>
  </w:style>
  <w:style w:type="character" w:customStyle="1" w:styleId="61">
    <w:name w:val="正文文本缩进 字符"/>
    <w:link w:val="18"/>
    <w:qFormat/>
    <w:uiPriority w:val="0"/>
    <w:rPr>
      <w:rFonts w:ascii="Times New Roman" w:hAnsi="Times New Roman" w:eastAsia="仿宋_GB2312" w:cs="Times New Roman"/>
      <w:sz w:val="24"/>
      <w:szCs w:val="20"/>
    </w:rPr>
  </w:style>
  <w:style w:type="character" w:customStyle="1" w:styleId="62">
    <w:name w:val="正文文本 3 字符"/>
    <w:link w:val="15"/>
    <w:qFormat/>
    <w:uiPriority w:val="0"/>
    <w:rPr>
      <w:rFonts w:ascii="Times New Roman" w:hAnsi="Times New Roman" w:eastAsia="仿宋_GB2312" w:cs="Times New Roman"/>
      <w:color w:val="800000"/>
      <w:sz w:val="28"/>
      <w:szCs w:val="20"/>
    </w:rPr>
  </w:style>
  <w:style w:type="character" w:customStyle="1" w:styleId="63">
    <w:name w:val="批注文字 字符"/>
    <w:link w:val="14"/>
    <w:semiHidden/>
    <w:qFormat/>
    <w:uiPriority w:val="0"/>
    <w:rPr>
      <w:rFonts w:ascii="Times New Roman" w:hAnsi="Times New Roman" w:eastAsia="仿宋_GB2312" w:cs="Times New Roman"/>
      <w:sz w:val="28"/>
      <w:szCs w:val="20"/>
    </w:rPr>
  </w:style>
  <w:style w:type="character" w:customStyle="1" w:styleId="64">
    <w:name w:val="报告正文 Char"/>
    <w:link w:val="65"/>
    <w:qFormat/>
    <w:uiPriority w:val="0"/>
    <w:rPr>
      <w:rFonts w:ascii="宋体" w:hAnsi="Times New Roman"/>
      <w:snapToGrid/>
      <w:sz w:val="28"/>
      <w:szCs w:val="24"/>
    </w:rPr>
  </w:style>
  <w:style w:type="paragraph" w:customStyle="1" w:styleId="65">
    <w:name w:val="报告正文"/>
    <w:basedOn w:val="1"/>
    <w:link w:val="64"/>
    <w:qFormat/>
    <w:uiPriority w:val="0"/>
    <w:pPr>
      <w:adjustRightInd w:val="0"/>
      <w:snapToGrid w:val="0"/>
      <w:spacing w:line="480" w:lineRule="exact"/>
      <w:ind w:firstLine="560" w:firstLineChars="200"/>
    </w:pPr>
    <w:rPr>
      <w:rFonts w:ascii="宋体" w:eastAsia="宋体"/>
      <w:kern w:val="0"/>
      <w:szCs w:val="24"/>
    </w:rPr>
  </w:style>
  <w:style w:type="character" w:customStyle="1" w:styleId="66">
    <w:name w:val="日期 字符"/>
    <w:link w:val="21"/>
    <w:qFormat/>
    <w:uiPriority w:val="0"/>
    <w:rPr>
      <w:rFonts w:ascii="Times New Roman" w:hAnsi="Times New Roman" w:eastAsia="仿宋_GB2312" w:cs="Times New Roman"/>
      <w:sz w:val="28"/>
      <w:szCs w:val="20"/>
    </w:rPr>
  </w:style>
  <w:style w:type="character" w:customStyle="1" w:styleId="67">
    <w:name w:val="页眉 字符"/>
    <w:link w:val="25"/>
    <w:qFormat/>
    <w:uiPriority w:val="99"/>
    <w:rPr>
      <w:rFonts w:ascii="Times New Roman" w:hAnsi="Times New Roman" w:eastAsia="仿宋_GB2312" w:cs="Times New Roman"/>
      <w:sz w:val="18"/>
      <w:szCs w:val="20"/>
    </w:rPr>
  </w:style>
  <w:style w:type="character" w:customStyle="1" w:styleId="68">
    <w:name w:val="c4"/>
    <w:basedOn w:val="37"/>
    <w:qFormat/>
    <w:uiPriority w:val="0"/>
  </w:style>
  <w:style w:type="character" w:customStyle="1" w:styleId="69">
    <w:name w:val="样式1 Char"/>
    <w:link w:val="44"/>
    <w:qFormat/>
    <w:uiPriority w:val="0"/>
    <w:rPr>
      <w:rFonts w:ascii="Times New Roman" w:hAnsi="Times New Roman" w:eastAsia="宋体" w:cs="Times New Roman"/>
      <w:sz w:val="24"/>
      <w:szCs w:val="20"/>
    </w:rPr>
  </w:style>
  <w:style w:type="character" w:customStyle="1" w:styleId="70">
    <w:name w:val="正文文本 字符"/>
    <w:link w:val="16"/>
    <w:qFormat/>
    <w:uiPriority w:val="0"/>
    <w:rPr>
      <w:rFonts w:ascii="Times New Roman" w:hAnsi="Times New Roman" w:eastAsia="仿宋_GB2312" w:cs="Times New Roman"/>
      <w:color w:val="FF0000"/>
      <w:sz w:val="28"/>
      <w:szCs w:val="20"/>
    </w:rPr>
  </w:style>
  <w:style w:type="character" w:customStyle="1" w:styleId="71">
    <w:name w:val="正文文本缩进 3 字符"/>
    <w:link w:val="28"/>
    <w:qFormat/>
    <w:uiPriority w:val="0"/>
    <w:rPr>
      <w:rFonts w:ascii="Times New Roman" w:hAnsi="Times New Roman" w:eastAsia="仿宋_GB2312" w:cs="Times New Roman"/>
      <w:sz w:val="28"/>
      <w:szCs w:val="20"/>
    </w:rPr>
  </w:style>
  <w:style w:type="character" w:customStyle="1" w:styleId="72">
    <w:name w:val="正文文本缩进 2 字符"/>
    <w:link w:val="22"/>
    <w:qFormat/>
    <w:uiPriority w:val="0"/>
    <w:rPr>
      <w:rFonts w:ascii="Times New Roman" w:hAnsi="Times New Roman" w:eastAsia="仿宋_GB2312" w:cs="Times New Roman"/>
      <w:sz w:val="28"/>
      <w:szCs w:val="20"/>
    </w:rPr>
  </w:style>
  <w:style w:type="character" w:customStyle="1" w:styleId="73">
    <w:name w:val="fonts11"/>
    <w:qFormat/>
    <w:uiPriority w:val="0"/>
    <w:rPr>
      <w:sz w:val="23"/>
      <w:szCs w:val="23"/>
    </w:rPr>
  </w:style>
  <w:style w:type="character" w:customStyle="1" w:styleId="74">
    <w:name w:val="apple-style-span"/>
    <w:basedOn w:val="37"/>
    <w:qFormat/>
    <w:uiPriority w:val="0"/>
  </w:style>
  <w:style w:type="character" w:customStyle="1" w:styleId="75">
    <w:name w:val="正文文本 2 字符"/>
    <w:link w:val="30"/>
    <w:qFormat/>
    <w:uiPriority w:val="0"/>
    <w:rPr>
      <w:rFonts w:ascii="Times New Roman" w:hAnsi="Times New Roman" w:eastAsia="仿宋_GB2312" w:cs="Times New Roman"/>
      <w:color w:val="008000"/>
      <w:sz w:val="28"/>
      <w:szCs w:val="20"/>
    </w:rPr>
  </w:style>
  <w:style w:type="character" w:customStyle="1" w:styleId="76">
    <w:name w:val="表头 Char"/>
    <w:link w:val="77"/>
    <w:qFormat/>
    <w:uiPriority w:val="0"/>
    <w:rPr>
      <w:rFonts w:ascii="宋体" w:hAnsi="Times New Roman" w:cs="宋体"/>
      <w:b/>
      <w:bCs/>
      <w:kern w:val="2"/>
      <w:sz w:val="24"/>
      <w:szCs w:val="24"/>
    </w:rPr>
  </w:style>
  <w:style w:type="paragraph" w:customStyle="1" w:styleId="77">
    <w:name w:val="表头"/>
    <w:basedOn w:val="1"/>
    <w:next w:val="65"/>
    <w:link w:val="76"/>
    <w:qFormat/>
    <w:uiPriority w:val="0"/>
    <w:pPr>
      <w:keepNext/>
      <w:keepLines/>
      <w:adjustRightInd w:val="0"/>
      <w:snapToGrid w:val="0"/>
      <w:spacing w:line="480" w:lineRule="exact"/>
      <w:jc w:val="center"/>
    </w:pPr>
    <w:rPr>
      <w:rFonts w:ascii="宋体" w:eastAsia="宋体"/>
      <w:b/>
      <w:bCs/>
      <w:sz w:val="24"/>
      <w:szCs w:val="24"/>
    </w:rPr>
  </w:style>
  <w:style w:type="character" w:customStyle="1" w:styleId="78">
    <w:name w:val="页脚 字符"/>
    <w:link w:val="24"/>
    <w:qFormat/>
    <w:uiPriority w:val="99"/>
    <w:rPr>
      <w:rFonts w:ascii="Times New Roman" w:hAnsi="Times New Roman" w:eastAsia="仿宋_GB2312" w:cs="Times New Roman"/>
      <w:sz w:val="18"/>
      <w:szCs w:val="20"/>
    </w:rPr>
  </w:style>
  <w:style w:type="character" w:customStyle="1" w:styleId="79">
    <w:name w:val="style1"/>
    <w:basedOn w:val="37"/>
    <w:qFormat/>
    <w:uiPriority w:val="0"/>
  </w:style>
  <w:style w:type="character" w:customStyle="1" w:styleId="80">
    <w:name w:val="lh151"/>
    <w:qFormat/>
    <w:uiPriority w:val="0"/>
    <w:rPr>
      <w:spacing w:val="360"/>
    </w:rPr>
  </w:style>
  <w:style w:type="character" w:customStyle="1" w:styleId="81">
    <w:name w:val="图片名称 Char"/>
    <w:link w:val="82"/>
    <w:qFormat/>
    <w:uiPriority w:val="0"/>
    <w:rPr>
      <w:rFonts w:ascii="宋体" w:hAnsi="Times New Roman" w:cs="宋体"/>
      <w:snapToGrid/>
      <w:sz w:val="24"/>
    </w:rPr>
  </w:style>
  <w:style w:type="paragraph" w:customStyle="1" w:styleId="82">
    <w:name w:val="图片名称"/>
    <w:basedOn w:val="1"/>
    <w:next w:val="65"/>
    <w:link w:val="81"/>
    <w:qFormat/>
    <w:uiPriority w:val="0"/>
    <w:pPr>
      <w:adjustRightInd w:val="0"/>
      <w:snapToGrid w:val="0"/>
      <w:spacing w:line="480" w:lineRule="exact"/>
      <w:jc w:val="center"/>
    </w:pPr>
    <w:rPr>
      <w:rFonts w:ascii="宋体" w:eastAsia="宋体"/>
      <w:kern w:val="0"/>
      <w:sz w:val="24"/>
    </w:rPr>
  </w:style>
  <w:style w:type="character" w:customStyle="1" w:styleId="83">
    <w:name w:val="f141"/>
    <w:qFormat/>
    <w:uiPriority w:val="0"/>
    <w:rPr>
      <w:sz w:val="28"/>
      <w:szCs w:val="28"/>
    </w:rPr>
  </w:style>
  <w:style w:type="character" w:customStyle="1" w:styleId="84">
    <w:name w:val="批注框文本 字符"/>
    <w:link w:val="23"/>
    <w:semiHidden/>
    <w:qFormat/>
    <w:uiPriority w:val="99"/>
    <w:rPr>
      <w:rFonts w:ascii="Times New Roman" w:hAnsi="Times New Roman" w:eastAsia="仿宋_GB2312" w:cs="Times New Roman"/>
      <w:sz w:val="18"/>
      <w:szCs w:val="18"/>
    </w:rPr>
  </w:style>
  <w:style w:type="character" w:customStyle="1" w:styleId="85">
    <w:name w:val="表格居中 Char"/>
    <w:link w:val="86"/>
    <w:qFormat/>
    <w:uiPriority w:val="0"/>
    <w:rPr>
      <w:rFonts w:ascii="宋体" w:hAnsi="宋体"/>
      <w:color w:val="000000"/>
      <w:kern w:val="2"/>
      <w:sz w:val="24"/>
      <w:szCs w:val="24"/>
    </w:rPr>
  </w:style>
  <w:style w:type="paragraph" w:customStyle="1" w:styleId="86">
    <w:name w:val="表格居中"/>
    <w:basedOn w:val="1"/>
    <w:link w:val="85"/>
    <w:qFormat/>
    <w:uiPriority w:val="0"/>
    <w:pPr>
      <w:adjustRightInd w:val="0"/>
      <w:snapToGrid w:val="0"/>
      <w:spacing w:line="400" w:lineRule="exact"/>
      <w:jc w:val="center"/>
    </w:pPr>
    <w:rPr>
      <w:rFonts w:ascii="宋体" w:hAnsi="宋体" w:eastAsia="宋体"/>
      <w:color w:val="000000"/>
      <w:sz w:val="24"/>
      <w:szCs w:val="24"/>
    </w:rPr>
  </w:style>
  <w:style w:type="character" w:customStyle="1" w:styleId="87">
    <w:name w:val="文档结构图 字符"/>
    <w:link w:val="13"/>
    <w:semiHidden/>
    <w:qFormat/>
    <w:uiPriority w:val="0"/>
    <w:rPr>
      <w:rFonts w:ascii="Times New Roman" w:hAnsi="Times New Roman" w:eastAsia="仿宋_GB2312" w:cs="Times New Roman"/>
      <w:sz w:val="28"/>
      <w:szCs w:val="20"/>
      <w:shd w:val="clear" w:color="auto" w:fill="000080"/>
    </w:rPr>
  </w:style>
  <w:style w:type="paragraph" w:customStyle="1" w:styleId="88">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89">
    <w:name w:val="Table标题"/>
    <w:basedOn w:val="6"/>
    <w:qFormat/>
    <w:uiPriority w:val="0"/>
    <w:pPr>
      <w:keepLines w:val="0"/>
      <w:numPr>
        <w:numId w:val="0"/>
      </w:numPr>
      <w:spacing w:before="0" w:after="0" w:line="660" w:lineRule="exact"/>
      <w:jc w:val="center"/>
    </w:pPr>
    <w:rPr>
      <w:rFonts w:ascii="宋体" w:hAnsi="Times New Roman" w:eastAsia="宋体"/>
      <w:b w:val="0"/>
    </w:rPr>
  </w:style>
  <w:style w:type="paragraph" w:customStyle="1" w:styleId="90">
    <w:name w:val="封面"/>
    <w:basedOn w:val="1"/>
    <w:qFormat/>
    <w:uiPriority w:val="0"/>
    <w:pPr>
      <w:adjustRightInd w:val="0"/>
      <w:snapToGrid w:val="0"/>
      <w:jc w:val="center"/>
    </w:pPr>
    <w:rPr>
      <w:rFonts w:ascii="宋体" w:hAnsi="宋体" w:eastAsia="宋体"/>
      <w:bCs/>
      <w:snapToGrid w:val="0"/>
      <w:kern w:val="0"/>
      <w:sz w:val="44"/>
      <w:szCs w:val="24"/>
    </w:rPr>
  </w:style>
  <w:style w:type="paragraph" w:customStyle="1" w:styleId="91">
    <w:name w:val="列出段落1"/>
    <w:basedOn w:val="1"/>
    <w:qFormat/>
    <w:uiPriority w:val="34"/>
    <w:pPr>
      <w:spacing w:line="240" w:lineRule="auto"/>
      <w:ind w:firstLine="420" w:firstLineChars="200"/>
    </w:pPr>
    <w:rPr>
      <w:rFonts w:ascii="Calibri" w:hAnsi="Calibri" w:eastAsia="宋体"/>
      <w:sz w:val="21"/>
      <w:szCs w:val="22"/>
    </w:rPr>
  </w:style>
  <w:style w:type="paragraph" w:customStyle="1" w:styleId="92">
    <w:name w:val="Char Char5"/>
    <w:basedOn w:val="1"/>
    <w:qFormat/>
    <w:uiPriority w:val="0"/>
    <w:pPr>
      <w:spacing w:line="560" w:lineRule="exact"/>
    </w:pPr>
    <w:rPr>
      <w:rFonts w:eastAsia="楷体_GB2312"/>
      <w:kern w:val="0"/>
      <w:sz w:val="26"/>
      <w:szCs w:val="26"/>
    </w:rPr>
  </w:style>
  <w:style w:type="paragraph" w:customStyle="1" w:styleId="93">
    <w:name w:val="unnamed1"/>
    <w:basedOn w:val="1"/>
    <w:qFormat/>
    <w:uiPriority w:val="0"/>
    <w:pPr>
      <w:widowControl/>
      <w:spacing w:before="100" w:beforeAutospacing="1" w:after="100" w:afterAutospacing="1" w:line="240" w:lineRule="auto"/>
      <w:jc w:val="left"/>
    </w:pPr>
    <w:rPr>
      <w:rFonts w:hint="eastAsia" w:ascii="宋体" w:hAnsi="宋体" w:eastAsia="宋体"/>
      <w:kern w:val="0"/>
      <w:sz w:val="18"/>
      <w:szCs w:val="18"/>
    </w:rPr>
  </w:style>
  <w:style w:type="paragraph" w:customStyle="1" w:styleId="94">
    <w:name w:val="Char Char Char Char"/>
    <w:basedOn w:val="1"/>
    <w:qFormat/>
    <w:uiPriority w:val="0"/>
    <w:pPr>
      <w:adjustRightInd w:val="0"/>
      <w:spacing w:line="360" w:lineRule="auto"/>
    </w:pPr>
    <w:rPr>
      <w:rFonts w:eastAsia="宋体"/>
      <w:sz w:val="21"/>
      <w:szCs w:val="24"/>
    </w:rPr>
  </w:style>
  <w:style w:type="paragraph" w:customStyle="1" w:styleId="95">
    <w:name w:val="p0"/>
    <w:basedOn w:val="1"/>
    <w:link w:val="96"/>
    <w:qFormat/>
    <w:uiPriority w:val="0"/>
    <w:pPr>
      <w:widowControl/>
      <w:spacing w:before="100" w:beforeAutospacing="1" w:after="100" w:afterAutospacing="1" w:line="240" w:lineRule="auto"/>
      <w:jc w:val="left"/>
    </w:pPr>
    <w:rPr>
      <w:rFonts w:ascii="宋体" w:hAnsi="宋体" w:eastAsia="宋体"/>
      <w:kern w:val="0"/>
      <w:sz w:val="24"/>
      <w:szCs w:val="24"/>
    </w:rPr>
  </w:style>
  <w:style w:type="character" w:customStyle="1" w:styleId="96">
    <w:name w:val="p0 字符"/>
    <w:link w:val="95"/>
    <w:qFormat/>
    <w:uiPriority w:val="0"/>
    <w:rPr>
      <w:rFonts w:ascii="宋体" w:hAnsi="宋体" w:cs="宋体"/>
      <w:sz w:val="24"/>
      <w:szCs w:val="24"/>
    </w:rPr>
  </w:style>
  <w:style w:type="paragraph" w:customStyle="1" w:styleId="97">
    <w:name w:val="Char1"/>
    <w:basedOn w:val="1"/>
    <w:qFormat/>
    <w:uiPriority w:val="0"/>
    <w:pPr>
      <w:widowControl/>
      <w:spacing w:after="160" w:line="240" w:lineRule="exact"/>
      <w:jc w:val="left"/>
    </w:pPr>
    <w:rPr>
      <w:rFonts w:ascii="Arial" w:hAnsi="Arial" w:eastAsia="Times New Roman" w:cs="Verdana"/>
      <w:b/>
      <w:kern w:val="0"/>
      <w:sz w:val="24"/>
      <w:szCs w:val="24"/>
      <w:lang w:eastAsia="en-US"/>
    </w:rPr>
  </w:style>
  <w:style w:type="paragraph" w:customStyle="1" w:styleId="98">
    <w:name w:val="加粗强调"/>
    <w:basedOn w:val="1"/>
    <w:next w:val="65"/>
    <w:qFormat/>
    <w:uiPriority w:val="0"/>
    <w:pPr>
      <w:keepNext/>
      <w:keepLines/>
      <w:adjustRightInd w:val="0"/>
      <w:snapToGrid w:val="0"/>
      <w:spacing w:line="480" w:lineRule="exact"/>
      <w:ind w:firstLine="562" w:firstLineChars="200"/>
    </w:pPr>
    <w:rPr>
      <w:rFonts w:ascii="宋体" w:eastAsia="宋体"/>
      <w:b/>
      <w:snapToGrid w:val="0"/>
      <w:kern w:val="0"/>
      <w:szCs w:val="30"/>
    </w:rPr>
  </w:style>
  <w:style w:type="paragraph" w:customStyle="1" w:styleId="99">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eastAsia="宋体" w:cs="宋体"/>
      <w:sz w:val="24"/>
      <w:szCs w:val="24"/>
    </w:rPr>
  </w:style>
  <w:style w:type="paragraph" w:styleId="100">
    <w:name w:val="List Paragraph"/>
    <w:basedOn w:val="1"/>
    <w:qFormat/>
    <w:uiPriority w:val="34"/>
    <w:pPr>
      <w:ind w:firstLine="420" w:firstLineChars="200"/>
    </w:pPr>
  </w:style>
  <w:style w:type="paragraph" w:customStyle="1" w:styleId="101">
    <w:name w:val="Char111"/>
    <w:basedOn w:val="1"/>
    <w:qFormat/>
    <w:uiPriority w:val="0"/>
    <w:pPr>
      <w:spacing w:line="240" w:lineRule="auto"/>
    </w:pPr>
    <w:rPr>
      <w:rFonts w:ascii="仿宋_GB2312"/>
      <w:b/>
      <w:sz w:val="32"/>
      <w:szCs w:val="32"/>
    </w:rPr>
  </w:style>
  <w:style w:type="paragraph" w:customStyle="1" w:styleId="102">
    <w:name w:val="图片"/>
    <w:basedOn w:val="1"/>
    <w:next w:val="82"/>
    <w:qFormat/>
    <w:uiPriority w:val="0"/>
    <w:pPr>
      <w:keepNext/>
      <w:keepLines/>
      <w:adjustRightInd w:val="0"/>
      <w:snapToGrid w:val="0"/>
      <w:spacing w:line="240" w:lineRule="auto"/>
      <w:jc w:val="center"/>
    </w:pPr>
    <w:rPr>
      <w:rFonts w:ascii="宋体" w:eastAsia="宋体"/>
      <w:snapToGrid w:val="0"/>
      <w:kern w:val="0"/>
      <w:szCs w:val="24"/>
    </w:rPr>
  </w:style>
  <w:style w:type="paragraph" w:customStyle="1" w:styleId="103">
    <w:name w:val="Char Char3 Char Char"/>
    <w:basedOn w:val="13"/>
    <w:qFormat/>
    <w:uiPriority w:val="0"/>
    <w:pPr>
      <w:spacing w:line="240" w:lineRule="auto"/>
    </w:pPr>
    <w:rPr>
      <w:rFonts w:ascii="Tahoma" w:hAnsi="Tahoma" w:eastAsia="宋体" w:cs="Tahoma"/>
      <w:sz w:val="24"/>
      <w:szCs w:val="24"/>
    </w:rPr>
  </w:style>
  <w:style w:type="paragraph" w:customStyle="1" w:styleId="104">
    <w:name w:val="Char Char1 Char Char Char Char Char Char Char Char Char Char Char Char Char Char Char Char Char Char Char Char1 Char11"/>
    <w:basedOn w:val="1"/>
    <w:qFormat/>
    <w:uiPriority w:val="0"/>
    <w:pPr>
      <w:spacing w:line="360" w:lineRule="auto"/>
      <w:ind w:firstLine="200" w:firstLineChars="200"/>
    </w:pPr>
    <w:rPr>
      <w:rFonts w:eastAsia="宋体"/>
      <w:sz w:val="21"/>
      <w:szCs w:val="24"/>
    </w:rPr>
  </w:style>
  <w:style w:type="paragraph" w:customStyle="1" w:styleId="105">
    <w:name w:val="Char Char51"/>
    <w:basedOn w:val="1"/>
    <w:qFormat/>
    <w:uiPriority w:val="0"/>
    <w:pPr>
      <w:spacing w:line="360" w:lineRule="auto"/>
      <w:ind w:left="420" w:firstLine="420"/>
    </w:pPr>
    <w:rPr>
      <w:rFonts w:eastAsia="宋体"/>
      <w:kern w:val="0"/>
      <w:sz w:val="24"/>
      <w:szCs w:val="21"/>
    </w:rPr>
  </w:style>
  <w:style w:type="paragraph" w:customStyle="1" w:styleId="106">
    <w:name w:val="Char"/>
    <w:basedOn w:val="1"/>
    <w:qFormat/>
    <w:uiPriority w:val="0"/>
    <w:pPr>
      <w:widowControl/>
      <w:spacing w:after="160" w:line="240" w:lineRule="exact"/>
      <w:jc w:val="left"/>
    </w:pPr>
    <w:rPr>
      <w:rFonts w:ascii="Verdana" w:hAnsi="Verdana" w:eastAsia="楷体_GB2312"/>
      <w:b/>
      <w:i/>
      <w:iCs/>
      <w:color w:val="000000"/>
      <w:kern w:val="0"/>
      <w:sz w:val="20"/>
      <w:lang w:eastAsia="en-US"/>
    </w:rPr>
  </w:style>
  <w:style w:type="character" w:customStyle="1" w:styleId="107">
    <w:name w:val="fontstyle01"/>
    <w:basedOn w:val="37"/>
    <w:qFormat/>
    <w:uiPriority w:val="0"/>
    <w:rPr>
      <w:rFonts w:hint="eastAsia" w:ascii="宋体" w:hAnsi="宋体" w:eastAsia="宋体"/>
      <w:color w:val="000000"/>
      <w:sz w:val="24"/>
      <w:szCs w:val="24"/>
    </w:rPr>
  </w:style>
  <w:style w:type="character" w:customStyle="1" w:styleId="108">
    <w:name w:val="fontstyle21"/>
    <w:basedOn w:val="37"/>
    <w:qFormat/>
    <w:uiPriority w:val="0"/>
    <w:rPr>
      <w:rFonts w:hint="default" w:ascii="Times New Roman" w:hAnsi="Times New Roman" w:cs="Times New Roman"/>
      <w:color w:val="000000"/>
      <w:sz w:val="18"/>
      <w:szCs w:val="18"/>
    </w:rPr>
  </w:style>
  <w:style w:type="character" w:customStyle="1" w:styleId="109">
    <w:name w:val="font-size"/>
    <w:basedOn w:val="37"/>
    <w:qFormat/>
    <w:uiPriority w:val="0"/>
  </w:style>
  <w:style w:type="character" w:customStyle="1" w:styleId="110">
    <w:name w:val="apple-converted-space"/>
    <w:basedOn w:val="37"/>
    <w:qFormat/>
    <w:uiPriority w:val="0"/>
  </w:style>
  <w:style w:type="character" w:customStyle="1" w:styleId="111">
    <w:name w:val="fontstyle11"/>
    <w:basedOn w:val="37"/>
    <w:qFormat/>
    <w:uiPriority w:val="0"/>
    <w:rPr>
      <w:rFonts w:hint="eastAsia" w:ascii="宋体" w:hAnsi="宋体" w:eastAsia="宋体"/>
      <w:color w:val="000000"/>
      <w:sz w:val="24"/>
      <w:szCs w:val="24"/>
    </w:rPr>
  </w:style>
  <w:style w:type="character" w:customStyle="1" w:styleId="112">
    <w:name w:val="fontstyle31"/>
    <w:basedOn w:val="37"/>
    <w:qFormat/>
    <w:uiPriority w:val="0"/>
    <w:rPr>
      <w:rFonts w:hint="default" w:ascii="TimesNewRomanPSMT" w:hAnsi="TimesNewRomanPSMT"/>
      <w:color w:val="000000"/>
      <w:sz w:val="24"/>
      <w:szCs w:val="24"/>
    </w:rPr>
  </w:style>
  <w:style w:type="character" w:customStyle="1" w:styleId="113">
    <w:name w:val="font11"/>
    <w:basedOn w:val="37"/>
    <w:qFormat/>
    <w:uiPriority w:val="0"/>
    <w:rPr>
      <w:rFonts w:hint="eastAsia" w:ascii="宋体" w:hAnsi="宋体" w:eastAsia="宋体" w:cs="宋体"/>
      <w:color w:val="000000"/>
      <w:sz w:val="21"/>
      <w:szCs w:val="21"/>
      <w:u w:val="none"/>
    </w:rPr>
  </w:style>
  <w:style w:type="character" w:customStyle="1" w:styleId="114">
    <w:name w:val="font31"/>
    <w:basedOn w:val="37"/>
    <w:qFormat/>
    <w:uiPriority w:val="0"/>
    <w:rPr>
      <w:rFonts w:hint="default" w:ascii="Calibri" w:hAnsi="Calibri" w:cs="Calibri"/>
      <w:color w:val="000000"/>
      <w:sz w:val="21"/>
      <w:szCs w:val="21"/>
      <w:u w:val="none"/>
    </w:rPr>
  </w:style>
  <w:style w:type="character" w:customStyle="1" w:styleId="115">
    <w:name w:val="font01"/>
    <w:basedOn w:val="37"/>
    <w:qFormat/>
    <w:uiPriority w:val="0"/>
    <w:rPr>
      <w:rFonts w:hint="eastAsia" w:ascii="宋体" w:hAnsi="宋体" w:eastAsia="宋体" w:cs="宋体"/>
      <w:color w:val="FF0000"/>
      <w:sz w:val="22"/>
      <w:szCs w:val="22"/>
      <w:u w:val="none"/>
    </w:rPr>
  </w:style>
  <w:style w:type="character" w:customStyle="1" w:styleId="116">
    <w:name w:val="font41"/>
    <w:basedOn w:val="37"/>
    <w:qFormat/>
    <w:uiPriority w:val="0"/>
    <w:rPr>
      <w:rFonts w:ascii="font-weight : 400" w:hAnsi="font-weight : 400" w:eastAsia="font-weight : 400" w:cs="font-weight : 400"/>
      <w:color w:val="000000"/>
      <w:sz w:val="22"/>
      <w:szCs w:val="22"/>
      <w:u w:val="none"/>
    </w:rPr>
  </w:style>
  <w:style w:type="paragraph" w:customStyle="1" w:styleId="117">
    <w:name w:val="报告正文格式1"/>
    <w:basedOn w:val="1"/>
    <w:qFormat/>
    <w:uiPriority w:val="0"/>
    <w:pPr>
      <w:widowControl/>
      <w:adjustRightInd w:val="0"/>
      <w:snapToGrid w:val="0"/>
      <w:spacing w:line="360" w:lineRule="auto"/>
      <w:ind w:firstLine="560" w:firstLineChars="200"/>
      <w:jc w:val="left"/>
    </w:pPr>
    <w:rPr>
      <w:rFonts w:ascii="宋体" w:hAnsi="宋体" w:eastAsia="宋体"/>
      <w:szCs w:val="28"/>
      <w:lang w:bidi="en-US"/>
    </w:rPr>
  </w:style>
  <w:style w:type="paragraph" w:customStyle="1" w:styleId="118">
    <w:name w:val="正文(仿)首缩"/>
    <w:basedOn w:val="1"/>
    <w:qFormat/>
    <w:uiPriority w:val="0"/>
    <w:pPr>
      <w:spacing w:line="240" w:lineRule="auto"/>
      <w:ind w:firstLine="554" w:firstLineChars="200"/>
    </w:pPr>
    <w:rPr>
      <w:rFonts w:ascii="仿宋_GB2312" w:hAnsi="宋体" w:cs="宋体"/>
      <w:szCs w:val="28"/>
    </w:rPr>
  </w:style>
  <w:style w:type="paragraph" w:customStyle="1" w:styleId="119">
    <w:name w:val="Char Char Char Char Char Char1 Char Char Char Char Char Char Char Char Char Char1 Char Char Char Char Char Char"/>
    <w:basedOn w:val="1"/>
    <w:qFormat/>
    <w:uiPriority w:val="0"/>
    <w:pPr>
      <w:widowControl/>
      <w:spacing w:line="580" w:lineRule="exact"/>
      <w:ind w:firstLine="200" w:firstLineChars="200"/>
      <w:jc w:val="left"/>
    </w:pPr>
    <w:rPr>
      <w:rFonts w:eastAsia="宋体"/>
      <w:sz w:val="21"/>
      <w:szCs w:val="24"/>
    </w:rPr>
  </w:style>
  <w:style w:type="paragraph" w:customStyle="1" w:styleId="120">
    <w:name w:val="xl41"/>
    <w:basedOn w:val="1"/>
    <w:qFormat/>
    <w:uiPriority w:val="0"/>
    <w:pPr>
      <w:widowControl/>
      <w:spacing w:before="100" w:beforeAutospacing="1" w:after="100" w:afterAutospacing="1" w:line="240" w:lineRule="auto"/>
      <w:jc w:val="center"/>
      <w:textAlignment w:val="center"/>
    </w:pPr>
    <w:rPr>
      <w:rFonts w:ascii="宋体" w:hAnsi="宋体" w:eastAsia="宋体" w:cs="宋体"/>
      <w:b/>
      <w:bCs/>
      <w:kern w:val="0"/>
      <w:sz w:val="36"/>
      <w:szCs w:val="36"/>
    </w:rPr>
  </w:style>
  <w:style w:type="paragraph" w:customStyle="1" w:styleId="121">
    <w:name w:val="列出段落21"/>
    <w:basedOn w:val="1"/>
    <w:qFormat/>
    <w:uiPriority w:val="0"/>
    <w:pPr>
      <w:spacing w:line="360" w:lineRule="auto"/>
      <w:ind w:firstLine="420" w:firstLineChars="200"/>
    </w:pPr>
    <w:rPr>
      <w:rFonts w:eastAsia="宋体"/>
      <w:sz w:val="24"/>
      <w:szCs w:val="22"/>
    </w:rPr>
  </w:style>
  <w:style w:type="paragraph" w:customStyle="1" w:styleId="122">
    <w:name w:val="_Style 114"/>
    <w:qFormat/>
    <w:uiPriority w:val="99"/>
    <w:pPr>
      <w:widowControl w:val="0"/>
      <w:spacing w:line="600" w:lineRule="exact"/>
      <w:jc w:val="both"/>
    </w:pPr>
    <w:rPr>
      <w:rFonts w:ascii="Times New Roman" w:hAnsi="Times New Roman" w:eastAsia="仿宋_GB2312" w:cs="Times New Roman"/>
      <w:kern w:val="2"/>
      <w:sz w:val="28"/>
      <w:lang w:val="en-US" w:eastAsia="zh-CN" w:bidi="ar-SA"/>
    </w:rPr>
  </w:style>
  <w:style w:type="paragraph" w:customStyle="1" w:styleId="123">
    <w:name w:val="修订1"/>
    <w:semiHidden/>
    <w:qFormat/>
    <w:uiPriority w:val="99"/>
    <w:rPr>
      <w:rFonts w:ascii="Times New Roman" w:hAnsi="Times New Roman" w:eastAsia="仿宋_GB2312" w:cs="Times New Roman"/>
      <w:kern w:val="2"/>
      <w:sz w:val="28"/>
      <w:lang w:val="en-US" w:eastAsia="zh-CN" w:bidi="ar-SA"/>
    </w:rPr>
  </w:style>
  <w:style w:type="paragraph" w:customStyle="1" w:styleId="124">
    <w:name w:val="ql-align-center"/>
    <w:basedOn w:val="1"/>
    <w:qFormat/>
    <w:uiPriority w:val="0"/>
    <w:pPr>
      <w:widowControl/>
      <w:spacing w:before="100" w:beforeAutospacing="1" w:after="100" w:afterAutospacing="1" w:line="240" w:lineRule="auto"/>
      <w:jc w:val="left"/>
    </w:pPr>
    <w:rPr>
      <w:rFonts w:ascii="宋体" w:hAnsi="宋体" w:eastAsia="宋体" w:cs="宋体"/>
      <w:kern w:val="0"/>
      <w:sz w:val="24"/>
      <w:szCs w:val="24"/>
    </w:rPr>
  </w:style>
  <w:style w:type="paragraph" w:customStyle="1" w:styleId="125">
    <w:name w:val="工信院正文"/>
    <w:basedOn w:val="1"/>
    <w:link w:val="126"/>
    <w:qFormat/>
    <w:uiPriority w:val="0"/>
    <w:pPr>
      <w:ind w:firstLine="643" w:firstLineChars="200"/>
    </w:pPr>
    <w:rPr>
      <w:sz w:val="32"/>
      <w:szCs w:val="32"/>
    </w:rPr>
  </w:style>
  <w:style w:type="character" w:customStyle="1" w:styleId="126">
    <w:name w:val="工信院正文 字符"/>
    <w:link w:val="125"/>
    <w:qFormat/>
    <w:uiPriority w:val="0"/>
    <w:rPr>
      <w:rFonts w:ascii="Times New Roman" w:hAnsi="Times New Roman" w:eastAsia="仿宋_GB2312"/>
      <w:kern w:val="2"/>
      <w:sz w:val="32"/>
      <w:szCs w:val="32"/>
    </w:rPr>
  </w:style>
  <w:style w:type="paragraph" w:customStyle="1" w:styleId="127">
    <w:name w:val="p15"/>
    <w:basedOn w:val="1"/>
    <w:qFormat/>
    <w:uiPriority w:val="0"/>
    <w:pPr>
      <w:widowControl/>
      <w:spacing w:line="240" w:lineRule="auto"/>
      <w:jc w:val="left"/>
    </w:pPr>
    <w:rPr>
      <w:rFonts w:eastAsia="宋体"/>
      <w:kern w:val="0"/>
      <w:sz w:val="32"/>
      <w:szCs w:val="32"/>
    </w:rPr>
  </w:style>
  <w:style w:type="character" w:customStyle="1" w:styleId="128">
    <w:name w:val="fontstyle41"/>
    <w:basedOn w:val="37"/>
    <w:qFormat/>
    <w:uiPriority w:val="0"/>
    <w:rPr>
      <w:rFonts w:hint="default" w:ascii="MalgunGothic-Semilight" w:hAnsi="MalgunGothic-Semilight"/>
      <w:color w:val="000000"/>
      <w:sz w:val="24"/>
      <w:szCs w:val="24"/>
    </w:rPr>
  </w:style>
  <w:style w:type="character" w:customStyle="1" w:styleId="129">
    <w:name w:val="fontstyle51"/>
    <w:basedOn w:val="37"/>
    <w:qFormat/>
    <w:uiPriority w:val="0"/>
    <w:rPr>
      <w:rFonts w:hint="eastAsia" w:ascii="宋体" w:hAnsi="宋体" w:eastAsia="宋体"/>
      <w:color w:val="000000"/>
      <w:sz w:val="22"/>
      <w:szCs w:val="22"/>
    </w:rPr>
  </w:style>
  <w:style w:type="character" w:customStyle="1" w:styleId="130">
    <w:name w:val="fontstyle61"/>
    <w:basedOn w:val="37"/>
    <w:qFormat/>
    <w:uiPriority w:val="0"/>
    <w:rPr>
      <w:rFonts w:hint="default" w:ascii="ArialMT" w:hAnsi="ArialMT"/>
      <w:color w:val="000000"/>
      <w:sz w:val="24"/>
      <w:szCs w:val="24"/>
    </w:rPr>
  </w:style>
  <w:style w:type="character" w:customStyle="1" w:styleId="131">
    <w:name w:val="HTML 预设格式 字符"/>
    <w:basedOn w:val="37"/>
    <w:link w:val="31"/>
    <w:qFormat/>
    <w:uiPriority w:val="99"/>
    <w:rPr>
      <w:rFonts w:ascii="宋体" w:hAnsi="宋体" w:cs="宋体"/>
      <w:sz w:val="24"/>
      <w:szCs w:val="24"/>
    </w:rPr>
  </w:style>
  <w:style w:type="character" w:customStyle="1" w:styleId="132">
    <w:name w:val="style7"/>
    <w:basedOn w:val="37"/>
    <w:qFormat/>
    <w:uiPriority w:val="0"/>
  </w:style>
  <w:style w:type="paragraph" w:customStyle="1" w:styleId="133">
    <w:name w:val="detail-anounce"/>
    <w:basedOn w:val="1"/>
    <w:qFormat/>
    <w:uiPriority w:val="0"/>
    <w:pPr>
      <w:widowControl/>
      <w:spacing w:before="100" w:beforeAutospacing="1" w:after="100" w:afterAutospacing="1" w:line="240" w:lineRule="auto"/>
      <w:jc w:val="left"/>
    </w:pPr>
    <w:rPr>
      <w:rFonts w:ascii="宋体" w:hAnsi="宋体" w:eastAsia="宋体" w:cs="宋体"/>
      <w:kern w:val="0"/>
      <w:sz w:val="24"/>
      <w:szCs w:val="24"/>
    </w:rPr>
  </w:style>
  <w:style w:type="character" w:customStyle="1" w:styleId="134">
    <w:name w:val="15"/>
    <w:qFormat/>
    <w:uiPriority w:val="0"/>
    <w:rPr>
      <w:rFonts w:hint="default" w:ascii="Times New Roman" w:hAnsi="Times New Roman" w:cs="Times New Roman"/>
    </w:rPr>
  </w:style>
  <w:style w:type="character" w:customStyle="1" w:styleId="135">
    <w:name w:val="正文缩进 Char"/>
    <w:qFormat/>
    <w:uiPriority w:val="0"/>
    <w:rPr>
      <w:rFonts w:eastAsia="楷体_GB2312"/>
      <w:kern w:val="2"/>
      <w:sz w:val="28"/>
      <w:lang w:val="en-US" w:eastAsia="zh-CN" w:bidi="ar-SA"/>
    </w:rPr>
  </w:style>
  <w:style w:type="paragraph" w:customStyle="1" w:styleId="136">
    <w:name w:val="Char11"/>
    <w:basedOn w:val="1"/>
    <w:qFormat/>
    <w:uiPriority w:val="0"/>
    <w:pPr>
      <w:spacing w:line="240" w:lineRule="auto"/>
    </w:pPr>
    <w:rPr>
      <w:rFonts w:ascii="仿宋_GB2312"/>
      <w:b/>
      <w:sz w:val="32"/>
      <w:szCs w:val="32"/>
    </w:rPr>
  </w:style>
  <w:style w:type="paragraph" w:customStyle="1" w:styleId="137">
    <w:name w:val="Char Char1 Char Char Char Char Char Char Char Char Char Char Char Char Char Char Char Char Char Char Char Char1 Char1"/>
    <w:basedOn w:val="1"/>
    <w:qFormat/>
    <w:uiPriority w:val="0"/>
    <w:pPr>
      <w:spacing w:line="360" w:lineRule="auto"/>
      <w:ind w:firstLine="200" w:firstLineChars="200"/>
    </w:pPr>
    <w:rPr>
      <w:rFonts w:eastAsia="宋体"/>
      <w:sz w:val="21"/>
      <w:szCs w:val="24"/>
    </w:rPr>
  </w:style>
  <w:style w:type="paragraph" w:customStyle="1" w:styleId="138">
    <w:name w:val="1"/>
    <w:qFormat/>
    <w:uiPriority w:val="99"/>
    <w:pPr>
      <w:widowControl w:val="0"/>
      <w:spacing w:line="600" w:lineRule="exact"/>
      <w:jc w:val="both"/>
    </w:pPr>
    <w:rPr>
      <w:rFonts w:ascii="Times New Roman" w:hAnsi="Times New Roman" w:eastAsia="仿宋_GB2312" w:cs="Times New Roman"/>
      <w:kern w:val="2"/>
      <w:sz w:val="28"/>
      <w:lang w:val="en-US" w:eastAsia="zh-CN" w:bidi="ar-SA"/>
    </w:rPr>
  </w:style>
  <w:style w:type="paragraph" w:customStyle="1" w:styleId="139">
    <w:name w:val="Table Paragraph"/>
    <w:basedOn w:val="1"/>
    <w:qFormat/>
    <w:uiPriority w:val="1"/>
    <w:pPr>
      <w:spacing w:line="240" w:lineRule="auto"/>
      <w:jc w:val="left"/>
    </w:pPr>
    <w:rPr>
      <w:rFonts w:asciiTheme="minorHAnsi" w:hAnsiTheme="minorHAnsi" w:eastAsiaTheme="minorEastAsia" w:cstheme="minorBidi"/>
      <w:kern w:val="0"/>
      <w:sz w:val="22"/>
      <w:szCs w:val="22"/>
      <w:lang w:eastAsia="en-US"/>
    </w:rPr>
  </w:style>
  <w:style w:type="table" w:customStyle="1" w:styleId="140">
    <w:name w:val="Table Normal"/>
    <w:semiHidden/>
    <w:unhideWhenUsed/>
    <w:qFormat/>
    <w:uiPriority w:val="2"/>
    <w:pPr>
      <w:widowControl w:val="0"/>
    </w:pPr>
    <w:rPr>
      <w:rFonts w:asciiTheme="minorHAnsi" w:hAnsiTheme="minorHAnsi" w:cstheme="minorBidi"/>
      <w:sz w:val="22"/>
      <w:szCs w:val="22"/>
      <w:lang w:eastAsia="en-US"/>
    </w:rPr>
    <w:tblPr>
      <w:tblCellMar>
        <w:top w:w="0" w:type="dxa"/>
        <w:left w:w="0" w:type="dxa"/>
        <w:bottom w:w="0" w:type="dxa"/>
        <w:right w:w="0" w:type="dxa"/>
      </w:tblCellMar>
    </w:tblPr>
  </w:style>
  <w:style w:type="character" w:customStyle="1" w:styleId="141">
    <w:name w:val="批注主题 字符"/>
    <w:basedOn w:val="63"/>
    <w:link w:val="34"/>
    <w:semiHidden/>
    <w:qFormat/>
    <w:uiPriority w:val="99"/>
    <w:rPr>
      <w:rFonts w:ascii="Times New Roman" w:hAnsi="Times New Roman" w:eastAsia="仿宋_GB2312" w:cs="Times New Roman"/>
      <w:b/>
      <w:bCs/>
      <w:kern w:val="2"/>
      <w:sz w:val="28"/>
      <w:szCs w:val="20"/>
    </w:rPr>
  </w:style>
  <w:style w:type="character" w:customStyle="1" w:styleId="142">
    <w:name w:val="文档正文 Char"/>
    <w:link w:val="143"/>
    <w:qFormat/>
    <w:uiPriority w:val="0"/>
    <w:rPr>
      <w:rFonts w:ascii="宋体" w:hAnsi="宋体" w:cs="宋体"/>
      <w:sz w:val="24"/>
    </w:rPr>
  </w:style>
  <w:style w:type="paragraph" w:customStyle="1" w:styleId="143">
    <w:name w:val="文档正文"/>
    <w:basedOn w:val="1"/>
    <w:link w:val="142"/>
    <w:qFormat/>
    <w:uiPriority w:val="0"/>
    <w:pPr>
      <w:widowControl/>
      <w:adjustRightInd w:val="0"/>
      <w:spacing w:line="480" w:lineRule="atLeast"/>
      <w:ind w:firstLine="567"/>
      <w:jc w:val="left"/>
      <w:textAlignment w:val="baseline"/>
    </w:pPr>
    <w:rPr>
      <w:rFonts w:ascii="宋体" w:hAnsi="宋体" w:eastAsia="宋体" w:cs="宋体"/>
      <w:kern w:val="0"/>
      <w:sz w:val="24"/>
    </w:rPr>
  </w:style>
  <w:style w:type="character" w:customStyle="1" w:styleId="144">
    <w:name w:val="标题 字符"/>
    <w:basedOn w:val="37"/>
    <w:link w:val="33"/>
    <w:qFormat/>
    <w:uiPriority w:val="10"/>
    <w:rPr>
      <w:rFonts w:eastAsia="仿宋" w:asciiTheme="majorHAnsi" w:hAnsiTheme="majorHAnsi" w:cstheme="majorBidi"/>
      <w:b/>
      <w:bCs/>
      <w:kern w:val="2"/>
      <w:sz w:val="28"/>
      <w:szCs w:val="32"/>
    </w:rPr>
  </w:style>
  <w:style w:type="paragraph" w:customStyle="1" w:styleId="145">
    <w:name w:val="msonormal"/>
    <w:basedOn w:val="1"/>
    <w:qFormat/>
    <w:uiPriority w:val="0"/>
    <w:pPr>
      <w:widowControl/>
      <w:spacing w:before="100" w:beforeAutospacing="1" w:after="100" w:afterAutospacing="1" w:line="240" w:lineRule="auto"/>
      <w:jc w:val="left"/>
    </w:pPr>
    <w:rPr>
      <w:rFonts w:ascii="宋体" w:hAnsi="宋体" w:eastAsia="宋体" w:cs="宋体"/>
      <w:kern w:val="0"/>
      <w:sz w:val="24"/>
      <w:szCs w:val="24"/>
    </w:rPr>
  </w:style>
  <w:style w:type="paragraph" w:customStyle="1" w:styleId="146">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宋体" w:hAnsi="宋体" w:eastAsia="宋体" w:cs="宋体"/>
      <w:kern w:val="0"/>
      <w:sz w:val="20"/>
    </w:rPr>
  </w:style>
  <w:style w:type="paragraph" w:customStyle="1" w:styleId="147">
    <w:name w:val="xl66"/>
    <w:basedOn w:val="1"/>
    <w:qFormat/>
    <w:uiPriority w:val="0"/>
    <w:pPr>
      <w:widowControl/>
      <w:spacing w:before="100" w:beforeAutospacing="1" w:after="100" w:afterAutospacing="1" w:line="240" w:lineRule="auto"/>
      <w:jc w:val="left"/>
    </w:pPr>
    <w:rPr>
      <w:rFonts w:ascii="宋体" w:hAnsi="宋体" w:eastAsia="宋体" w:cs="宋体"/>
      <w:kern w:val="0"/>
      <w:sz w:val="20"/>
    </w:rPr>
  </w:style>
  <w:style w:type="paragraph" w:customStyle="1" w:styleId="148">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宋体" w:hAnsi="宋体" w:eastAsia="宋体" w:cs="宋体"/>
      <w:kern w:val="0"/>
      <w:sz w:val="20"/>
    </w:rPr>
  </w:style>
  <w:style w:type="paragraph" w:customStyle="1" w:styleId="149">
    <w:name w:val="xl68"/>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宋体" w:hAnsi="宋体" w:eastAsia="宋体" w:cs="宋体"/>
      <w:kern w:val="0"/>
      <w:sz w:val="20"/>
    </w:rPr>
  </w:style>
  <w:style w:type="paragraph" w:customStyle="1" w:styleId="150">
    <w:name w:val="xl69"/>
    <w:basedOn w:val="1"/>
    <w:qFormat/>
    <w:uiPriority w:val="0"/>
    <w:pPr>
      <w:widowControl/>
      <w:pBdr>
        <w:left w:val="single" w:color="auto" w:sz="4" w:space="0"/>
        <w:right w:val="single" w:color="auto" w:sz="4" w:space="0"/>
      </w:pBdr>
      <w:spacing w:before="100" w:beforeAutospacing="1" w:after="100" w:afterAutospacing="1" w:line="240" w:lineRule="auto"/>
      <w:jc w:val="center"/>
    </w:pPr>
    <w:rPr>
      <w:rFonts w:ascii="宋体" w:hAnsi="宋体" w:eastAsia="宋体" w:cs="宋体"/>
      <w:kern w:val="0"/>
      <w:sz w:val="20"/>
    </w:rPr>
  </w:style>
  <w:style w:type="paragraph" w:customStyle="1" w:styleId="151">
    <w:name w:val="xl70"/>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jc w:val="center"/>
    </w:pPr>
    <w:rPr>
      <w:rFonts w:ascii="宋体" w:hAnsi="宋体" w:eastAsia="宋体" w:cs="宋体"/>
      <w:kern w:val="0"/>
      <w:sz w:val="20"/>
    </w:rPr>
  </w:style>
  <w:style w:type="paragraph" w:customStyle="1" w:styleId="152">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宋体" w:hAnsi="宋体" w:eastAsia="宋体" w:cs="宋体"/>
      <w:kern w:val="0"/>
      <w:sz w:val="20"/>
    </w:rPr>
  </w:style>
  <w:style w:type="paragraph" w:customStyle="1" w:styleId="153">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宋体" w:hAnsi="宋体" w:eastAsia="宋体" w:cs="宋体"/>
      <w:kern w:val="0"/>
      <w:sz w:val="20"/>
    </w:rPr>
  </w:style>
  <w:style w:type="paragraph" w:customStyle="1" w:styleId="154">
    <w:name w:val="xl73"/>
    <w:basedOn w:val="1"/>
    <w:qFormat/>
    <w:uiPriority w:val="0"/>
    <w:pPr>
      <w:widowControl/>
      <w:spacing w:before="100" w:beforeAutospacing="1" w:after="100" w:afterAutospacing="1" w:line="240" w:lineRule="auto"/>
      <w:jc w:val="center"/>
    </w:pPr>
    <w:rPr>
      <w:rFonts w:ascii="宋体" w:hAnsi="宋体" w:eastAsia="宋体" w:cs="宋体"/>
      <w:kern w:val="0"/>
      <w:sz w:val="20"/>
    </w:rPr>
  </w:style>
  <w:style w:type="paragraph" w:customStyle="1" w:styleId="155">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宋体" w:hAnsi="宋体" w:eastAsia="宋体" w:cs="宋体"/>
      <w:b/>
      <w:bCs/>
      <w:kern w:val="0"/>
      <w:sz w:val="20"/>
    </w:rPr>
  </w:style>
  <w:style w:type="paragraph" w:customStyle="1" w:styleId="156">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宋体" w:hAnsi="宋体" w:eastAsia="宋体" w:cs="宋体"/>
      <w:b/>
      <w:bCs/>
      <w:kern w:val="0"/>
      <w:sz w:val="20"/>
    </w:rPr>
  </w:style>
  <w:style w:type="paragraph" w:customStyle="1" w:styleId="157">
    <w:name w:val="xl76"/>
    <w:basedOn w:val="1"/>
    <w:qFormat/>
    <w:uiPriority w:val="0"/>
    <w:pPr>
      <w:widowControl/>
      <w:spacing w:before="100" w:beforeAutospacing="1" w:after="100" w:afterAutospacing="1" w:line="240" w:lineRule="auto"/>
      <w:jc w:val="left"/>
    </w:pPr>
    <w:rPr>
      <w:rFonts w:ascii="宋体" w:hAnsi="宋体" w:eastAsia="宋体" w:cs="宋体"/>
      <w:b/>
      <w:bCs/>
      <w:kern w:val="0"/>
      <w:sz w:val="20"/>
    </w:rPr>
  </w:style>
  <w:style w:type="character" w:customStyle="1" w:styleId="158">
    <w:name w:val="_4zeu27b"/>
    <w:basedOn w:val="37"/>
    <w:qFormat/>
    <w:uiPriority w:val="0"/>
  </w:style>
  <w:style w:type="paragraph" w:customStyle="1" w:styleId="159">
    <w:name w:val="a表格文字1"/>
    <w:basedOn w:val="1"/>
    <w:qFormat/>
    <w:uiPriority w:val="0"/>
    <w:pPr>
      <w:spacing w:line="0" w:lineRule="atLeast"/>
      <w:ind w:firstLine="200" w:firstLineChars="200"/>
      <w:jc w:val="center"/>
    </w:pPr>
    <w:rPr>
      <w:rFonts w:ascii="宋体" w:hAnsi="宋体" w:eastAsia="宋体"/>
      <w:sz w:val="24"/>
      <w:szCs w:val="30"/>
    </w:rPr>
  </w:style>
  <w:style w:type="paragraph" w:customStyle="1" w:styleId="160">
    <w:name w:val="_正文"/>
    <w:basedOn w:val="1"/>
    <w:qFormat/>
    <w:uiPriority w:val="0"/>
    <w:pPr>
      <w:widowControl/>
      <w:tabs>
        <w:tab w:val="left" w:pos="540"/>
      </w:tabs>
      <w:spacing w:line="520" w:lineRule="exact"/>
      <w:ind w:firstLine="200" w:firstLineChars="200"/>
      <w:jc w:val="left"/>
    </w:pPr>
    <w:rPr>
      <w:rFonts w:cs="Arial"/>
      <w:kern w:val="0"/>
      <w:szCs w:val="24"/>
    </w:rPr>
  </w:style>
  <w:style w:type="character" w:customStyle="1" w:styleId="161">
    <w:name w:val="font21"/>
    <w:basedOn w:val="37"/>
    <w:qFormat/>
    <w:uiPriority w:val="0"/>
    <w:rPr>
      <w:rFonts w:hint="eastAsia" w:ascii="宋体" w:hAnsi="宋体" w:eastAsia="宋体" w:cs="宋体"/>
      <w:color w:val="000000"/>
      <w:sz w:val="20"/>
      <w:szCs w:val="20"/>
      <w:u w:val="none"/>
    </w:rPr>
  </w:style>
  <w:style w:type="character" w:customStyle="1" w:styleId="162">
    <w:name w:val="font51"/>
    <w:basedOn w:val="37"/>
    <w:qFormat/>
    <w:uiPriority w:val="0"/>
    <w:rPr>
      <w:rFonts w:hint="default" w:ascii="Times New Roman" w:hAnsi="Times New Roman" w:cs="Times New Roman"/>
      <w:color w:val="000000"/>
      <w:sz w:val="20"/>
      <w:szCs w:val="20"/>
      <w:u w:val="none"/>
      <w:vertAlign w:val="superscript"/>
    </w:rPr>
  </w:style>
  <w:style w:type="paragraph" w:customStyle="1" w:styleId="163">
    <w:name w:val="修订2"/>
    <w:hidden/>
    <w:semiHidden/>
    <w:qFormat/>
    <w:uiPriority w:val="99"/>
    <w:rPr>
      <w:rFonts w:ascii="Times New Roman" w:hAnsi="Times New Roman" w:eastAsia="仿宋_GB2312" w:cs="Times New Roman"/>
      <w:kern w:val="2"/>
      <w:sz w:val="28"/>
      <w:lang w:val="en-US" w:eastAsia="zh-CN" w:bidi="ar-SA"/>
    </w:rPr>
  </w:style>
  <w:style w:type="character" w:customStyle="1" w:styleId="164">
    <w:name w:val="font81"/>
    <w:basedOn w:val="37"/>
    <w:qFormat/>
    <w:uiPriority w:val="0"/>
    <w:rPr>
      <w:rFonts w:hint="eastAsia" w:ascii="宋体" w:hAnsi="宋体" w:eastAsia="宋体" w:cs="宋体"/>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5" Type="http://schemas.openxmlformats.org/officeDocument/2006/relationships/fontTable" Target="fontTable.xml"/><Relationship Id="rId84" Type="http://schemas.openxmlformats.org/officeDocument/2006/relationships/customXml" Target="../customXml/item2.xml"/><Relationship Id="rId83" Type="http://schemas.openxmlformats.org/officeDocument/2006/relationships/numbering" Target="numbering.xml"/><Relationship Id="rId82" Type="http://schemas.openxmlformats.org/officeDocument/2006/relationships/customXml" Target="../customXml/item1.xml"/><Relationship Id="rId81" Type="http://schemas.openxmlformats.org/officeDocument/2006/relationships/image" Target="media/image60.jpeg"/><Relationship Id="rId80" Type="http://schemas.openxmlformats.org/officeDocument/2006/relationships/image" Target="media/image59.png"/><Relationship Id="rId8" Type="http://schemas.openxmlformats.org/officeDocument/2006/relationships/footer" Target="footer1.xml"/><Relationship Id="rId79" Type="http://schemas.openxmlformats.org/officeDocument/2006/relationships/image" Target="media/image58.emf"/><Relationship Id="rId78" Type="http://schemas.openxmlformats.org/officeDocument/2006/relationships/oleObject" Target="embeddings/oleObject1.bin"/><Relationship Id="rId77" Type="http://schemas.openxmlformats.org/officeDocument/2006/relationships/image" Target="media/image57.jpeg"/><Relationship Id="rId76" Type="http://schemas.openxmlformats.org/officeDocument/2006/relationships/image" Target="media/image56.jpeg"/><Relationship Id="rId75" Type="http://schemas.openxmlformats.org/officeDocument/2006/relationships/image" Target="media/image55.png"/><Relationship Id="rId74" Type="http://schemas.openxmlformats.org/officeDocument/2006/relationships/image" Target="media/image54.jpeg"/><Relationship Id="rId73" Type="http://schemas.openxmlformats.org/officeDocument/2006/relationships/image" Target="media/image53.jpeg"/><Relationship Id="rId72" Type="http://schemas.openxmlformats.org/officeDocument/2006/relationships/image" Target="media/image52.jpeg"/><Relationship Id="rId71" Type="http://schemas.openxmlformats.org/officeDocument/2006/relationships/image" Target="media/image51.jpeg"/><Relationship Id="rId70" Type="http://schemas.openxmlformats.org/officeDocument/2006/relationships/image" Target="media/image50.jpeg"/><Relationship Id="rId7" Type="http://schemas.openxmlformats.org/officeDocument/2006/relationships/header" Target="header3.xml"/><Relationship Id="rId69" Type="http://schemas.openxmlformats.org/officeDocument/2006/relationships/image" Target="media/image49.jpeg"/><Relationship Id="rId68" Type="http://schemas.openxmlformats.org/officeDocument/2006/relationships/image" Target="media/image48.jpeg"/><Relationship Id="rId67" Type="http://schemas.openxmlformats.org/officeDocument/2006/relationships/image" Target="media/image47.png"/><Relationship Id="rId66" Type="http://schemas.openxmlformats.org/officeDocument/2006/relationships/image" Target="media/image46.jpeg"/><Relationship Id="rId65" Type="http://schemas.openxmlformats.org/officeDocument/2006/relationships/image" Target="media/image45.png"/><Relationship Id="rId64" Type="http://schemas.openxmlformats.org/officeDocument/2006/relationships/image" Target="media/image44.png"/><Relationship Id="rId63" Type="http://schemas.openxmlformats.org/officeDocument/2006/relationships/image" Target="media/image43.jpeg"/><Relationship Id="rId62" Type="http://schemas.openxmlformats.org/officeDocument/2006/relationships/image" Target="media/image42.png"/><Relationship Id="rId61" Type="http://schemas.openxmlformats.org/officeDocument/2006/relationships/image" Target="media/image41.jpeg"/><Relationship Id="rId60" Type="http://schemas.openxmlformats.org/officeDocument/2006/relationships/image" Target="media/image40.jpeg"/><Relationship Id="rId6" Type="http://schemas.openxmlformats.org/officeDocument/2006/relationships/header" Target="header2.xml"/><Relationship Id="rId59" Type="http://schemas.openxmlformats.org/officeDocument/2006/relationships/image" Target="media/image39.jpeg"/><Relationship Id="rId58" Type="http://schemas.openxmlformats.org/officeDocument/2006/relationships/image" Target="media/image38.png"/><Relationship Id="rId57" Type="http://schemas.openxmlformats.org/officeDocument/2006/relationships/image" Target="media/image37.jpeg"/><Relationship Id="rId56" Type="http://schemas.openxmlformats.org/officeDocument/2006/relationships/image" Target="media/image36.png"/><Relationship Id="rId55" Type="http://schemas.openxmlformats.org/officeDocument/2006/relationships/image" Target="media/image35.png"/><Relationship Id="rId54" Type="http://schemas.openxmlformats.org/officeDocument/2006/relationships/image" Target="media/image34.jpeg"/><Relationship Id="rId53" Type="http://schemas.openxmlformats.org/officeDocument/2006/relationships/image" Target="media/image33.jpeg"/><Relationship Id="rId52" Type="http://schemas.openxmlformats.org/officeDocument/2006/relationships/image" Target="media/image32.emf"/><Relationship Id="rId51" Type="http://schemas.openxmlformats.org/officeDocument/2006/relationships/image" Target="media/image31.jpeg"/><Relationship Id="rId50" Type="http://schemas.openxmlformats.org/officeDocument/2006/relationships/image" Target="media/image30.png"/><Relationship Id="rId5" Type="http://schemas.openxmlformats.org/officeDocument/2006/relationships/header" Target="header1.xml"/><Relationship Id="rId49" Type="http://schemas.openxmlformats.org/officeDocument/2006/relationships/image" Target="media/image29.emf"/><Relationship Id="rId48" Type="http://schemas.openxmlformats.org/officeDocument/2006/relationships/image" Target="media/image28.png"/><Relationship Id="rId47" Type="http://schemas.openxmlformats.org/officeDocument/2006/relationships/image" Target="media/image27.emf"/><Relationship Id="rId46" Type="http://schemas.openxmlformats.org/officeDocument/2006/relationships/image" Target="media/image26.jpeg"/><Relationship Id="rId45" Type="http://schemas.openxmlformats.org/officeDocument/2006/relationships/image" Target="media/image25.jpeg"/><Relationship Id="rId44" Type="http://schemas.openxmlformats.org/officeDocument/2006/relationships/image" Target="media/image24.jpeg"/><Relationship Id="rId43" Type="http://schemas.openxmlformats.org/officeDocument/2006/relationships/image" Target="media/image23.emf"/><Relationship Id="rId42" Type="http://schemas.openxmlformats.org/officeDocument/2006/relationships/image" Target="media/image22.png"/><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endnotes" Target="endnotes.xml"/><Relationship Id="rId39" Type="http://schemas.openxmlformats.org/officeDocument/2006/relationships/image" Target="media/image19.png"/><Relationship Id="rId38" Type="http://schemas.openxmlformats.org/officeDocument/2006/relationships/image" Target="media/image18.png"/><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footnotes" Target="footnotes.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1.png"/><Relationship Id="rId21" Type="http://schemas.openxmlformats.org/officeDocument/2006/relationships/theme" Target="theme/theme1.xml"/><Relationship Id="rId20" Type="http://schemas.openxmlformats.org/officeDocument/2006/relationships/footer" Target="footer7.xml"/><Relationship Id="rId2" Type="http://schemas.openxmlformats.org/officeDocument/2006/relationships/settings" Target="settings.xml"/><Relationship Id="rId19" Type="http://schemas.openxmlformats.org/officeDocument/2006/relationships/header" Target="header9.xml"/><Relationship Id="rId18" Type="http://schemas.openxmlformats.org/officeDocument/2006/relationships/footer" Target="footer6.xml"/><Relationship Id="rId17" Type="http://schemas.openxmlformats.org/officeDocument/2006/relationships/header" Target="header8.xml"/><Relationship Id="rId16" Type="http://schemas.openxmlformats.org/officeDocument/2006/relationships/footer" Target="footer5.xml"/><Relationship Id="rId15" Type="http://schemas.openxmlformats.org/officeDocument/2006/relationships/header" Target="header7.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footer" Target="footer3.xml"/><Relationship Id="rId11" Type="http://schemas.openxmlformats.org/officeDocument/2006/relationships/header" Target="header5.xml"/><Relationship Id="rId10" Type="http://schemas.openxmlformats.org/officeDocument/2006/relationships/header" Target="head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dk1"/>
        </a:lnRef>
        <a:fillRef idx="0">
          <a:schemeClr val="dk1"/>
        </a:fillRef>
        <a:effectRef idx="0">
          <a:schemeClr val="dk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0B27BD6-E760-6B48-8C5F-4A1570968F4C}">
  <ds:schemaRefs/>
</ds:datastoreItem>
</file>

<file path=docProps/app.xml><?xml version="1.0" encoding="utf-8"?>
<Properties xmlns="http://schemas.openxmlformats.org/officeDocument/2006/extended-properties" xmlns:vt="http://schemas.openxmlformats.org/officeDocument/2006/docPropsVTypes">
  <Template>Normal.dotm</Template>
  <Pages>185</Pages>
  <Words>82471</Words>
  <Characters>93599</Characters>
  <Lines>820</Lines>
  <Paragraphs>231</Paragraphs>
  <TotalTime>86</TotalTime>
  <ScaleCrop>false</ScaleCrop>
  <LinksUpToDate>false</LinksUpToDate>
  <CharactersWithSpaces>94747</CharactersWithSpaces>
  <Application>WPS Office_11.8.2.12085_F1E327BC-269C-435d-A152-05C5408002CA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2024-06-30T09:40:00Z</dcterms:created>
  <cp:lastPrinted>2024-06-11T01:00:00Z</cp:lastPrinted>
  <dcterms:modified xsi:type="dcterms:W3CDTF">2024-07-16T06:56:43Z</dcterms:modified>
  <dc:title>年产XXX</dc:title>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2052-11.8.2.12085</vt:lpwstr>
  </property>
  <property fmtid="{D5CDD505-2E9C-101B-9397-08002B2CF9AE}" pid="3" name="ICV">
    <vt:lpwstr>57F401BC1A8D4495B265D9AB2E9F4BD0_13</vt:lpwstr>
  </property>
</Properties>
</file>